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8CDF" w14:textId="62F838A0" w:rsidR="002C54E1" w:rsidRDefault="00446F61">
      <w:pPr>
        <w:pStyle w:val="Title"/>
        <w:jc w:val="center"/>
        <w:rPr>
          <w:rFonts w:asciiTheme="minorHAnsi" w:hAnsiTheme="minorHAnsi"/>
          <w:b/>
          <w:bCs/>
          <w:sz w:val="40"/>
          <w:szCs w:val="40"/>
        </w:rPr>
      </w:pPr>
      <w:r w:rsidRPr="0002499D">
        <w:rPr>
          <w:rFonts w:asciiTheme="minorHAnsi" w:hAnsiTheme="minorHAnsi"/>
          <w:b/>
          <w:bCs/>
          <w:sz w:val="40"/>
          <w:szCs w:val="40"/>
        </w:rPr>
        <w:t xml:space="preserve">SH1100 Timetable </w:t>
      </w:r>
      <w:r w:rsidR="0002499D" w:rsidRPr="0002499D">
        <w:rPr>
          <w:rFonts w:asciiTheme="minorHAnsi" w:hAnsiTheme="minorHAnsi"/>
          <w:b/>
          <w:bCs/>
          <w:sz w:val="40"/>
          <w:szCs w:val="40"/>
        </w:rPr>
        <w:t>Semester 2</w:t>
      </w:r>
    </w:p>
    <w:p w14:paraId="36474107" w14:textId="6D8A2257" w:rsidR="00E564A4" w:rsidRPr="00E564A4" w:rsidRDefault="00E564A4" w:rsidP="00E564A4">
      <w:pPr>
        <w:jc w:val="center"/>
        <w:rPr>
          <w:b/>
          <w:bCs/>
          <w:sz w:val="32"/>
          <w:szCs w:val="32"/>
        </w:rPr>
      </w:pPr>
      <w:r w:rsidRPr="00E564A4">
        <w:rPr>
          <w:b/>
          <w:bCs/>
          <w:sz w:val="32"/>
          <w:szCs w:val="32"/>
        </w:rPr>
        <w:t>Spanish Intensive Beginners</w:t>
      </w:r>
    </w:p>
    <w:p w14:paraId="266CC326" w14:textId="4EEBB045" w:rsidR="00802985" w:rsidRPr="00EB3FD2" w:rsidRDefault="00802985" w:rsidP="00E564A4">
      <w:pPr>
        <w:jc w:val="center"/>
        <w:rPr>
          <w:b/>
          <w:bCs/>
          <w:sz w:val="28"/>
          <w:szCs w:val="28"/>
        </w:rPr>
      </w:pPr>
      <w:r w:rsidRPr="00EB3FD2">
        <w:rPr>
          <w:b/>
          <w:bCs/>
          <w:sz w:val="28"/>
          <w:szCs w:val="28"/>
        </w:rPr>
        <w:t>Course Coordinator: Dr. Lorraine Kelly</w:t>
      </w:r>
      <w:r w:rsidR="00EB3FD2">
        <w:rPr>
          <w:b/>
          <w:bCs/>
          <w:sz w:val="28"/>
          <w:szCs w:val="28"/>
        </w:rPr>
        <w:t xml:space="preserve"> </w:t>
      </w:r>
      <w:r w:rsidR="00E564A4" w:rsidRPr="00EB3FD2">
        <w:rPr>
          <w:b/>
          <w:bCs/>
          <w:sz w:val="28"/>
          <w:szCs w:val="28"/>
        </w:rPr>
        <w:t>l</w:t>
      </w:r>
      <w:r w:rsidRPr="00EB3FD2">
        <w:rPr>
          <w:b/>
          <w:bCs/>
          <w:sz w:val="28"/>
          <w:szCs w:val="28"/>
        </w:rPr>
        <w:t>orraine.kelly@universityofgalway.ie</w:t>
      </w:r>
    </w:p>
    <w:p w14:paraId="4F958DA5" w14:textId="77777777" w:rsidR="0002499D" w:rsidRPr="0002499D" w:rsidRDefault="0002499D" w:rsidP="0002499D"/>
    <w:tbl>
      <w:tblPr>
        <w:tblStyle w:val="TableGrid"/>
        <w:tblW w:w="1043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848"/>
        <w:gridCol w:w="2121"/>
        <w:gridCol w:w="2126"/>
        <w:gridCol w:w="2160"/>
        <w:gridCol w:w="1191"/>
      </w:tblGrid>
      <w:tr w:rsidR="00802985" w:rsidRPr="0002499D" w14:paraId="181B18F5" w14:textId="77777777" w:rsidTr="003801C5">
        <w:trPr>
          <w:trHeight w:val="366"/>
          <w:jc w:val="center"/>
        </w:trPr>
        <w:tc>
          <w:tcPr>
            <w:tcW w:w="988" w:type="dxa"/>
          </w:tcPr>
          <w:p w14:paraId="40A6FF95" w14:textId="77777777" w:rsidR="002C54E1" w:rsidRPr="0002499D" w:rsidRDefault="00446F61">
            <w:r w:rsidRPr="0002499D">
              <w:t>Time</w:t>
            </w:r>
          </w:p>
        </w:tc>
        <w:tc>
          <w:tcPr>
            <w:tcW w:w="1848" w:type="dxa"/>
          </w:tcPr>
          <w:p w14:paraId="61A7D649" w14:textId="77777777" w:rsidR="002C54E1" w:rsidRPr="0002499D" w:rsidRDefault="00446F61">
            <w:pPr>
              <w:jc w:val="center"/>
            </w:pPr>
            <w:r w:rsidRPr="0002499D">
              <w:rPr>
                <w:b/>
              </w:rPr>
              <w:t>Monday</w:t>
            </w:r>
          </w:p>
        </w:tc>
        <w:tc>
          <w:tcPr>
            <w:tcW w:w="2121" w:type="dxa"/>
          </w:tcPr>
          <w:p w14:paraId="7ED4A294" w14:textId="77777777" w:rsidR="002C54E1" w:rsidRPr="0002499D" w:rsidRDefault="00446F61">
            <w:pPr>
              <w:jc w:val="center"/>
            </w:pPr>
            <w:r w:rsidRPr="0002499D">
              <w:rPr>
                <w:b/>
              </w:rPr>
              <w:t>Tuesday</w:t>
            </w:r>
          </w:p>
        </w:tc>
        <w:tc>
          <w:tcPr>
            <w:tcW w:w="2126" w:type="dxa"/>
          </w:tcPr>
          <w:p w14:paraId="3E6E15D5" w14:textId="77777777" w:rsidR="002C54E1" w:rsidRPr="0002499D" w:rsidRDefault="00446F61">
            <w:pPr>
              <w:jc w:val="center"/>
            </w:pPr>
            <w:r w:rsidRPr="0002499D">
              <w:rPr>
                <w:b/>
              </w:rPr>
              <w:t>Wednesday</w:t>
            </w:r>
          </w:p>
        </w:tc>
        <w:tc>
          <w:tcPr>
            <w:tcW w:w="2160" w:type="dxa"/>
          </w:tcPr>
          <w:p w14:paraId="20484ED8" w14:textId="77777777" w:rsidR="002C54E1" w:rsidRPr="0002499D" w:rsidRDefault="00446F61">
            <w:pPr>
              <w:jc w:val="center"/>
            </w:pPr>
            <w:r w:rsidRPr="0002499D">
              <w:rPr>
                <w:b/>
              </w:rPr>
              <w:t>Thursday</w:t>
            </w:r>
          </w:p>
        </w:tc>
        <w:tc>
          <w:tcPr>
            <w:tcW w:w="1191" w:type="dxa"/>
          </w:tcPr>
          <w:p w14:paraId="11056C5E" w14:textId="77777777" w:rsidR="002C54E1" w:rsidRPr="0002499D" w:rsidRDefault="00446F61">
            <w:pPr>
              <w:jc w:val="center"/>
            </w:pPr>
            <w:r w:rsidRPr="0002499D">
              <w:rPr>
                <w:b/>
              </w:rPr>
              <w:t>Friday</w:t>
            </w:r>
          </w:p>
        </w:tc>
      </w:tr>
      <w:tr w:rsidR="00802985" w:rsidRPr="0002499D" w14:paraId="40B049C4" w14:textId="77777777" w:rsidTr="003801C5">
        <w:trPr>
          <w:trHeight w:val="366"/>
          <w:jc w:val="center"/>
        </w:trPr>
        <w:tc>
          <w:tcPr>
            <w:tcW w:w="988" w:type="dxa"/>
          </w:tcPr>
          <w:p w14:paraId="62993B6E" w14:textId="77777777" w:rsidR="002C54E1" w:rsidRPr="0002499D" w:rsidRDefault="00446F61">
            <w:pPr>
              <w:jc w:val="center"/>
            </w:pPr>
            <w:r w:rsidRPr="0002499D">
              <w:t>9:00</w:t>
            </w:r>
          </w:p>
        </w:tc>
        <w:tc>
          <w:tcPr>
            <w:tcW w:w="1848" w:type="dxa"/>
          </w:tcPr>
          <w:p w14:paraId="2B89CF4B" w14:textId="77777777" w:rsidR="002C54E1" w:rsidRPr="0002499D" w:rsidRDefault="002C54E1"/>
        </w:tc>
        <w:tc>
          <w:tcPr>
            <w:tcW w:w="2121" w:type="dxa"/>
          </w:tcPr>
          <w:p w14:paraId="60E22C0A" w14:textId="77777777" w:rsidR="002C54E1" w:rsidRPr="0002499D" w:rsidRDefault="002C54E1"/>
        </w:tc>
        <w:tc>
          <w:tcPr>
            <w:tcW w:w="2126" w:type="dxa"/>
          </w:tcPr>
          <w:p w14:paraId="5FC05386" w14:textId="77777777" w:rsidR="002C54E1" w:rsidRPr="0002499D" w:rsidRDefault="002C54E1"/>
        </w:tc>
        <w:tc>
          <w:tcPr>
            <w:tcW w:w="2160" w:type="dxa"/>
          </w:tcPr>
          <w:p w14:paraId="705117FD" w14:textId="77777777" w:rsidR="002C54E1" w:rsidRPr="0002499D" w:rsidRDefault="002C54E1"/>
        </w:tc>
        <w:tc>
          <w:tcPr>
            <w:tcW w:w="1191" w:type="dxa"/>
          </w:tcPr>
          <w:p w14:paraId="72123CB8" w14:textId="77777777" w:rsidR="002C54E1" w:rsidRPr="0002499D" w:rsidRDefault="002C54E1"/>
        </w:tc>
      </w:tr>
      <w:tr w:rsidR="00802985" w:rsidRPr="0002499D" w14:paraId="3D6D9762" w14:textId="77777777" w:rsidTr="003801C5">
        <w:trPr>
          <w:trHeight w:val="386"/>
          <w:jc w:val="center"/>
        </w:trPr>
        <w:tc>
          <w:tcPr>
            <w:tcW w:w="988" w:type="dxa"/>
          </w:tcPr>
          <w:p w14:paraId="460AC5D6" w14:textId="77777777" w:rsidR="002C54E1" w:rsidRPr="0002499D" w:rsidRDefault="00446F61">
            <w:pPr>
              <w:jc w:val="center"/>
            </w:pPr>
            <w:r w:rsidRPr="0002499D">
              <w:t>10:00</w:t>
            </w:r>
          </w:p>
        </w:tc>
        <w:tc>
          <w:tcPr>
            <w:tcW w:w="1848" w:type="dxa"/>
          </w:tcPr>
          <w:p w14:paraId="26547038" w14:textId="77777777" w:rsidR="002C54E1" w:rsidRPr="0002499D" w:rsidRDefault="002C54E1"/>
        </w:tc>
        <w:tc>
          <w:tcPr>
            <w:tcW w:w="2121" w:type="dxa"/>
          </w:tcPr>
          <w:p w14:paraId="1061E725" w14:textId="77777777" w:rsidR="002C54E1" w:rsidRPr="0002499D" w:rsidRDefault="002C54E1"/>
        </w:tc>
        <w:tc>
          <w:tcPr>
            <w:tcW w:w="2126" w:type="dxa"/>
          </w:tcPr>
          <w:p w14:paraId="16ED1EE8" w14:textId="77777777" w:rsidR="002C54E1" w:rsidRPr="0002499D" w:rsidRDefault="002C54E1"/>
        </w:tc>
        <w:tc>
          <w:tcPr>
            <w:tcW w:w="2160" w:type="dxa"/>
          </w:tcPr>
          <w:p w14:paraId="21C7610E" w14:textId="77777777" w:rsidR="002C54E1" w:rsidRPr="0002499D" w:rsidRDefault="002C54E1"/>
        </w:tc>
        <w:tc>
          <w:tcPr>
            <w:tcW w:w="1191" w:type="dxa"/>
          </w:tcPr>
          <w:p w14:paraId="78E32774" w14:textId="77777777" w:rsidR="002C54E1" w:rsidRPr="0002499D" w:rsidRDefault="002C54E1"/>
        </w:tc>
      </w:tr>
      <w:tr w:rsidR="00802985" w:rsidRPr="0002499D" w14:paraId="4606D65A" w14:textId="77777777" w:rsidTr="003801C5">
        <w:trPr>
          <w:trHeight w:val="2244"/>
          <w:jc w:val="center"/>
        </w:trPr>
        <w:tc>
          <w:tcPr>
            <w:tcW w:w="988" w:type="dxa"/>
          </w:tcPr>
          <w:p w14:paraId="30556963" w14:textId="77777777" w:rsidR="002C54E1" w:rsidRPr="0002499D" w:rsidRDefault="00446F61">
            <w:pPr>
              <w:jc w:val="center"/>
            </w:pPr>
            <w:r w:rsidRPr="0002499D">
              <w:t>11:00</w:t>
            </w:r>
          </w:p>
        </w:tc>
        <w:tc>
          <w:tcPr>
            <w:tcW w:w="1848" w:type="dxa"/>
            <w:shd w:val="clear" w:color="auto" w:fill="ADD8E6"/>
          </w:tcPr>
          <w:p w14:paraId="16DBE22C" w14:textId="77777777" w:rsidR="0002499D" w:rsidRDefault="00446F61">
            <w:pPr>
              <w:rPr>
                <w:bCs/>
              </w:rPr>
            </w:pPr>
            <w:r w:rsidRPr="0002499D">
              <w:rPr>
                <w:b/>
              </w:rPr>
              <w:t xml:space="preserve">SH1100 </w:t>
            </w:r>
            <w:r w:rsidRPr="0002499D">
              <w:rPr>
                <w:bCs/>
              </w:rPr>
              <w:t>Grammar, Assessment and Preparation</w:t>
            </w:r>
            <w:r w:rsidRPr="0002499D">
              <w:rPr>
                <w:b/>
              </w:rPr>
              <w:t xml:space="preserve"> </w:t>
            </w:r>
            <w:r w:rsidR="0002499D" w:rsidRPr="0002499D">
              <w:rPr>
                <w:bCs/>
              </w:rPr>
              <w:t>(LK)</w:t>
            </w:r>
          </w:p>
          <w:p w14:paraId="677E2361" w14:textId="0C807892" w:rsidR="002C54E1" w:rsidRPr="0002499D" w:rsidRDefault="00446F61">
            <w:r w:rsidRPr="0002499D">
              <w:rPr>
                <w:b/>
              </w:rPr>
              <w:t>CSB-1009</w:t>
            </w:r>
            <w:r w:rsidR="0002499D">
              <w:rPr>
                <w:b/>
              </w:rPr>
              <w:t xml:space="preserve"> </w:t>
            </w:r>
          </w:p>
        </w:tc>
        <w:tc>
          <w:tcPr>
            <w:tcW w:w="2121" w:type="dxa"/>
          </w:tcPr>
          <w:p w14:paraId="6D202730" w14:textId="77777777" w:rsidR="002C54E1" w:rsidRPr="0002499D" w:rsidRDefault="002C54E1"/>
        </w:tc>
        <w:tc>
          <w:tcPr>
            <w:tcW w:w="2126" w:type="dxa"/>
            <w:shd w:val="clear" w:color="auto" w:fill="FFFFE0"/>
          </w:tcPr>
          <w:p w14:paraId="4CBEEB53" w14:textId="77777777" w:rsidR="0002499D" w:rsidRDefault="00446F61">
            <w:pPr>
              <w:rPr>
                <w:b/>
                <w:lang w:val="de-AT"/>
              </w:rPr>
            </w:pPr>
            <w:r w:rsidRPr="0002499D">
              <w:rPr>
                <w:b/>
                <w:lang w:val="de-AT"/>
              </w:rPr>
              <w:t xml:space="preserve">SH1100 </w:t>
            </w:r>
          </w:p>
          <w:p w14:paraId="0D60D3DC" w14:textId="0F8DC4AD" w:rsidR="0002499D" w:rsidRDefault="00446F61">
            <w:pPr>
              <w:rPr>
                <w:bCs/>
                <w:lang w:val="de-AT"/>
              </w:rPr>
            </w:pPr>
            <w:r w:rsidRPr="0002499D">
              <w:rPr>
                <w:bCs/>
                <w:lang w:val="de-AT"/>
              </w:rPr>
              <w:t xml:space="preserve">Lang </w:t>
            </w:r>
            <w:r w:rsidRPr="00E564A4">
              <w:rPr>
                <w:b/>
                <w:lang w:val="de-AT"/>
              </w:rPr>
              <w:t>1</w:t>
            </w:r>
            <w:r w:rsidRPr="0002499D">
              <w:rPr>
                <w:bCs/>
                <w:lang w:val="de-AT"/>
              </w:rPr>
              <w:t xml:space="preserve"> </w:t>
            </w:r>
            <w:r w:rsidR="0002499D" w:rsidRPr="0002499D">
              <w:rPr>
                <w:bCs/>
                <w:lang w:val="de-AT"/>
              </w:rPr>
              <w:t>(LK)</w:t>
            </w:r>
          </w:p>
          <w:p w14:paraId="579B82B1" w14:textId="77777777" w:rsidR="0002499D" w:rsidRDefault="00446F61">
            <w:pPr>
              <w:rPr>
                <w:b/>
                <w:lang w:val="de-AT"/>
              </w:rPr>
            </w:pPr>
            <w:r w:rsidRPr="0002499D">
              <w:rPr>
                <w:b/>
                <w:lang w:val="de-AT"/>
              </w:rPr>
              <w:t>AMB-G021</w:t>
            </w:r>
          </w:p>
          <w:p w14:paraId="1AC1E1F4" w14:textId="38ACC8AE" w:rsidR="0002499D" w:rsidRDefault="00446F61">
            <w:pPr>
              <w:rPr>
                <w:b/>
                <w:lang w:val="de-AT"/>
              </w:rPr>
            </w:pPr>
            <w:r w:rsidRPr="0002499D">
              <w:rPr>
                <w:b/>
                <w:lang w:val="de-AT"/>
              </w:rPr>
              <w:t xml:space="preserve"> </w:t>
            </w:r>
          </w:p>
          <w:p w14:paraId="576DF26D" w14:textId="55394A9C" w:rsidR="0002499D" w:rsidRDefault="0002499D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SH1100 </w:t>
            </w:r>
          </w:p>
          <w:p w14:paraId="0BD275F7" w14:textId="11F02521" w:rsidR="0002499D" w:rsidRDefault="00446F61">
            <w:pPr>
              <w:rPr>
                <w:bCs/>
                <w:lang w:val="de-AT"/>
              </w:rPr>
            </w:pPr>
            <w:r w:rsidRPr="0002499D">
              <w:rPr>
                <w:bCs/>
                <w:lang w:val="de-AT"/>
              </w:rPr>
              <w:t xml:space="preserve">Lang </w:t>
            </w:r>
            <w:r w:rsidR="0002499D" w:rsidRPr="00E564A4">
              <w:rPr>
                <w:b/>
                <w:lang w:val="de-AT"/>
              </w:rPr>
              <w:t>2</w:t>
            </w:r>
            <w:r w:rsidR="0002499D" w:rsidRPr="0002499D">
              <w:rPr>
                <w:bCs/>
                <w:lang w:val="de-AT"/>
              </w:rPr>
              <w:t xml:space="preserve"> (IK)</w:t>
            </w:r>
          </w:p>
          <w:p w14:paraId="72582D84" w14:textId="47831BE8" w:rsidR="002C54E1" w:rsidRPr="0002499D" w:rsidRDefault="0002499D">
            <w:pPr>
              <w:rPr>
                <w:lang w:val="de-AT"/>
              </w:rPr>
            </w:pPr>
            <w:r w:rsidRPr="0002499D">
              <w:rPr>
                <w:b/>
                <w:lang w:val="de-AT"/>
              </w:rPr>
              <w:t>ENG</w:t>
            </w:r>
            <w:r w:rsidR="00446F61" w:rsidRPr="0002499D">
              <w:rPr>
                <w:b/>
                <w:lang w:val="de-AT"/>
              </w:rPr>
              <w:t>-3036</w:t>
            </w:r>
          </w:p>
        </w:tc>
        <w:tc>
          <w:tcPr>
            <w:tcW w:w="2160" w:type="dxa"/>
          </w:tcPr>
          <w:p w14:paraId="3BD71159" w14:textId="77777777" w:rsidR="002C54E1" w:rsidRPr="0002499D" w:rsidRDefault="002C54E1">
            <w:pPr>
              <w:rPr>
                <w:lang w:val="de-AT"/>
              </w:rPr>
            </w:pPr>
          </w:p>
        </w:tc>
        <w:tc>
          <w:tcPr>
            <w:tcW w:w="1191" w:type="dxa"/>
          </w:tcPr>
          <w:p w14:paraId="44C1487E" w14:textId="77777777" w:rsidR="002C54E1" w:rsidRPr="0002499D" w:rsidRDefault="002C54E1">
            <w:pPr>
              <w:rPr>
                <w:lang w:val="de-AT"/>
              </w:rPr>
            </w:pPr>
          </w:p>
        </w:tc>
      </w:tr>
      <w:tr w:rsidR="00802985" w:rsidRPr="0002499D" w14:paraId="466A9CC4" w14:textId="77777777" w:rsidTr="003801C5">
        <w:trPr>
          <w:trHeight w:val="386"/>
          <w:jc w:val="center"/>
        </w:trPr>
        <w:tc>
          <w:tcPr>
            <w:tcW w:w="988" w:type="dxa"/>
          </w:tcPr>
          <w:p w14:paraId="0F5A069A" w14:textId="77777777" w:rsidR="002C54E1" w:rsidRPr="0002499D" w:rsidRDefault="00446F61">
            <w:pPr>
              <w:jc w:val="center"/>
            </w:pPr>
            <w:r w:rsidRPr="0002499D">
              <w:t>12:00</w:t>
            </w:r>
          </w:p>
        </w:tc>
        <w:tc>
          <w:tcPr>
            <w:tcW w:w="1848" w:type="dxa"/>
          </w:tcPr>
          <w:p w14:paraId="4F83A1DD" w14:textId="77777777" w:rsidR="002C54E1" w:rsidRDefault="002C54E1"/>
          <w:p w14:paraId="0BBBF580" w14:textId="77777777" w:rsidR="00057476" w:rsidRPr="0002499D" w:rsidRDefault="00057476"/>
        </w:tc>
        <w:tc>
          <w:tcPr>
            <w:tcW w:w="2121" w:type="dxa"/>
          </w:tcPr>
          <w:p w14:paraId="44C5E1C7" w14:textId="77777777" w:rsidR="002C54E1" w:rsidRPr="0002499D" w:rsidRDefault="002C54E1"/>
        </w:tc>
        <w:tc>
          <w:tcPr>
            <w:tcW w:w="2126" w:type="dxa"/>
          </w:tcPr>
          <w:p w14:paraId="7673648F" w14:textId="77777777" w:rsidR="002C54E1" w:rsidRPr="0002499D" w:rsidRDefault="002C54E1"/>
        </w:tc>
        <w:tc>
          <w:tcPr>
            <w:tcW w:w="2160" w:type="dxa"/>
          </w:tcPr>
          <w:p w14:paraId="43E5B6EA" w14:textId="77777777" w:rsidR="002C54E1" w:rsidRPr="0002499D" w:rsidRDefault="002C54E1"/>
        </w:tc>
        <w:tc>
          <w:tcPr>
            <w:tcW w:w="1191" w:type="dxa"/>
          </w:tcPr>
          <w:p w14:paraId="5EA6F750" w14:textId="77777777" w:rsidR="002C54E1" w:rsidRPr="0002499D" w:rsidRDefault="002C54E1"/>
        </w:tc>
      </w:tr>
      <w:tr w:rsidR="00802985" w:rsidRPr="00802985" w14:paraId="17472DF3" w14:textId="77777777" w:rsidTr="003801C5">
        <w:trPr>
          <w:trHeight w:val="1315"/>
          <w:jc w:val="center"/>
        </w:trPr>
        <w:tc>
          <w:tcPr>
            <w:tcW w:w="988" w:type="dxa"/>
          </w:tcPr>
          <w:p w14:paraId="030CE9D7" w14:textId="77777777" w:rsidR="002C54E1" w:rsidRPr="0002499D" w:rsidRDefault="00446F61">
            <w:pPr>
              <w:jc w:val="center"/>
            </w:pPr>
            <w:r w:rsidRPr="0002499D">
              <w:t>13:00</w:t>
            </w:r>
          </w:p>
        </w:tc>
        <w:tc>
          <w:tcPr>
            <w:tcW w:w="1848" w:type="dxa"/>
            <w:shd w:val="clear" w:color="auto" w:fill="90EE90"/>
          </w:tcPr>
          <w:p w14:paraId="38BD5273" w14:textId="77777777" w:rsidR="0002499D" w:rsidRPr="0002499D" w:rsidRDefault="00446F61">
            <w:pPr>
              <w:rPr>
                <w:bCs/>
              </w:rPr>
            </w:pPr>
            <w:r w:rsidRPr="0002499D">
              <w:rPr>
                <w:b/>
              </w:rPr>
              <w:t xml:space="preserve">SH1100 </w:t>
            </w:r>
            <w:r w:rsidRPr="0002499D">
              <w:rPr>
                <w:bCs/>
              </w:rPr>
              <w:t xml:space="preserve">Spoken </w:t>
            </w:r>
            <w:r w:rsidRPr="00E564A4">
              <w:rPr>
                <w:b/>
              </w:rPr>
              <w:t xml:space="preserve">A </w:t>
            </w:r>
            <w:r w:rsidR="0002499D" w:rsidRPr="0002499D">
              <w:rPr>
                <w:bCs/>
              </w:rPr>
              <w:t>(RM)</w:t>
            </w:r>
          </w:p>
          <w:p w14:paraId="32BE0C40" w14:textId="77777777" w:rsidR="002C54E1" w:rsidRDefault="00446F61">
            <w:pPr>
              <w:rPr>
                <w:b/>
              </w:rPr>
            </w:pPr>
            <w:r w:rsidRPr="0002499D">
              <w:rPr>
                <w:b/>
              </w:rPr>
              <w:t>AMB-G007</w:t>
            </w:r>
          </w:p>
          <w:p w14:paraId="6BDCFA83" w14:textId="016C747B" w:rsidR="0002499D" w:rsidRPr="0002499D" w:rsidRDefault="0002499D"/>
        </w:tc>
        <w:tc>
          <w:tcPr>
            <w:tcW w:w="2121" w:type="dxa"/>
          </w:tcPr>
          <w:p w14:paraId="178370CC" w14:textId="77777777" w:rsidR="002C54E1" w:rsidRPr="0002499D" w:rsidRDefault="002C54E1"/>
        </w:tc>
        <w:tc>
          <w:tcPr>
            <w:tcW w:w="2126" w:type="dxa"/>
            <w:shd w:val="clear" w:color="auto" w:fill="90EE90"/>
          </w:tcPr>
          <w:p w14:paraId="1468FD79" w14:textId="77777777" w:rsidR="003801C5" w:rsidRDefault="0002499D" w:rsidP="0002499D">
            <w:pPr>
              <w:rPr>
                <w:lang w:val="en-IE"/>
              </w:rPr>
            </w:pPr>
            <w:r w:rsidRPr="0002499D">
              <w:rPr>
                <w:b/>
                <w:bCs/>
                <w:lang w:val="en-IE"/>
              </w:rPr>
              <w:t>SH1100</w:t>
            </w:r>
            <w:r w:rsidRPr="0002499D">
              <w:rPr>
                <w:lang w:val="en-IE"/>
              </w:rPr>
              <w:t> </w:t>
            </w:r>
          </w:p>
          <w:p w14:paraId="00FEC6BB" w14:textId="46DFD7DC" w:rsidR="0002499D" w:rsidRPr="0002499D" w:rsidRDefault="0002499D" w:rsidP="0002499D">
            <w:pPr>
              <w:rPr>
                <w:lang w:val="en-IE"/>
              </w:rPr>
            </w:pPr>
            <w:r w:rsidRPr="0002499D">
              <w:rPr>
                <w:lang w:val="en-IE"/>
              </w:rPr>
              <w:t>Spoken </w:t>
            </w:r>
            <w:r w:rsidRPr="0002499D">
              <w:rPr>
                <w:b/>
                <w:bCs/>
                <w:lang w:val="en-IE"/>
              </w:rPr>
              <w:t>C</w:t>
            </w:r>
            <w:r w:rsidRPr="0002499D">
              <w:rPr>
                <w:lang w:val="en-IE"/>
              </w:rPr>
              <w:t> (JP)  </w:t>
            </w:r>
          </w:p>
          <w:p w14:paraId="491AA097" w14:textId="77777777" w:rsidR="0002499D" w:rsidRPr="0002499D" w:rsidRDefault="0002499D" w:rsidP="0002499D">
            <w:pPr>
              <w:rPr>
                <w:lang w:val="en-IE"/>
              </w:rPr>
            </w:pPr>
            <w:r w:rsidRPr="0002499D">
              <w:rPr>
                <w:b/>
                <w:bCs/>
                <w:lang w:val="en-IE"/>
              </w:rPr>
              <w:t>ENG-3036</w:t>
            </w:r>
            <w:r w:rsidRPr="0002499D">
              <w:rPr>
                <w:lang w:val="en-IE"/>
              </w:rPr>
              <w:t> </w:t>
            </w:r>
          </w:p>
          <w:p w14:paraId="288B09AB" w14:textId="77777777" w:rsidR="002C54E1" w:rsidRPr="0002499D" w:rsidRDefault="002C54E1">
            <w:pPr>
              <w:rPr>
                <w:lang w:val="en-IE"/>
              </w:rPr>
            </w:pPr>
          </w:p>
        </w:tc>
        <w:tc>
          <w:tcPr>
            <w:tcW w:w="2160" w:type="dxa"/>
            <w:shd w:val="clear" w:color="auto" w:fill="FFFFE0"/>
          </w:tcPr>
          <w:p w14:paraId="6BF31968" w14:textId="77777777" w:rsidR="003801C5" w:rsidRDefault="00802985" w:rsidP="00802985">
            <w:pPr>
              <w:rPr>
                <w:b/>
                <w:bCs/>
                <w:lang w:val="de-AT"/>
              </w:rPr>
            </w:pPr>
            <w:r w:rsidRPr="00802985">
              <w:rPr>
                <w:b/>
                <w:bCs/>
                <w:lang w:val="de-AT"/>
              </w:rPr>
              <w:t xml:space="preserve">SH1100 </w:t>
            </w:r>
          </w:p>
          <w:p w14:paraId="6D3D5215" w14:textId="2B9E1E09" w:rsidR="00802985" w:rsidRDefault="00802985" w:rsidP="00802985">
            <w:pPr>
              <w:rPr>
                <w:b/>
                <w:bCs/>
                <w:lang w:val="de-AT"/>
              </w:rPr>
            </w:pPr>
            <w:r w:rsidRPr="00802985">
              <w:rPr>
                <w:lang w:val="de-AT"/>
              </w:rPr>
              <w:t xml:space="preserve">Lang </w:t>
            </w:r>
            <w:r w:rsidRPr="00802985">
              <w:rPr>
                <w:b/>
                <w:bCs/>
                <w:lang w:val="de-AT"/>
              </w:rPr>
              <w:t>1</w:t>
            </w:r>
            <w:r w:rsidRPr="00802985">
              <w:rPr>
                <w:lang w:val="de-AT"/>
              </w:rPr>
              <w:t xml:space="preserve"> (LK) </w:t>
            </w:r>
          </w:p>
          <w:p w14:paraId="0FDB9214" w14:textId="57AEF016" w:rsidR="00802985" w:rsidRDefault="00802985" w:rsidP="00802985">
            <w:pPr>
              <w:rPr>
                <w:lang w:val="de-AT"/>
              </w:rPr>
            </w:pPr>
            <w:r w:rsidRPr="00802985">
              <w:rPr>
                <w:b/>
                <w:bCs/>
                <w:lang w:val="de-AT"/>
              </w:rPr>
              <w:t>AMB-G006</w:t>
            </w:r>
            <w:r w:rsidRPr="00802985">
              <w:rPr>
                <w:lang w:val="de-AT"/>
              </w:rPr>
              <w:t> </w:t>
            </w:r>
          </w:p>
          <w:p w14:paraId="5B05E594" w14:textId="77777777" w:rsidR="00E564A4" w:rsidRPr="00802985" w:rsidRDefault="00E564A4" w:rsidP="00802985">
            <w:pPr>
              <w:rPr>
                <w:lang w:val="de-AT"/>
              </w:rPr>
            </w:pPr>
          </w:p>
          <w:p w14:paraId="123A9793" w14:textId="77777777" w:rsidR="003801C5" w:rsidRDefault="00802985" w:rsidP="00802985">
            <w:pPr>
              <w:rPr>
                <w:lang w:val="de-AT"/>
              </w:rPr>
            </w:pPr>
            <w:r w:rsidRPr="00802985">
              <w:rPr>
                <w:b/>
                <w:bCs/>
                <w:lang w:val="de-AT"/>
              </w:rPr>
              <w:t>SH1100</w:t>
            </w:r>
            <w:r w:rsidRPr="00802985">
              <w:rPr>
                <w:lang w:val="de-AT"/>
              </w:rPr>
              <w:t> </w:t>
            </w:r>
          </w:p>
          <w:p w14:paraId="0C858395" w14:textId="68229853" w:rsidR="00802985" w:rsidRPr="00802985" w:rsidRDefault="00802985" w:rsidP="00802985">
            <w:pPr>
              <w:rPr>
                <w:lang w:val="de-AT"/>
              </w:rPr>
            </w:pPr>
            <w:r w:rsidRPr="00802985">
              <w:rPr>
                <w:lang w:val="de-AT"/>
              </w:rPr>
              <w:t xml:space="preserve">Lang </w:t>
            </w:r>
            <w:r w:rsidRPr="00802985">
              <w:rPr>
                <w:b/>
                <w:bCs/>
                <w:lang w:val="de-AT"/>
              </w:rPr>
              <w:t>2</w:t>
            </w:r>
            <w:r w:rsidRPr="00802985">
              <w:rPr>
                <w:lang w:val="de-AT"/>
              </w:rPr>
              <w:t xml:space="preserve"> (IK) </w:t>
            </w:r>
          </w:p>
          <w:p w14:paraId="78FEAA80" w14:textId="07E585D6" w:rsidR="002C54E1" w:rsidRPr="00802985" w:rsidRDefault="00802985">
            <w:pPr>
              <w:rPr>
                <w:lang w:val="de-AT"/>
              </w:rPr>
            </w:pPr>
            <w:r w:rsidRPr="00802985">
              <w:rPr>
                <w:b/>
                <w:bCs/>
                <w:lang w:val="de-AT"/>
              </w:rPr>
              <w:t>AMB-G010</w:t>
            </w:r>
            <w:r w:rsidRPr="00802985">
              <w:rPr>
                <w:lang w:val="de-AT"/>
              </w:rPr>
              <w:t> </w:t>
            </w:r>
          </w:p>
        </w:tc>
        <w:tc>
          <w:tcPr>
            <w:tcW w:w="1191" w:type="dxa"/>
          </w:tcPr>
          <w:p w14:paraId="5CDFF858" w14:textId="77777777" w:rsidR="002C54E1" w:rsidRPr="00802985" w:rsidRDefault="002C54E1">
            <w:pPr>
              <w:rPr>
                <w:lang w:val="de-AT"/>
              </w:rPr>
            </w:pPr>
          </w:p>
        </w:tc>
      </w:tr>
      <w:tr w:rsidR="00802985" w:rsidRPr="0002499D" w14:paraId="530E265B" w14:textId="77777777" w:rsidTr="003801C5">
        <w:trPr>
          <w:trHeight w:val="1574"/>
          <w:jc w:val="center"/>
        </w:trPr>
        <w:tc>
          <w:tcPr>
            <w:tcW w:w="988" w:type="dxa"/>
          </w:tcPr>
          <w:p w14:paraId="20BA7EEC" w14:textId="77777777" w:rsidR="002C54E1" w:rsidRPr="0002499D" w:rsidRDefault="00446F61">
            <w:pPr>
              <w:jc w:val="center"/>
            </w:pPr>
            <w:r w:rsidRPr="0002499D">
              <w:t>14:00</w:t>
            </w:r>
          </w:p>
        </w:tc>
        <w:tc>
          <w:tcPr>
            <w:tcW w:w="1848" w:type="dxa"/>
            <w:shd w:val="clear" w:color="auto" w:fill="90EE90"/>
          </w:tcPr>
          <w:p w14:paraId="603455EA" w14:textId="77777777" w:rsidR="0002499D" w:rsidRDefault="00446F61">
            <w:pPr>
              <w:rPr>
                <w:b/>
              </w:rPr>
            </w:pPr>
            <w:r w:rsidRPr="0002499D">
              <w:rPr>
                <w:b/>
              </w:rPr>
              <w:t xml:space="preserve">SH1100 </w:t>
            </w:r>
            <w:r w:rsidRPr="0002499D">
              <w:rPr>
                <w:bCs/>
              </w:rPr>
              <w:t xml:space="preserve">Spoken </w:t>
            </w:r>
            <w:r w:rsidRPr="00E564A4">
              <w:rPr>
                <w:b/>
              </w:rPr>
              <w:t>B</w:t>
            </w:r>
            <w:r w:rsidRPr="0002499D">
              <w:rPr>
                <w:b/>
              </w:rPr>
              <w:t xml:space="preserve"> </w:t>
            </w:r>
            <w:r w:rsidR="0002499D" w:rsidRPr="0002499D">
              <w:rPr>
                <w:bCs/>
              </w:rPr>
              <w:t>(RM)</w:t>
            </w:r>
            <w:r w:rsidR="0002499D">
              <w:rPr>
                <w:b/>
              </w:rPr>
              <w:t xml:space="preserve"> </w:t>
            </w:r>
          </w:p>
          <w:p w14:paraId="04E25D7F" w14:textId="14481879" w:rsidR="002C54E1" w:rsidRPr="00E564A4" w:rsidRDefault="00E564A4">
            <w:pPr>
              <w:rPr>
                <w:b/>
                <w:bCs/>
              </w:rPr>
            </w:pPr>
            <w:r w:rsidRPr="00E564A4">
              <w:rPr>
                <w:b/>
                <w:bCs/>
              </w:rPr>
              <w:t>AMB-G012</w:t>
            </w:r>
          </w:p>
        </w:tc>
        <w:tc>
          <w:tcPr>
            <w:tcW w:w="2121" w:type="dxa"/>
          </w:tcPr>
          <w:p w14:paraId="7B297B78" w14:textId="77777777" w:rsidR="002C54E1" w:rsidRPr="0002499D" w:rsidRDefault="002C54E1"/>
        </w:tc>
        <w:tc>
          <w:tcPr>
            <w:tcW w:w="2126" w:type="dxa"/>
          </w:tcPr>
          <w:p w14:paraId="01729C7D" w14:textId="77777777" w:rsidR="002C54E1" w:rsidRPr="0002499D" w:rsidRDefault="002C54E1"/>
        </w:tc>
        <w:tc>
          <w:tcPr>
            <w:tcW w:w="2160" w:type="dxa"/>
          </w:tcPr>
          <w:p w14:paraId="24EA1E7C" w14:textId="77777777" w:rsidR="002C54E1" w:rsidRPr="0002499D" w:rsidRDefault="002C54E1"/>
        </w:tc>
        <w:tc>
          <w:tcPr>
            <w:tcW w:w="1191" w:type="dxa"/>
          </w:tcPr>
          <w:p w14:paraId="44A041EE" w14:textId="77777777" w:rsidR="002C54E1" w:rsidRPr="0002499D" w:rsidRDefault="002C54E1"/>
        </w:tc>
      </w:tr>
      <w:tr w:rsidR="00802985" w:rsidRPr="0002499D" w14:paraId="4A0C242F" w14:textId="77777777" w:rsidTr="003801C5">
        <w:trPr>
          <w:trHeight w:val="366"/>
          <w:jc w:val="center"/>
        </w:trPr>
        <w:tc>
          <w:tcPr>
            <w:tcW w:w="988" w:type="dxa"/>
          </w:tcPr>
          <w:p w14:paraId="60E25FF3" w14:textId="77777777" w:rsidR="002C54E1" w:rsidRPr="0002499D" w:rsidRDefault="00446F61">
            <w:pPr>
              <w:jc w:val="center"/>
            </w:pPr>
            <w:r w:rsidRPr="0002499D">
              <w:t>15:00</w:t>
            </w:r>
          </w:p>
        </w:tc>
        <w:tc>
          <w:tcPr>
            <w:tcW w:w="1848" w:type="dxa"/>
          </w:tcPr>
          <w:p w14:paraId="6787E6E2" w14:textId="77777777" w:rsidR="002C54E1" w:rsidRPr="0002499D" w:rsidRDefault="002C54E1"/>
        </w:tc>
        <w:tc>
          <w:tcPr>
            <w:tcW w:w="2121" w:type="dxa"/>
            <w:shd w:val="clear" w:color="auto" w:fill="F2CEED" w:themeFill="accent5" w:themeFillTint="33"/>
          </w:tcPr>
          <w:p w14:paraId="10BA7455" w14:textId="77777777" w:rsidR="003801C5" w:rsidRDefault="003801C5">
            <w:pPr>
              <w:rPr>
                <w:b/>
                <w:bCs/>
                <w:lang w:val="en-GB"/>
              </w:rPr>
            </w:pPr>
            <w:r w:rsidRPr="003801C5">
              <w:rPr>
                <w:b/>
                <w:bCs/>
                <w:lang w:val="en-GB"/>
              </w:rPr>
              <w:t>SH1100 CÉIM </w:t>
            </w:r>
          </w:p>
          <w:p w14:paraId="1200E1B7" w14:textId="77777777" w:rsidR="003801C5" w:rsidRDefault="003801C5">
            <w:pPr>
              <w:rPr>
                <w:b/>
                <w:bCs/>
                <w:lang w:val="en-GB"/>
              </w:rPr>
            </w:pPr>
          </w:p>
          <w:p w14:paraId="63B164BC" w14:textId="5C0DA1B1" w:rsidR="002C54E1" w:rsidRPr="0002499D" w:rsidRDefault="003801C5">
            <w:r w:rsidRPr="003801C5">
              <w:rPr>
                <w:b/>
                <w:bCs/>
                <w:lang w:val="en-GB"/>
              </w:rPr>
              <w:t>AC215</w:t>
            </w:r>
            <w:r w:rsidRPr="003801C5">
              <w:t> </w:t>
            </w:r>
          </w:p>
        </w:tc>
        <w:tc>
          <w:tcPr>
            <w:tcW w:w="2126" w:type="dxa"/>
          </w:tcPr>
          <w:p w14:paraId="27726B12" w14:textId="77777777" w:rsidR="002C54E1" w:rsidRPr="0002499D" w:rsidRDefault="002C54E1"/>
        </w:tc>
        <w:tc>
          <w:tcPr>
            <w:tcW w:w="2160" w:type="dxa"/>
          </w:tcPr>
          <w:p w14:paraId="6B826528" w14:textId="77777777" w:rsidR="002C54E1" w:rsidRPr="0002499D" w:rsidRDefault="002C54E1"/>
        </w:tc>
        <w:tc>
          <w:tcPr>
            <w:tcW w:w="1191" w:type="dxa"/>
          </w:tcPr>
          <w:p w14:paraId="046FA4A6" w14:textId="77777777" w:rsidR="002C54E1" w:rsidRPr="0002499D" w:rsidRDefault="002C54E1"/>
        </w:tc>
      </w:tr>
      <w:tr w:rsidR="00802985" w:rsidRPr="0002499D" w14:paraId="0645BC82" w14:textId="77777777" w:rsidTr="003801C5">
        <w:trPr>
          <w:trHeight w:val="386"/>
          <w:jc w:val="center"/>
        </w:trPr>
        <w:tc>
          <w:tcPr>
            <w:tcW w:w="988" w:type="dxa"/>
          </w:tcPr>
          <w:p w14:paraId="4ED4FB89" w14:textId="77777777" w:rsidR="002C54E1" w:rsidRPr="0002499D" w:rsidRDefault="00446F61">
            <w:pPr>
              <w:jc w:val="center"/>
            </w:pPr>
            <w:r w:rsidRPr="0002499D">
              <w:t>16:00</w:t>
            </w:r>
          </w:p>
        </w:tc>
        <w:tc>
          <w:tcPr>
            <w:tcW w:w="1848" w:type="dxa"/>
          </w:tcPr>
          <w:p w14:paraId="5BC29627" w14:textId="77777777" w:rsidR="002C54E1" w:rsidRPr="0002499D" w:rsidRDefault="002C54E1"/>
        </w:tc>
        <w:tc>
          <w:tcPr>
            <w:tcW w:w="2121" w:type="dxa"/>
          </w:tcPr>
          <w:p w14:paraId="530738C6" w14:textId="77777777" w:rsidR="002C54E1" w:rsidRPr="0002499D" w:rsidRDefault="002C54E1"/>
        </w:tc>
        <w:tc>
          <w:tcPr>
            <w:tcW w:w="2126" w:type="dxa"/>
          </w:tcPr>
          <w:p w14:paraId="5719DF44" w14:textId="77777777" w:rsidR="002C54E1" w:rsidRPr="0002499D" w:rsidRDefault="002C54E1"/>
        </w:tc>
        <w:tc>
          <w:tcPr>
            <w:tcW w:w="2160" w:type="dxa"/>
          </w:tcPr>
          <w:p w14:paraId="16971DA8" w14:textId="77777777" w:rsidR="002C54E1" w:rsidRPr="0002499D" w:rsidRDefault="002C54E1"/>
        </w:tc>
        <w:tc>
          <w:tcPr>
            <w:tcW w:w="1191" w:type="dxa"/>
          </w:tcPr>
          <w:p w14:paraId="3E59635D" w14:textId="77777777" w:rsidR="002C54E1" w:rsidRPr="0002499D" w:rsidRDefault="002C54E1"/>
        </w:tc>
      </w:tr>
    </w:tbl>
    <w:p w14:paraId="1DCCB9AF" w14:textId="77777777" w:rsidR="005D353C" w:rsidRDefault="005D353C" w:rsidP="005D353C">
      <w:pPr>
        <w:spacing w:line="240" w:lineRule="auto"/>
        <w:contextualSpacing/>
        <w:rPr>
          <w:sz w:val="22"/>
          <w:szCs w:val="22"/>
        </w:rPr>
      </w:pPr>
    </w:p>
    <w:p w14:paraId="7BF69100" w14:textId="5C860DD0" w:rsidR="005D353C" w:rsidRDefault="00EB3FD2" w:rsidP="005D353C">
      <w:pPr>
        <w:spacing w:line="240" w:lineRule="auto"/>
        <w:contextualSpacing/>
        <w:rPr>
          <w:sz w:val="22"/>
          <w:szCs w:val="22"/>
        </w:rPr>
      </w:pPr>
      <w:r w:rsidRPr="00EB3FD2">
        <w:rPr>
          <w:sz w:val="22"/>
          <w:szCs w:val="22"/>
        </w:rPr>
        <w:t xml:space="preserve">You only need to attend </w:t>
      </w:r>
      <w:r w:rsidRPr="000179BB">
        <w:rPr>
          <w:b/>
          <w:bCs/>
          <w:color w:val="000000" w:themeColor="text1"/>
          <w:sz w:val="22"/>
          <w:szCs w:val="22"/>
        </w:rPr>
        <w:t>one Spoken Group A, B or C</w:t>
      </w:r>
      <w:r w:rsidRPr="00EB3FD2">
        <w:rPr>
          <w:sz w:val="22"/>
          <w:szCs w:val="22"/>
        </w:rPr>
        <w:t>. You are assigned to one group on Canvas. Please contact the course coordinator if you need to change groups.</w:t>
      </w:r>
      <w:r>
        <w:rPr>
          <w:sz w:val="22"/>
          <w:szCs w:val="22"/>
        </w:rPr>
        <w:t xml:space="preserve"> </w:t>
      </w:r>
    </w:p>
    <w:p w14:paraId="17CE9D77" w14:textId="63BA2304" w:rsidR="00EB3FD2" w:rsidRPr="00EB3FD2" w:rsidRDefault="00EB3FD2" w:rsidP="005D353C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You are assigned to either Language 1 or Language 2 on Canvas and you attend both </w:t>
      </w:r>
      <w:r w:rsidR="005D353C">
        <w:rPr>
          <w:sz w:val="22"/>
          <w:szCs w:val="22"/>
        </w:rPr>
        <w:t xml:space="preserve">Language </w:t>
      </w:r>
      <w:r>
        <w:rPr>
          <w:sz w:val="22"/>
          <w:szCs w:val="22"/>
        </w:rPr>
        <w:t>sessions</w:t>
      </w:r>
      <w:r w:rsidR="005D353C">
        <w:rPr>
          <w:sz w:val="22"/>
          <w:szCs w:val="22"/>
        </w:rPr>
        <w:t xml:space="preserve"> (core hours for Spanish).</w:t>
      </w:r>
    </w:p>
    <w:sectPr w:rsidR="00EB3FD2" w:rsidRPr="00EB3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179BB"/>
    <w:rsid w:val="0002499D"/>
    <w:rsid w:val="00057476"/>
    <w:rsid w:val="001F40EA"/>
    <w:rsid w:val="002C54E1"/>
    <w:rsid w:val="002E51AB"/>
    <w:rsid w:val="00324B44"/>
    <w:rsid w:val="0036562D"/>
    <w:rsid w:val="003801C5"/>
    <w:rsid w:val="00446F61"/>
    <w:rsid w:val="004976E0"/>
    <w:rsid w:val="005A534A"/>
    <w:rsid w:val="005D353C"/>
    <w:rsid w:val="00802985"/>
    <w:rsid w:val="00827C87"/>
    <w:rsid w:val="008E4239"/>
    <w:rsid w:val="00A20880"/>
    <w:rsid w:val="00A352C8"/>
    <w:rsid w:val="00A558E0"/>
    <w:rsid w:val="00B41C2B"/>
    <w:rsid w:val="00C26D93"/>
    <w:rsid w:val="00C27141"/>
    <w:rsid w:val="00D10434"/>
    <w:rsid w:val="00D32292"/>
    <w:rsid w:val="00D75435"/>
    <w:rsid w:val="00DA6C12"/>
    <w:rsid w:val="00DE5146"/>
    <w:rsid w:val="00DF2FBF"/>
    <w:rsid w:val="00E564A4"/>
    <w:rsid w:val="00EB3FD2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802F0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F2CA7408E6408EF44919ED584885" ma:contentTypeVersion="18" ma:contentTypeDescription="Create a new document." ma:contentTypeScope="" ma:versionID="1d7583a380195d53d8dd50856e0bd700">
  <xsd:schema xmlns:xsd="http://www.w3.org/2001/XMLSchema" xmlns:xs="http://www.w3.org/2001/XMLSchema" xmlns:p="http://schemas.microsoft.com/office/2006/metadata/properties" xmlns:ns3="52a313f1-c8dc-4710-a812-2bd5ac6b3619" xmlns:ns4="32e24d9e-74ff-4b35-99ce-4f8da848a0cf" targetNamespace="http://schemas.microsoft.com/office/2006/metadata/properties" ma:root="true" ma:fieldsID="03be7874858525dad5c2609b5c8c3fdd" ns3:_="" ns4:_="">
    <xsd:import namespace="52a313f1-c8dc-4710-a812-2bd5ac6b3619"/>
    <xsd:import namespace="32e24d9e-74ff-4b35-99ce-4f8da848a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3f1-c8dc-4710-a812-2bd5ac6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4d9e-74ff-4b35-99ce-4f8da848a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313f1-c8dc-4710-a812-2bd5ac6b3619" xsi:nil="true"/>
  </documentManagement>
</p:properties>
</file>

<file path=customXml/itemProps1.xml><?xml version="1.0" encoding="utf-8"?>
<ds:datastoreItem xmlns:ds="http://schemas.openxmlformats.org/officeDocument/2006/customXml" ds:itemID="{ECB46EC1-4D0E-4865-9DB3-3ABCACE55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3f1-c8dc-4710-a812-2bd5ac6b3619"/>
    <ds:schemaRef ds:uri="32e24d9e-74ff-4b35-99ce-4f8da848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52B75-0F3C-4B31-82A7-F693DA91F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308FE-6271-4EE5-A628-0097003EB8C6}">
  <ds:schemaRefs>
    <ds:schemaRef ds:uri="http://schemas.microsoft.com/office/2006/metadata/properties"/>
    <ds:schemaRef ds:uri="http://schemas.microsoft.com/office/infopath/2007/PartnerControls"/>
    <ds:schemaRef ds:uri="52a313f1-c8dc-4710-a812-2bd5ac6b3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Nevin, Natalie</cp:lastModifiedBy>
  <cp:revision>2</cp:revision>
  <dcterms:created xsi:type="dcterms:W3CDTF">2025-12-18T11:07:00Z</dcterms:created>
  <dcterms:modified xsi:type="dcterms:W3CDTF">2025-12-18T11:07:00Z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0x01010003FAF2CA7408E6408EF44919ED584885</vt:lpwstr>
  </property>
</Properties>
</file>