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73" w:rsidRPr="00F66678" w:rsidRDefault="00372273" w:rsidP="00372273">
      <w:pPr>
        <w:jc w:val="center"/>
      </w:pPr>
    </w:p>
    <w:p w:rsidR="00372273" w:rsidRPr="00F66678" w:rsidRDefault="00AC233D" w:rsidP="007F7D18">
      <w:r>
        <w:rPr>
          <w:rFonts w:ascii="Arial" w:eastAsia="Times New Roman" w:hAnsi="Arial" w:cs="Times New Roman"/>
          <w:b/>
          <w:noProof/>
          <w:sz w:val="36"/>
          <w:szCs w:val="20"/>
          <w:lang w:val="en-US"/>
        </w:rPr>
        <w:drawing>
          <wp:inline distT="0" distB="0" distL="0" distR="0">
            <wp:extent cx="3086100" cy="942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0" cy="942975"/>
                    </a:xfrm>
                    <a:prstGeom prst="rect">
                      <a:avLst/>
                    </a:prstGeom>
                    <a:noFill/>
                    <a:ln>
                      <a:noFill/>
                    </a:ln>
                  </pic:spPr>
                </pic:pic>
              </a:graphicData>
            </a:graphic>
          </wp:inline>
        </w:drawing>
      </w:r>
    </w:p>
    <w:p w:rsidR="00AC233D" w:rsidRDefault="00AC233D" w:rsidP="00F66678">
      <w:pPr>
        <w:pStyle w:val="Title"/>
        <w:jc w:val="center"/>
        <w:rPr>
          <w:rFonts w:asciiTheme="minorHAnsi" w:hAnsiTheme="minorHAnsi"/>
        </w:rPr>
      </w:pPr>
    </w:p>
    <w:p w:rsidR="00F66678" w:rsidRPr="00F66678" w:rsidRDefault="00372273" w:rsidP="00F66678">
      <w:pPr>
        <w:pStyle w:val="Title"/>
        <w:jc w:val="center"/>
        <w:rPr>
          <w:rFonts w:asciiTheme="minorHAnsi" w:hAnsiTheme="minorHAnsi"/>
        </w:rPr>
      </w:pPr>
      <w:r w:rsidRPr="00F66678">
        <w:rPr>
          <w:rFonts w:asciiTheme="minorHAnsi" w:hAnsiTheme="minorHAnsi"/>
        </w:rPr>
        <w:t>Competency</w:t>
      </w:r>
      <w:r w:rsidR="00BF5980" w:rsidRPr="00F66678">
        <w:rPr>
          <w:rFonts w:asciiTheme="minorHAnsi" w:hAnsiTheme="minorHAnsi"/>
        </w:rPr>
        <w:t xml:space="preserve"> F</w:t>
      </w:r>
      <w:r w:rsidR="00BF5980" w:rsidRPr="00E61632">
        <w:rPr>
          <w:rFonts w:asciiTheme="minorHAnsi" w:hAnsiTheme="minorHAnsi"/>
        </w:rPr>
        <w:t>ramework for Academic Roles at</w:t>
      </w:r>
      <w:r w:rsidRPr="00F66678">
        <w:rPr>
          <w:rFonts w:asciiTheme="minorHAnsi" w:hAnsiTheme="minorHAnsi"/>
        </w:rPr>
        <w:t xml:space="preserve"> National University of Ireland Galway</w:t>
      </w:r>
    </w:p>
    <w:p w:rsidR="00BF5980" w:rsidRPr="00F66678" w:rsidRDefault="00BF5980" w:rsidP="00F66678">
      <w:pPr>
        <w:pStyle w:val="Title"/>
        <w:jc w:val="center"/>
        <w:rPr>
          <w:rFonts w:asciiTheme="minorHAnsi" w:hAnsiTheme="minorHAnsi"/>
        </w:rPr>
      </w:pPr>
    </w:p>
    <w:p w:rsidR="00BF5980" w:rsidRDefault="0076604D" w:rsidP="00AA05E9">
      <w:pPr>
        <w:pStyle w:val="Title"/>
        <w:jc w:val="center"/>
        <w:rPr>
          <w:rFonts w:asciiTheme="minorHAnsi" w:hAnsiTheme="minorHAnsi"/>
        </w:rPr>
      </w:pPr>
      <w:r w:rsidRPr="00F66678">
        <w:rPr>
          <w:rFonts w:asciiTheme="minorHAnsi" w:hAnsiTheme="minorHAnsi"/>
        </w:rPr>
        <w:t xml:space="preserve">A </w:t>
      </w:r>
      <w:r w:rsidR="00372273" w:rsidRPr="00F66678">
        <w:rPr>
          <w:rFonts w:asciiTheme="minorHAnsi" w:hAnsiTheme="minorHAnsi"/>
        </w:rPr>
        <w:t>Guide to using Competencies</w:t>
      </w:r>
      <w:r w:rsidR="00E61632">
        <w:rPr>
          <w:rFonts w:asciiTheme="minorHAnsi" w:hAnsiTheme="minorHAnsi"/>
        </w:rPr>
        <w:t xml:space="preserve"> </w:t>
      </w:r>
      <w:r w:rsidR="007D58D4">
        <w:rPr>
          <w:rFonts w:asciiTheme="minorHAnsi" w:hAnsiTheme="minorHAnsi"/>
        </w:rPr>
        <w:t xml:space="preserve">at NUI Galway </w:t>
      </w:r>
      <w:r w:rsidR="00BF5980" w:rsidRPr="00F66678">
        <w:rPr>
          <w:rFonts w:asciiTheme="minorHAnsi" w:hAnsiTheme="minorHAnsi"/>
        </w:rPr>
        <w:br w:type="page"/>
      </w:r>
    </w:p>
    <w:p w:rsidR="00AA05E9" w:rsidRPr="00AA05E9" w:rsidRDefault="00AA05E9" w:rsidP="00AA05E9"/>
    <w:p w:rsidR="00372273" w:rsidRPr="00F66678" w:rsidRDefault="00372273" w:rsidP="00BF5980">
      <w:pPr>
        <w:jc w:val="both"/>
      </w:pPr>
    </w:p>
    <w:sdt>
      <w:sdtPr>
        <w:rPr>
          <w:rFonts w:asciiTheme="minorHAnsi" w:eastAsiaTheme="minorHAnsi" w:hAnsiTheme="minorHAnsi" w:cstheme="minorBidi"/>
          <w:b w:val="0"/>
          <w:bCs w:val="0"/>
          <w:color w:val="auto"/>
          <w:sz w:val="22"/>
          <w:szCs w:val="22"/>
          <w:lang w:val="en-IE" w:eastAsia="en-US"/>
        </w:rPr>
        <w:id w:val="395330415"/>
        <w:docPartObj>
          <w:docPartGallery w:val="Table of Contents"/>
          <w:docPartUnique/>
        </w:docPartObj>
      </w:sdtPr>
      <w:sdtEndPr>
        <w:rPr>
          <w:rFonts w:eastAsiaTheme="minorEastAsia"/>
          <w:b/>
          <w:bCs/>
          <w:sz w:val="20"/>
          <w:szCs w:val="20"/>
          <w:lang w:eastAsia="ja-JP"/>
        </w:rPr>
      </w:sdtEndPr>
      <w:sdtContent>
        <w:p w:rsidR="00BF5980" w:rsidRPr="00052A59" w:rsidRDefault="00C45D1B" w:rsidP="00C45D1B">
          <w:pPr>
            <w:pStyle w:val="TOCHeading"/>
            <w:jc w:val="both"/>
            <w:rPr>
              <w:rFonts w:asciiTheme="minorHAnsi" w:hAnsiTheme="minorHAnsi"/>
              <w:sz w:val="22"/>
              <w:szCs w:val="22"/>
            </w:rPr>
          </w:pPr>
          <w:r w:rsidRPr="00052A59">
            <w:rPr>
              <w:rFonts w:asciiTheme="minorHAnsi" w:hAnsiTheme="minorHAnsi"/>
              <w:sz w:val="22"/>
              <w:szCs w:val="22"/>
            </w:rPr>
            <w:t>Con</w:t>
          </w:r>
          <w:r w:rsidR="00BF5980" w:rsidRPr="00052A59">
            <w:rPr>
              <w:rFonts w:asciiTheme="minorHAnsi" w:hAnsiTheme="minorHAnsi"/>
              <w:sz w:val="22"/>
              <w:szCs w:val="22"/>
            </w:rPr>
            <w:t>tents</w:t>
          </w:r>
        </w:p>
        <w:p w:rsidR="00C45D1B" w:rsidRPr="00052A59" w:rsidRDefault="00C45D1B" w:rsidP="007D58D4">
          <w:pPr>
            <w:pStyle w:val="TOC1"/>
          </w:pPr>
        </w:p>
        <w:p w:rsidR="00BF5980" w:rsidRPr="00052A59" w:rsidRDefault="00BF5980" w:rsidP="007D58D4">
          <w:pPr>
            <w:pStyle w:val="TOC1"/>
          </w:pPr>
          <w:r w:rsidRPr="00052A59">
            <w:t>Foreword</w:t>
          </w:r>
          <w:r w:rsidRPr="00052A59">
            <w:ptab w:relativeTo="margin" w:alignment="right" w:leader="dot"/>
          </w:r>
          <w:r w:rsidR="00F84EDB">
            <w:t>3</w:t>
          </w:r>
        </w:p>
        <w:p w:rsidR="00345359" w:rsidRPr="00052A59" w:rsidRDefault="00345359" w:rsidP="00345359">
          <w:pPr>
            <w:rPr>
              <w:lang w:val="en-US" w:eastAsia="ja-JP"/>
            </w:rPr>
          </w:pPr>
        </w:p>
        <w:p w:rsidR="00C45D1B" w:rsidRPr="00052A59" w:rsidRDefault="00C45D1B" w:rsidP="00C45D1B">
          <w:pPr>
            <w:pStyle w:val="TOC1"/>
          </w:pPr>
          <w:r w:rsidRPr="00052A59">
            <w:t>Why and how to use this Guide</w:t>
          </w:r>
          <w:r w:rsidRPr="00052A59">
            <w:ptab w:relativeTo="margin" w:alignment="right" w:leader="dot"/>
          </w:r>
          <w:r w:rsidR="00F84EDB">
            <w:t>3</w:t>
          </w:r>
        </w:p>
        <w:p w:rsidR="00C45D1B" w:rsidRPr="00052A59" w:rsidRDefault="00C45D1B" w:rsidP="007D58D4">
          <w:pPr>
            <w:pStyle w:val="TOC1"/>
          </w:pPr>
        </w:p>
        <w:p w:rsidR="00BF5980" w:rsidRPr="00052A59" w:rsidRDefault="00500626" w:rsidP="007D58D4">
          <w:pPr>
            <w:pStyle w:val="TOC1"/>
          </w:pPr>
          <w:r w:rsidRPr="00052A59">
            <w:t>Introduction to Co</w:t>
          </w:r>
          <w:r w:rsidR="00BF5980" w:rsidRPr="00052A59">
            <w:t>mpetencies</w:t>
          </w:r>
          <w:r w:rsidR="00BF5980" w:rsidRPr="00052A59">
            <w:ptab w:relativeTo="margin" w:alignment="right" w:leader="dot"/>
          </w:r>
          <w:r w:rsidR="00BF5980" w:rsidRPr="00052A59">
            <w:t>4</w:t>
          </w:r>
        </w:p>
        <w:p w:rsidR="00500626" w:rsidRPr="00052A59" w:rsidRDefault="00716CCD" w:rsidP="00AA7C06">
          <w:pPr>
            <w:pStyle w:val="TOC3"/>
            <w:rPr>
              <w:sz w:val="22"/>
              <w:szCs w:val="22"/>
            </w:rPr>
          </w:pPr>
          <w:r w:rsidRPr="00052A59">
            <w:rPr>
              <w:sz w:val="22"/>
              <w:szCs w:val="22"/>
            </w:rPr>
            <w:t xml:space="preserve">Background to the </w:t>
          </w:r>
          <w:r w:rsidR="001F363B" w:rsidRPr="00052A59">
            <w:rPr>
              <w:sz w:val="22"/>
              <w:szCs w:val="22"/>
            </w:rPr>
            <w:t>d</w:t>
          </w:r>
          <w:r w:rsidR="001722BE" w:rsidRPr="00052A59">
            <w:rPr>
              <w:sz w:val="22"/>
              <w:szCs w:val="22"/>
            </w:rPr>
            <w:t>evelopment of Competencies at</w:t>
          </w:r>
          <w:r w:rsidR="00500626" w:rsidRPr="00052A59">
            <w:rPr>
              <w:sz w:val="22"/>
              <w:szCs w:val="22"/>
            </w:rPr>
            <w:t xml:space="preserve"> NUIG</w:t>
          </w:r>
          <w:r w:rsidR="00500626" w:rsidRPr="00052A59">
            <w:rPr>
              <w:sz w:val="22"/>
              <w:szCs w:val="22"/>
            </w:rPr>
            <w:ptab w:relativeTo="margin" w:alignment="right" w:leader="dot"/>
          </w:r>
          <w:r w:rsidR="00F84EDB">
            <w:rPr>
              <w:sz w:val="22"/>
              <w:szCs w:val="22"/>
            </w:rPr>
            <w:t>4</w:t>
          </w:r>
        </w:p>
        <w:p w:rsidR="00345359" w:rsidRPr="00052A59" w:rsidRDefault="006773FF" w:rsidP="00345359">
          <w:pPr>
            <w:pStyle w:val="TOC2"/>
            <w:ind w:left="0"/>
          </w:pPr>
          <w:r w:rsidRPr="00052A59">
            <w:t>What are Competenc</w:t>
          </w:r>
          <w:r w:rsidR="00F612DD">
            <w:t>i</w:t>
          </w:r>
          <w:r w:rsidRPr="00052A59">
            <w:t>es</w:t>
          </w:r>
          <w:r w:rsidR="00345359" w:rsidRPr="00052A59">
            <w:t>?</w:t>
          </w:r>
          <w:r w:rsidR="00345359" w:rsidRPr="00052A59">
            <w:ptab w:relativeTo="margin" w:alignment="right" w:leader="dot"/>
          </w:r>
          <w:r w:rsidR="00F84EDB">
            <w:t>4</w:t>
          </w:r>
        </w:p>
        <w:p w:rsidR="00764C8D" w:rsidRPr="00052A59" w:rsidRDefault="001F363B" w:rsidP="00AA7C06">
          <w:pPr>
            <w:pStyle w:val="TOC3"/>
            <w:rPr>
              <w:sz w:val="22"/>
              <w:szCs w:val="22"/>
            </w:rPr>
          </w:pPr>
          <w:r w:rsidRPr="00052A59">
            <w:rPr>
              <w:sz w:val="22"/>
              <w:szCs w:val="22"/>
            </w:rPr>
            <w:t>The r</w:t>
          </w:r>
          <w:r w:rsidR="00CC461A" w:rsidRPr="00052A59">
            <w:rPr>
              <w:sz w:val="22"/>
              <w:szCs w:val="22"/>
            </w:rPr>
            <w:t>ole of C</w:t>
          </w:r>
          <w:r w:rsidR="00345359" w:rsidRPr="00052A59">
            <w:rPr>
              <w:sz w:val="22"/>
              <w:szCs w:val="22"/>
            </w:rPr>
            <w:t>ompetencies</w:t>
          </w:r>
          <w:r w:rsidR="00764C8D" w:rsidRPr="00052A59">
            <w:rPr>
              <w:sz w:val="22"/>
              <w:szCs w:val="22"/>
            </w:rPr>
            <w:ptab w:relativeTo="margin" w:alignment="right" w:leader="dot"/>
          </w:r>
          <w:r w:rsidR="00F84EDB">
            <w:rPr>
              <w:sz w:val="22"/>
              <w:szCs w:val="22"/>
            </w:rPr>
            <w:t>5</w:t>
          </w:r>
        </w:p>
        <w:p w:rsidR="00CC461A" w:rsidRPr="00052A59" w:rsidRDefault="00CC461A" w:rsidP="00AA7C06">
          <w:pPr>
            <w:pStyle w:val="TOC3"/>
            <w:rPr>
              <w:sz w:val="22"/>
              <w:szCs w:val="22"/>
            </w:rPr>
          </w:pPr>
          <w:r w:rsidRPr="00052A59">
            <w:rPr>
              <w:sz w:val="22"/>
              <w:szCs w:val="22"/>
            </w:rPr>
            <w:t>Benefits of using Competencies</w:t>
          </w:r>
          <w:r w:rsidRPr="00052A59">
            <w:rPr>
              <w:sz w:val="22"/>
              <w:szCs w:val="22"/>
            </w:rPr>
            <w:ptab w:relativeTo="margin" w:alignment="right" w:leader="dot"/>
          </w:r>
          <w:r w:rsidR="00F84EDB">
            <w:rPr>
              <w:sz w:val="22"/>
              <w:szCs w:val="22"/>
            </w:rPr>
            <w:t>5</w:t>
          </w:r>
        </w:p>
        <w:p w:rsidR="00345359" w:rsidRPr="00052A59" w:rsidRDefault="00345359" w:rsidP="007D58D4">
          <w:pPr>
            <w:pStyle w:val="TOC1"/>
            <w:rPr>
              <w:rFonts w:eastAsiaTheme="minorHAnsi"/>
            </w:rPr>
          </w:pPr>
        </w:p>
        <w:p w:rsidR="00345359" w:rsidRPr="00052A59" w:rsidRDefault="001722BE" w:rsidP="007D58D4">
          <w:pPr>
            <w:pStyle w:val="TOC1"/>
          </w:pPr>
          <w:r w:rsidRPr="00052A59">
            <w:t xml:space="preserve">The </w:t>
          </w:r>
          <w:r w:rsidR="007D58D4" w:rsidRPr="00052A59">
            <w:t xml:space="preserve">Structure of our </w:t>
          </w:r>
          <w:r w:rsidR="00345359" w:rsidRPr="00052A59">
            <w:t>Framework</w:t>
          </w:r>
          <w:r w:rsidR="00345359" w:rsidRPr="00052A59">
            <w:ptab w:relativeTo="margin" w:alignment="right" w:leader="dot"/>
          </w:r>
          <w:r w:rsidR="00F84EDB">
            <w:t>7</w:t>
          </w:r>
        </w:p>
        <w:p w:rsidR="00345359" w:rsidRPr="00052A59" w:rsidRDefault="00345359" w:rsidP="00AA7C06">
          <w:pPr>
            <w:pStyle w:val="TOC3"/>
            <w:rPr>
              <w:sz w:val="22"/>
              <w:szCs w:val="22"/>
            </w:rPr>
          </w:pPr>
          <w:r w:rsidRPr="00052A59">
            <w:rPr>
              <w:sz w:val="22"/>
              <w:szCs w:val="22"/>
            </w:rPr>
            <w:t>An Overview</w:t>
          </w:r>
          <w:r w:rsidRPr="00052A59">
            <w:rPr>
              <w:sz w:val="22"/>
              <w:szCs w:val="22"/>
            </w:rPr>
            <w:ptab w:relativeTo="margin" w:alignment="right" w:leader="dot"/>
          </w:r>
          <w:r w:rsidR="00F84EDB">
            <w:rPr>
              <w:sz w:val="22"/>
              <w:szCs w:val="22"/>
            </w:rPr>
            <w:t>7</w:t>
          </w:r>
        </w:p>
        <w:p w:rsidR="00DD62D8" w:rsidRPr="00052A59" w:rsidRDefault="00010147" w:rsidP="00AA7C06">
          <w:pPr>
            <w:pStyle w:val="TOC3"/>
            <w:rPr>
              <w:sz w:val="22"/>
              <w:szCs w:val="22"/>
            </w:rPr>
          </w:pPr>
          <w:r w:rsidRPr="00052A59">
            <w:rPr>
              <w:sz w:val="22"/>
              <w:szCs w:val="22"/>
            </w:rPr>
            <w:t>The Structure</w:t>
          </w:r>
          <w:r w:rsidR="00DD62D8" w:rsidRPr="00052A59">
            <w:rPr>
              <w:sz w:val="22"/>
              <w:szCs w:val="22"/>
            </w:rPr>
            <w:ptab w:relativeTo="margin" w:alignment="right" w:leader="dot"/>
          </w:r>
          <w:r w:rsidR="00F84EDB">
            <w:rPr>
              <w:sz w:val="22"/>
              <w:szCs w:val="22"/>
            </w:rPr>
            <w:t>9</w:t>
          </w:r>
        </w:p>
        <w:p w:rsidR="00010147" w:rsidRPr="00052A59" w:rsidRDefault="00010147" w:rsidP="00010147">
          <w:pPr>
            <w:pStyle w:val="TOC3"/>
            <w:rPr>
              <w:sz w:val="22"/>
              <w:szCs w:val="22"/>
            </w:rPr>
          </w:pPr>
          <w:r w:rsidRPr="00052A59">
            <w:rPr>
              <w:sz w:val="22"/>
              <w:szCs w:val="22"/>
            </w:rPr>
            <w:t>How the Competency Framework is used</w:t>
          </w:r>
          <w:r w:rsidRPr="00052A59">
            <w:rPr>
              <w:sz w:val="22"/>
              <w:szCs w:val="22"/>
            </w:rPr>
            <w:ptab w:relativeTo="margin" w:alignment="right" w:leader="dot"/>
          </w:r>
          <w:r w:rsidR="00F84EDB">
            <w:rPr>
              <w:sz w:val="22"/>
              <w:szCs w:val="22"/>
            </w:rPr>
            <w:t>12</w:t>
          </w:r>
        </w:p>
        <w:p w:rsidR="001F363B" w:rsidRPr="00052A59" w:rsidRDefault="001F363B" w:rsidP="00AA7C06">
          <w:pPr>
            <w:pStyle w:val="TOC3"/>
            <w:rPr>
              <w:rFonts w:eastAsiaTheme="minorHAnsi"/>
              <w:sz w:val="22"/>
              <w:szCs w:val="22"/>
            </w:rPr>
          </w:pPr>
        </w:p>
        <w:p w:rsidR="002122E3" w:rsidRPr="00052A59" w:rsidRDefault="00C45D1B" w:rsidP="00AA7C06">
          <w:pPr>
            <w:pStyle w:val="TOC3"/>
            <w:rPr>
              <w:sz w:val="22"/>
              <w:szCs w:val="22"/>
            </w:rPr>
          </w:pPr>
          <w:r w:rsidRPr="00052A59">
            <w:rPr>
              <w:b/>
              <w:sz w:val="22"/>
              <w:szCs w:val="22"/>
            </w:rPr>
            <w:t>Using</w:t>
          </w:r>
          <w:r w:rsidR="001722BE" w:rsidRPr="00052A59">
            <w:rPr>
              <w:b/>
              <w:sz w:val="22"/>
              <w:szCs w:val="22"/>
            </w:rPr>
            <w:t xml:space="preserve"> the Competency Framework</w:t>
          </w:r>
          <w:r w:rsidR="002122E3" w:rsidRPr="00052A59">
            <w:rPr>
              <w:b/>
              <w:sz w:val="22"/>
              <w:szCs w:val="22"/>
            </w:rPr>
            <w:ptab w:relativeTo="margin" w:alignment="right" w:leader="dot"/>
          </w:r>
          <w:r w:rsidR="00F84EDB">
            <w:rPr>
              <w:b/>
              <w:sz w:val="22"/>
              <w:szCs w:val="22"/>
            </w:rPr>
            <w:t>13</w:t>
          </w:r>
        </w:p>
        <w:p w:rsidR="001F363B" w:rsidRPr="00052A59" w:rsidRDefault="006F240C" w:rsidP="00AA7C06">
          <w:pPr>
            <w:pStyle w:val="TOC3"/>
            <w:rPr>
              <w:sz w:val="22"/>
              <w:szCs w:val="22"/>
            </w:rPr>
          </w:pPr>
          <w:r w:rsidRPr="00052A59">
            <w:rPr>
              <w:sz w:val="22"/>
              <w:szCs w:val="22"/>
            </w:rPr>
            <w:t>A Competency B</w:t>
          </w:r>
          <w:r w:rsidR="001722BE" w:rsidRPr="00052A59">
            <w:rPr>
              <w:sz w:val="22"/>
              <w:szCs w:val="22"/>
            </w:rPr>
            <w:t xml:space="preserve">ased </w:t>
          </w:r>
          <w:r w:rsidRPr="00052A59">
            <w:rPr>
              <w:sz w:val="22"/>
              <w:szCs w:val="22"/>
            </w:rPr>
            <w:t>A</w:t>
          </w:r>
          <w:r w:rsidR="001722BE" w:rsidRPr="00052A59">
            <w:rPr>
              <w:sz w:val="22"/>
              <w:szCs w:val="22"/>
            </w:rPr>
            <w:t xml:space="preserve">pproach </w:t>
          </w:r>
          <w:r w:rsidRPr="00052A59">
            <w:rPr>
              <w:sz w:val="22"/>
              <w:szCs w:val="22"/>
            </w:rPr>
            <w:t>to Recruitment and S</w:t>
          </w:r>
          <w:r w:rsidR="001722BE" w:rsidRPr="00052A59">
            <w:rPr>
              <w:sz w:val="22"/>
              <w:szCs w:val="22"/>
            </w:rPr>
            <w:t>election</w:t>
          </w:r>
          <w:r w:rsidR="001F363B" w:rsidRPr="00052A59">
            <w:rPr>
              <w:sz w:val="22"/>
              <w:szCs w:val="22"/>
            </w:rPr>
            <w:ptab w:relativeTo="margin" w:alignment="right" w:leader="dot"/>
          </w:r>
          <w:r w:rsidR="00F84EDB">
            <w:rPr>
              <w:sz w:val="22"/>
              <w:szCs w:val="22"/>
            </w:rPr>
            <w:t>13</w:t>
          </w:r>
        </w:p>
        <w:p w:rsidR="001722BE" w:rsidRPr="00052A59" w:rsidRDefault="001722BE" w:rsidP="00AA7C06">
          <w:pPr>
            <w:pStyle w:val="TOC3"/>
            <w:rPr>
              <w:sz w:val="22"/>
              <w:szCs w:val="22"/>
            </w:rPr>
          </w:pPr>
          <w:r w:rsidRPr="00052A59">
            <w:rPr>
              <w:sz w:val="22"/>
              <w:szCs w:val="22"/>
            </w:rPr>
            <w:t>The Job Description</w:t>
          </w:r>
          <w:r w:rsidR="007D58D4" w:rsidRPr="00052A59">
            <w:rPr>
              <w:sz w:val="22"/>
              <w:szCs w:val="22"/>
            </w:rPr>
            <w:t xml:space="preserve"> </w:t>
          </w:r>
          <w:r w:rsidRPr="00052A59">
            <w:rPr>
              <w:sz w:val="22"/>
              <w:szCs w:val="22"/>
            </w:rPr>
            <w:ptab w:relativeTo="margin" w:alignment="right" w:leader="dot"/>
          </w:r>
          <w:r w:rsidR="00F84EDB">
            <w:rPr>
              <w:sz w:val="22"/>
              <w:szCs w:val="22"/>
            </w:rPr>
            <w:t>13</w:t>
          </w:r>
        </w:p>
        <w:p w:rsidR="001722BE" w:rsidRPr="00052A59" w:rsidRDefault="001722BE" w:rsidP="00AA7C06">
          <w:pPr>
            <w:pStyle w:val="TOC3"/>
            <w:rPr>
              <w:sz w:val="22"/>
              <w:szCs w:val="22"/>
            </w:rPr>
          </w:pPr>
          <w:r w:rsidRPr="00052A59">
            <w:rPr>
              <w:sz w:val="22"/>
              <w:szCs w:val="22"/>
            </w:rPr>
            <w:t>Application and Short-listing</w:t>
          </w:r>
          <w:r w:rsidRPr="00052A59">
            <w:rPr>
              <w:sz w:val="22"/>
              <w:szCs w:val="22"/>
            </w:rPr>
            <w:ptab w:relativeTo="margin" w:alignment="right" w:leader="dot"/>
          </w:r>
          <w:r w:rsidR="00F84EDB">
            <w:rPr>
              <w:sz w:val="22"/>
              <w:szCs w:val="22"/>
            </w:rPr>
            <w:t>15</w:t>
          </w:r>
        </w:p>
        <w:p w:rsidR="001722BE" w:rsidRPr="00052A59" w:rsidRDefault="007D58D4" w:rsidP="00AA7C06">
          <w:pPr>
            <w:pStyle w:val="TOC3"/>
            <w:rPr>
              <w:sz w:val="22"/>
              <w:szCs w:val="22"/>
            </w:rPr>
          </w:pPr>
          <w:r w:rsidRPr="00052A59">
            <w:rPr>
              <w:sz w:val="22"/>
              <w:szCs w:val="22"/>
            </w:rPr>
            <w:t xml:space="preserve">Selection </w:t>
          </w:r>
          <w:r w:rsidR="001722BE" w:rsidRPr="00052A59">
            <w:rPr>
              <w:sz w:val="22"/>
              <w:szCs w:val="22"/>
            </w:rPr>
            <w:t>I</w:t>
          </w:r>
          <w:r w:rsidR="00052A59" w:rsidRPr="00052A59">
            <w:rPr>
              <w:sz w:val="22"/>
              <w:szCs w:val="22"/>
            </w:rPr>
            <w:t>ntervie</w:t>
          </w:r>
          <w:r w:rsidR="001722BE" w:rsidRPr="00052A59">
            <w:rPr>
              <w:sz w:val="22"/>
              <w:szCs w:val="22"/>
            </w:rPr>
            <w:t>ws</w:t>
          </w:r>
          <w:r w:rsidR="001722BE" w:rsidRPr="00052A59">
            <w:rPr>
              <w:sz w:val="22"/>
              <w:szCs w:val="22"/>
            </w:rPr>
            <w:ptab w:relativeTo="margin" w:alignment="right" w:leader="dot"/>
          </w:r>
          <w:r w:rsidR="00F84EDB">
            <w:rPr>
              <w:sz w:val="22"/>
              <w:szCs w:val="22"/>
            </w:rPr>
            <w:t>17</w:t>
          </w:r>
        </w:p>
        <w:p w:rsidR="00052A59" w:rsidRPr="00052A59" w:rsidRDefault="00052A59" w:rsidP="00052A59">
          <w:pPr>
            <w:pStyle w:val="TOC3"/>
            <w:ind w:firstLine="720"/>
            <w:rPr>
              <w:sz w:val="22"/>
              <w:szCs w:val="22"/>
            </w:rPr>
          </w:pPr>
          <w:r w:rsidRPr="00052A59">
            <w:rPr>
              <w:sz w:val="22"/>
              <w:szCs w:val="22"/>
            </w:rPr>
            <w:t>Measurement and assessment of competencies</w:t>
          </w:r>
          <w:r w:rsidRPr="00052A59">
            <w:rPr>
              <w:sz w:val="22"/>
              <w:szCs w:val="22"/>
            </w:rPr>
            <w:ptab w:relativeTo="margin" w:alignment="right" w:leader="dot"/>
          </w:r>
          <w:r w:rsidR="00F84EDB">
            <w:rPr>
              <w:sz w:val="22"/>
              <w:szCs w:val="22"/>
            </w:rPr>
            <w:t>17</w:t>
          </w:r>
        </w:p>
        <w:p w:rsidR="00052A59" w:rsidRPr="00052A59" w:rsidRDefault="00052A59" w:rsidP="00052A59">
          <w:pPr>
            <w:pStyle w:val="TOC3"/>
            <w:ind w:firstLine="720"/>
            <w:rPr>
              <w:sz w:val="22"/>
              <w:szCs w:val="22"/>
            </w:rPr>
          </w:pPr>
          <w:r w:rsidRPr="00052A59">
            <w:rPr>
              <w:sz w:val="22"/>
              <w:szCs w:val="22"/>
            </w:rPr>
            <w:t>Capturing evidence through the right interview questions</w:t>
          </w:r>
          <w:r w:rsidRPr="00052A59">
            <w:rPr>
              <w:sz w:val="22"/>
              <w:szCs w:val="22"/>
            </w:rPr>
            <w:ptab w:relativeTo="margin" w:alignment="right" w:leader="dot"/>
          </w:r>
          <w:r w:rsidR="00F84EDB">
            <w:rPr>
              <w:sz w:val="22"/>
              <w:szCs w:val="22"/>
            </w:rPr>
            <w:t>17</w:t>
          </w:r>
        </w:p>
        <w:p w:rsidR="00052A59" w:rsidRPr="00052A59" w:rsidRDefault="00052A59" w:rsidP="00052A59">
          <w:pPr>
            <w:pStyle w:val="TOC3"/>
            <w:ind w:firstLine="720"/>
            <w:rPr>
              <w:sz w:val="22"/>
              <w:szCs w:val="22"/>
            </w:rPr>
          </w:pPr>
          <w:r w:rsidRPr="00052A59">
            <w:rPr>
              <w:sz w:val="22"/>
              <w:szCs w:val="22"/>
            </w:rPr>
            <w:t>Assessing competencies during the interview</w:t>
          </w:r>
          <w:r w:rsidRPr="00052A59">
            <w:rPr>
              <w:sz w:val="22"/>
              <w:szCs w:val="22"/>
            </w:rPr>
            <w:ptab w:relativeTo="margin" w:alignment="right" w:leader="dot"/>
          </w:r>
          <w:r w:rsidR="00F84EDB">
            <w:rPr>
              <w:sz w:val="22"/>
              <w:szCs w:val="22"/>
            </w:rPr>
            <w:t>18</w:t>
          </w:r>
        </w:p>
        <w:p w:rsidR="00052A59" w:rsidRDefault="00052A59" w:rsidP="00052A59">
          <w:pPr>
            <w:pStyle w:val="TOC3"/>
            <w:rPr>
              <w:sz w:val="22"/>
              <w:szCs w:val="22"/>
            </w:rPr>
          </w:pPr>
          <w:r w:rsidRPr="00052A59">
            <w:rPr>
              <w:sz w:val="22"/>
              <w:szCs w:val="22"/>
            </w:rPr>
            <w:t>Evaluation and Scoring</w:t>
          </w:r>
          <w:r w:rsidRPr="00052A59">
            <w:rPr>
              <w:sz w:val="22"/>
              <w:szCs w:val="22"/>
            </w:rPr>
            <w:ptab w:relativeTo="margin" w:alignment="right" w:leader="dot"/>
          </w:r>
          <w:r w:rsidR="00F84EDB">
            <w:rPr>
              <w:sz w:val="22"/>
              <w:szCs w:val="22"/>
            </w:rPr>
            <w:t>20</w:t>
          </w:r>
        </w:p>
        <w:p w:rsidR="00566459" w:rsidRPr="00566459" w:rsidRDefault="00566459" w:rsidP="00566459">
          <w:pPr>
            <w:rPr>
              <w:lang w:eastAsia="ja-JP"/>
            </w:rPr>
          </w:pPr>
        </w:p>
        <w:p w:rsidR="00566459" w:rsidRPr="00052A59" w:rsidRDefault="00566459" w:rsidP="00566459">
          <w:pPr>
            <w:pStyle w:val="TOC3"/>
            <w:rPr>
              <w:sz w:val="22"/>
              <w:szCs w:val="22"/>
            </w:rPr>
          </w:pPr>
          <w:r>
            <w:rPr>
              <w:b/>
              <w:sz w:val="22"/>
              <w:szCs w:val="22"/>
            </w:rPr>
            <w:t>Appendices</w:t>
          </w:r>
          <w:r w:rsidRPr="00052A59">
            <w:rPr>
              <w:b/>
              <w:sz w:val="22"/>
              <w:szCs w:val="22"/>
            </w:rPr>
            <w:ptab w:relativeTo="margin" w:alignment="right" w:leader="dot"/>
          </w:r>
          <w:r>
            <w:rPr>
              <w:b/>
              <w:sz w:val="22"/>
              <w:szCs w:val="22"/>
            </w:rPr>
            <w:t>23</w:t>
          </w:r>
        </w:p>
        <w:p w:rsidR="007D58D4" w:rsidRPr="00C45D1B" w:rsidRDefault="00764C8D" w:rsidP="00DD4C53">
          <w:pPr>
            <w:pStyle w:val="TOC1"/>
            <w:rPr>
              <w:sz w:val="20"/>
              <w:szCs w:val="20"/>
            </w:rPr>
          </w:pPr>
          <w:r w:rsidRPr="00C45D1B">
            <w:rPr>
              <w:sz w:val="20"/>
              <w:szCs w:val="20"/>
            </w:rPr>
            <w:tab/>
          </w:r>
          <w:r w:rsidRPr="00C45D1B">
            <w:rPr>
              <w:sz w:val="20"/>
              <w:szCs w:val="20"/>
            </w:rPr>
            <w:tab/>
          </w:r>
        </w:p>
      </w:sdtContent>
    </w:sdt>
    <w:p w:rsidR="00052A59" w:rsidRDefault="00052A59">
      <w:pPr>
        <w:rPr>
          <w:rFonts w:eastAsiaTheme="majorEastAsia" w:cstheme="majorBidi"/>
          <w:color w:val="17365D" w:themeColor="text2" w:themeShade="BF"/>
          <w:spacing w:val="5"/>
          <w:kern w:val="28"/>
          <w:sz w:val="52"/>
          <w:szCs w:val="52"/>
        </w:rPr>
      </w:pPr>
      <w:r>
        <w:br w:type="page"/>
      </w:r>
    </w:p>
    <w:p w:rsidR="00F66678" w:rsidRPr="007D58D4" w:rsidRDefault="00F66678" w:rsidP="007D58D4">
      <w:pPr>
        <w:pStyle w:val="Title"/>
        <w:rPr>
          <w:rFonts w:asciiTheme="minorHAnsi" w:hAnsiTheme="minorHAnsi"/>
          <w:lang w:val="en-US" w:eastAsia="ja-JP"/>
        </w:rPr>
      </w:pPr>
      <w:r w:rsidRPr="007D58D4">
        <w:rPr>
          <w:rFonts w:asciiTheme="minorHAnsi" w:hAnsiTheme="minorHAnsi"/>
        </w:rPr>
        <w:lastRenderedPageBreak/>
        <w:t>Foreword</w:t>
      </w:r>
    </w:p>
    <w:p w:rsidR="00B1083D" w:rsidRPr="00B1083D" w:rsidRDefault="00B1083D" w:rsidP="00B1083D">
      <w:pPr>
        <w:pStyle w:val="PlainText"/>
        <w:spacing w:after="200" w:line="276" w:lineRule="auto"/>
        <w:jc w:val="both"/>
        <w:rPr>
          <w:rFonts w:asciiTheme="minorHAnsi" w:hAnsiTheme="minorHAnsi"/>
          <w:sz w:val="24"/>
          <w:szCs w:val="24"/>
        </w:rPr>
      </w:pPr>
      <w:r>
        <w:rPr>
          <w:rFonts w:asciiTheme="minorHAnsi" w:hAnsiTheme="minorHAnsi"/>
          <w:sz w:val="24"/>
          <w:szCs w:val="24"/>
        </w:rPr>
        <w:t>It is the central tenet of</w:t>
      </w:r>
      <w:r w:rsidRPr="00B1083D">
        <w:rPr>
          <w:rFonts w:asciiTheme="minorHAnsi" w:hAnsiTheme="minorHAnsi"/>
          <w:sz w:val="24"/>
          <w:szCs w:val="24"/>
        </w:rPr>
        <w:t xml:space="preserve"> the NUI Galway recruitment policy that commitment to the merit principle will assist the continuing development of the University as a centre of excellence. This inherently guarantees equality of opportunity. Failure to provide equality of opportunity would deny the University access to the full range of applicants and by definition preclude meritorious candidates. It is essential, therefore, that the University provides equal access to employment opportunities according to a person's ability to do the job and free from any arbitrary or irrelevant considerations. The University has developed a competency framework to assist achieving this aim, providing a systematic and objective method of assessing and selecting people. It is the duty of those involved in the recruitment and selection of candidates to ensure that the appropriate competencies are applied and that the University's commitment to selection on merit is seen to be clear and unambiguous. Following these principles should ensure that this commitment is translated into action.</w:t>
      </w:r>
    </w:p>
    <w:p w:rsidR="00B85EEF" w:rsidRPr="00D2032B" w:rsidRDefault="00C45D1B" w:rsidP="00D2032B">
      <w:pPr>
        <w:pStyle w:val="Title"/>
        <w:rPr>
          <w:rFonts w:asciiTheme="minorHAnsi" w:hAnsiTheme="minorHAnsi"/>
          <w:lang w:val="en-US" w:eastAsia="ja-JP"/>
        </w:rPr>
      </w:pPr>
      <w:r w:rsidRPr="00D2032B">
        <w:rPr>
          <w:rFonts w:asciiTheme="minorHAnsi" w:hAnsiTheme="minorHAnsi"/>
          <w:lang w:val="en-US" w:eastAsia="ja-JP"/>
        </w:rPr>
        <w:t>Why and how to use this Guide</w:t>
      </w:r>
    </w:p>
    <w:p w:rsidR="00D2032B" w:rsidRPr="0010795B" w:rsidRDefault="00C45D1B" w:rsidP="00D2032B">
      <w:pPr>
        <w:jc w:val="both"/>
        <w:rPr>
          <w:sz w:val="24"/>
          <w:szCs w:val="24"/>
          <w:lang w:val="en-US" w:eastAsia="ja-JP"/>
        </w:rPr>
      </w:pPr>
      <w:r w:rsidRPr="0010795B">
        <w:rPr>
          <w:sz w:val="24"/>
          <w:szCs w:val="24"/>
          <w:lang w:val="en-US" w:eastAsia="ja-JP"/>
        </w:rPr>
        <w:t xml:space="preserve">This guide has been developed as a resource to help you </w:t>
      </w:r>
      <w:r w:rsidR="0010795B" w:rsidRPr="0010795B">
        <w:rPr>
          <w:sz w:val="24"/>
          <w:szCs w:val="24"/>
          <w:lang w:val="en-US" w:eastAsia="ja-JP"/>
        </w:rPr>
        <w:t>to understand and effectively use the</w:t>
      </w:r>
      <w:r w:rsidRPr="0010795B">
        <w:rPr>
          <w:sz w:val="24"/>
          <w:szCs w:val="24"/>
          <w:lang w:val="en-US" w:eastAsia="ja-JP"/>
        </w:rPr>
        <w:t xml:space="preserve"> Competency Frameworks for Academic posts in NUI Galway. </w:t>
      </w:r>
    </w:p>
    <w:p w:rsidR="00FE2947" w:rsidRPr="0010795B" w:rsidRDefault="00D2032B" w:rsidP="00D2032B">
      <w:pPr>
        <w:jc w:val="both"/>
        <w:rPr>
          <w:sz w:val="24"/>
          <w:szCs w:val="24"/>
          <w:lang w:val="en-US" w:eastAsia="ja-JP"/>
        </w:rPr>
      </w:pPr>
      <w:r w:rsidRPr="0010795B">
        <w:rPr>
          <w:sz w:val="24"/>
          <w:szCs w:val="24"/>
          <w:lang w:val="en-US" w:eastAsia="ja-JP"/>
        </w:rPr>
        <w:t xml:space="preserve">This guide gives you a brief introduction to competencies and the Competency Framework for academic roles within </w:t>
      </w:r>
      <w:r w:rsidR="0010795B" w:rsidRPr="0010795B">
        <w:rPr>
          <w:sz w:val="24"/>
          <w:szCs w:val="24"/>
          <w:lang w:val="en-US" w:eastAsia="ja-JP"/>
        </w:rPr>
        <w:t xml:space="preserve">the University. It </w:t>
      </w:r>
      <w:r w:rsidR="001E1E9C">
        <w:rPr>
          <w:sz w:val="24"/>
          <w:szCs w:val="24"/>
          <w:lang w:val="en-US" w:eastAsia="ja-JP"/>
        </w:rPr>
        <w:t xml:space="preserve">provides an overview and </w:t>
      </w:r>
      <w:r w:rsidR="0010795B" w:rsidRPr="0010795B">
        <w:rPr>
          <w:sz w:val="24"/>
          <w:szCs w:val="24"/>
          <w:lang w:val="en-US" w:eastAsia="ja-JP"/>
        </w:rPr>
        <w:t xml:space="preserve">details the </w:t>
      </w:r>
      <w:r w:rsidR="001E1E9C">
        <w:rPr>
          <w:sz w:val="24"/>
          <w:szCs w:val="24"/>
          <w:lang w:val="en-US" w:eastAsia="ja-JP"/>
        </w:rPr>
        <w:t xml:space="preserve">structure of the </w:t>
      </w:r>
      <w:r w:rsidR="0010795B" w:rsidRPr="0010795B">
        <w:rPr>
          <w:sz w:val="24"/>
          <w:szCs w:val="24"/>
          <w:lang w:val="en-US" w:eastAsia="ja-JP"/>
        </w:rPr>
        <w:t>Competency Frameworks</w:t>
      </w:r>
      <w:r w:rsidR="00CF2220">
        <w:rPr>
          <w:sz w:val="24"/>
          <w:szCs w:val="24"/>
          <w:lang w:val="en-US" w:eastAsia="ja-JP"/>
        </w:rPr>
        <w:t xml:space="preserve"> for the academic roles within the University. </w:t>
      </w:r>
      <w:proofErr w:type="gramStart"/>
      <w:r w:rsidR="00CF2220">
        <w:rPr>
          <w:sz w:val="24"/>
          <w:szCs w:val="24"/>
          <w:lang w:val="en-US" w:eastAsia="ja-JP"/>
        </w:rPr>
        <w:t xml:space="preserve">The guide then </w:t>
      </w:r>
      <w:r w:rsidR="0010795B" w:rsidRPr="0010795B">
        <w:rPr>
          <w:sz w:val="24"/>
          <w:szCs w:val="24"/>
          <w:lang w:val="en-US" w:eastAsia="ja-JP"/>
        </w:rPr>
        <w:t>outlin</w:t>
      </w:r>
      <w:r w:rsidR="00CF2220">
        <w:rPr>
          <w:sz w:val="24"/>
          <w:szCs w:val="24"/>
          <w:lang w:val="en-US" w:eastAsia="ja-JP"/>
        </w:rPr>
        <w:t>es</w:t>
      </w:r>
      <w:r w:rsidR="0010795B" w:rsidRPr="0010795B">
        <w:rPr>
          <w:sz w:val="24"/>
          <w:szCs w:val="24"/>
          <w:lang w:val="en-US" w:eastAsia="ja-JP"/>
        </w:rPr>
        <w:t xml:space="preserve"> how best to incorporate the frameworks and the relevant competencies into the recruitment and selection process.</w:t>
      </w:r>
      <w:proofErr w:type="gramEnd"/>
      <w:r w:rsidR="0010795B" w:rsidRPr="0010795B">
        <w:rPr>
          <w:sz w:val="24"/>
          <w:szCs w:val="24"/>
          <w:lang w:val="en-US" w:eastAsia="ja-JP"/>
        </w:rPr>
        <w:t xml:space="preserve"> </w:t>
      </w:r>
    </w:p>
    <w:p w:rsidR="00F66678" w:rsidRPr="00F66678" w:rsidRDefault="00FE2947" w:rsidP="00D2032B">
      <w:pPr>
        <w:jc w:val="both"/>
        <w:rPr>
          <w:lang w:val="en-US" w:eastAsia="ja-JP"/>
        </w:rPr>
      </w:pPr>
      <w:r w:rsidRPr="0010795B">
        <w:rPr>
          <w:sz w:val="24"/>
          <w:szCs w:val="24"/>
          <w:lang w:val="en-US" w:eastAsia="ja-JP"/>
        </w:rPr>
        <w:t xml:space="preserve">This guide </w:t>
      </w:r>
      <w:r w:rsidR="00EF36D7" w:rsidRPr="0010795B">
        <w:rPr>
          <w:sz w:val="24"/>
          <w:szCs w:val="24"/>
          <w:lang w:val="en-US" w:eastAsia="ja-JP"/>
        </w:rPr>
        <w:t>is to compliment</w:t>
      </w:r>
      <w:r w:rsidRPr="0010795B">
        <w:rPr>
          <w:sz w:val="24"/>
          <w:szCs w:val="24"/>
          <w:lang w:val="en-US" w:eastAsia="ja-JP"/>
        </w:rPr>
        <w:t xml:space="preserve"> NUI Galway’s </w:t>
      </w:r>
      <w:r w:rsidR="00EF36D7" w:rsidRPr="0010795B">
        <w:rPr>
          <w:sz w:val="24"/>
          <w:szCs w:val="24"/>
          <w:lang w:val="en-US" w:eastAsia="ja-JP"/>
        </w:rPr>
        <w:t xml:space="preserve">existing </w:t>
      </w:r>
      <w:r w:rsidR="0010795B" w:rsidRPr="0010795B">
        <w:rPr>
          <w:sz w:val="24"/>
          <w:szCs w:val="24"/>
          <w:lang w:val="en-US" w:eastAsia="ja-JP"/>
        </w:rPr>
        <w:t>policies</w:t>
      </w:r>
      <w:r w:rsidRPr="0010795B">
        <w:rPr>
          <w:sz w:val="24"/>
          <w:szCs w:val="24"/>
          <w:lang w:val="en-US" w:eastAsia="ja-JP"/>
        </w:rPr>
        <w:t xml:space="preserve"> and working practices</w:t>
      </w:r>
      <w:r w:rsidR="00EF36D7" w:rsidRPr="0010795B">
        <w:rPr>
          <w:sz w:val="24"/>
          <w:szCs w:val="24"/>
          <w:lang w:val="en-US" w:eastAsia="ja-JP"/>
        </w:rPr>
        <w:t xml:space="preserve"> in relation to conducting recruitment interviews. </w:t>
      </w:r>
      <w:r w:rsidRPr="0010795B">
        <w:rPr>
          <w:sz w:val="24"/>
          <w:szCs w:val="24"/>
          <w:lang w:val="en-US" w:eastAsia="ja-JP"/>
        </w:rPr>
        <w:t>Please refer to NUI Galway’s specific documentation and processes.</w:t>
      </w:r>
      <w:r>
        <w:rPr>
          <w:sz w:val="24"/>
          <w:szCs w:val="24"/>
          <w:lang w:val="en-US" w:eastAsia="ja-JP"/>
        </w:rPr>
        <w:t xml:space="preserve"> </w:t>
      </w:r>
      <w:r w:rsidR="00F66678" w:rsidRPr="00F66678">
        <w:rPr>
          <w:lang w:val="en-US" w:eastAsia="ja-JP"/>
        </w:rPr>
        <w:br w:type="page"/>
      </w:r>
    </w:p>
    <w:p w:rsidR="00F66678" w:rsidRPr="00B85EEF" w:rsidRDefault="00F66678" w:rsidP="00B85EEF">
      <w:pPr>
        <w:pStyle w:val="Title"/>
        <w:rPr>
          <w:rFonts w:asciiTheme="minorHAnsi" w:hAnsiTheme="minorHAnsi"/>
        </w:rPr>
      </w:pPr>
      <w:r w:rsidRPr="00B85EEF">
        <w:rPr>
          <w:rFonts w:asciiTheme="minorHAnsi" w:hAnsiTheme="minorHAnsi"/>
        </w:rPr>
        <w:lastRenderedPageBreak/>
        <w:t>Introduction to Competencies</w:t>
      </w:r>
    </w:p>
    <w:p w:rsidR="00F66678" w:rsidRPr="00DA4C56" w:rsidRDefault="00F66678" w:rsidP="00DA4C56">
      <w:pPr>
        <w:pStyle w:val="Heading1"/>
        <w:rPr>
          <w:rFonts w:asciiTheme="minorHAnsi" w:hAnsiTheme="minorHAnsi"/>
        </w:rPr>
      </w:pPr>
      <w:r w:rsidRPr="00DA4C56">
        <w:rPr>
          <w:rFonts w:asciiTheme="minorHAnsi" w:hAnsiTheme="minorHAnsi"/>
        </w:rPr>
        <w:t xml:space="preserve">Background to the development of Competencies </w:t>
      </w:r>
      <w:r w:rsidR="00DA4C56">
        <w:rPr>
          <w:rFonts w:asciiTheme="minorHAnsi" w:hAnsiTheme="minorHAnsi"/>
        </w:rPr>
        <w:t>in NUI</w:t>
      </w:r>
      <w:r w:rsidR="00CA4386">
        <w:rPr>
          <w:rFonts w:asciiTheme="minorHAnsi" w:hAnsiTheme="minorHAnsi"/>
        </w:rPr>
        <w:t xml:space="preserve"> </w:t>
      </w:r>
      <w:r w:rsidR="00DA4C56">
        <w:rPr>
          <w:rFonts w:asciiTheme="minorHAnsi" w:hAnsiTheme="minorHAnsi"/>
        </w:rPr>
        <w:t>G</w:t>
      </w:r>
      <w:r w:rsidR="00CA4386">
        <w:rPr>
          <w:rFonts w:asciiTheme="minorHAnsi" w:hAnsiTheme="minorHAnsi"/>
        </w:rPr>
        <w:t>alway</w:t>
      </w:r>
    </w:p>
    <w:p w:rsidR="00B85EEF" w:rsidRDefault="00B85EEF" w:rsidP="008C1550">
      <w:pPr>
        <w:pStyle w:val="TOC2"/>
        <w:ind w:left="0"/>
        <w:jc w:val="both"/>
        <w:rPr>
          <w:b/>
        </w:rPr>
      </w:pPr>
    </w:p>
    <w:p w:rsidR="0046611F" w:rsidRDefault="0046611F" w:rsidP="0046611F">
      <w:pPr>
        <w:jc w:val="both"/>
        <w:rPr>
          <w:sz w:val="24"/>
          <w:szCs w:val="24"/>
          <w:lang w:eastAsia="ja-JP"/>
        </w:rPr>
      </w:pPr>
      <w:r w:rsidRPr="0046611F">
        <w:rPr>
          <w:sz w:val="24"/>
          <w:szCs w:val="24"/>
          <w:lang w:eastAsia="ja-JP"/>
        </w:rPr>
        <w:t xml:space="preserve">Considerable time and effort </w:t>
      </w:r>
      <w:r w:rsidR="007F7D18">
        <w:rPr>
          <w:sz w:val="24"/>
          <w:szCs w:val="24"/>
          <w:lang w:eastAsia="ja-JP"/>
        </w:rPr>
        <w:t>has been</w:t>
      </w:r>
      <w:r w:rsidRPr="0046611F">
        <w:rPr>
          <w:sz w:val="24"/>
          <w:szCs w:val="24"/>
          <w:lang w:eastAsia="ja-JP"/>
        </w:rPr>
        <w:t xml:space="preserve"> invested in the r</w:t>
      </w:r>
      <w:r>
        <w:rPr>
          <w:sz w:val="24"/>
          <w:szCs w:val="24"/>
          <w:lang w:eastAsia="ja-JP"/>
        </w:rPr>
        <w:t xml:space="preserve">esearch and development of NUI Galway’s </w:t>
      </w:r>
      <w:r w:rsidRPr="0046611F">
        <w:rPr>
          <w:sz w:val="24"/>
          <w:szCs w:val="24"/>
          <w:lang w:eastAsia="ja-JP"/>
        </w:rPr>
        <w:t xml:space="preserve">Competency Framework for </w:t>
      </w:r>
      <w:r>
        <w:rPr>
          <w:sz w:val="24"/>
          <w:szCs w:val="24"/>
          <w:lang w:eastAsia="ja-JP"/>
        </w:rPr>
        <w:t>Academic role</w:t>
      </w:r>
      <w:r w:rsidR="00D2032B">
        <w:rPr>
          <w:sz w:val="24"/>
          <w:szCs w:val="24"/>
          <w:lang w:eastAsia="ja-JP"/>
        </w:rPr>
        <w:t>s. The University appointed an I</w:t>
      </w:r>
      <w:r>
        <w:rPr>
          <w:sz w:val="24"/>
          <w:szCs w:val="24"/>
          <w:lang w:eastAsia="ja-JP"/>
        </w:rPr>
        <w:t xml:space="preserve">nternal Steering Group who </w:t>
      </w:r>
      <w:r w:rsidR="00F438BB">
        <w:rPr>
          <w:sz w:val="24"/>
          <w:szCs w:val="24"/>
          <w:lang w:eastAsia="ja-JP"/>
        </w:rPr>
        <w:t xml:space="preserve">charged the Human Resources Office to design and develop a Competency Framework for Academic roles within the University.  The Human Resources Office </w:t>
      </w:r>
      <w:r>
        <w:rPr>
          <w:sz w:val="24"/>
          <w:szCs w:val="24"/>
          <w:lang w:eastAsia="ja-JP"/>
        </w:rPr>
        <w:t xml:space="preserve">worked in close partnership with the Public Appointments Service (PAS) to </w:t>
      </w:r>
      <w:r w:rsidR="00F438BB">
        <w:rPr>
          <w:sz w:val="24"/>
          <w:szCs w:val="24"/>
          <w:lang w:eastAsia="ja-JP"/>
        </w:rPr>
        <w:t>complete</w:t>
      </w:r>
      <w:r>
        <w:rPr>
          <w:sz w:val="24"/>
          <w:szCs w:val="24"/>
          <w:lang w:eastAsia="ja-JP"/>
        </w:rPr>
        <w:t xml:space="preserve"> the Competency Framework</w:t>
      </w:r>
      <w:r w:rsidR="00F438BB">
        <w:rPr>
          <w:sz w:val="24"/>
          <w:szCs w:val="24"/>
          <w:lang w:eastAsia="ja-JP"/>
        </w:rPr>
        <w:t xml:space="preserve"> project.</w:t>
      </w:r>
    </w:p>
    <w:p w:rsidR="0046611F" w:rsidRDefault="0046611F" w:rsidP="0046611F">
      <w:pPr>
        <w:jc w:val="both"/>
        <w:rPr>
          <w:sz w:val="24"/>
          <w:szCs w:val="24"/>
          <w:lang w:eastAsia="ja-JP"/>
        </w:rPr>
      </w:pPr>
      <w:r w:rsidRPr="0046611F">
        <w:rPr>
          <w:sz w:val="24"/>
          <w:szCs w:val="24"/>
          <w:lang w:val="en-GB" w:eastAsia="ja-JP"/>
        </w:rPr>
        <w:t>The pri</w:t>
      </w:r>
      <w:r>
        <w:rPr>
          <w:sz w:val="24"/>
          <w:szCs w:val="24"/>
          <w:lang w:val="en-GB" w:eastAsia="ja-JP"/>
        </w:rPr>
        <w:t>mary objective of the project was</w:t>
      </w:r>
      <w:r w:rsidRPr="0046611F">
        <w:rPr>
          <w:sz w:val="24"/>
          <w:szCs w:val="24"/>
          <w:lang w:val="en-GB" w:eastAsia="ja-JP"/>
        </w:rPr>
        <w:t xml:space="preserve"> to describe in detail all of the key qualities, attributes and behaviours necessary for effective performance in these </w:t>
      </w:r>
      <w:r>
        <w:rPr>
          <w:sz w:val="24"/>
          <w:szCs w:val="24"/>
          <w:lang w:val="en-GB" w:eastAsia="ja-JP"/>
        </w:rPr>
        <w:t xml:space="preserve">roles. </w:t>
      </w:r>
    </w:p>
    <w:p w:rsidR="0046611F" w:rsidRDefault="0046611F" w:rsidP="0046611F">
      <w:pPr>
        <w:jc w:val="both"/>
        <w:rPr>
          <w:sz w:val="24"/>
          <w:szCs w:val="24"/>
          <w:lang w:eastAsia="ja-JP"/>
        </w:rPr>
      </w:pPr>
      <w:r>
        <w:rPr>
          <w:sz w:val="24"/>
          <w:szCs w:val="24"/>
          <w:lang w:eastAsia="ja-JP"/>
        </w:rPr>
        <w:t>The H</w:t>
      </w:r>
      <w:r w:rsidR="00F438BB">
        <w:rPr>
          <w:sz w:val="24"/>
          <w:szCs w:val="24"/>
          <w:lang w:eastAsia="ja-JP"/>
        </w:rPr>
        <w:t xml:space="preserve">uman </w:t>
      </w:r>
      <w:r>
        <w:rPr>
          <w:sz w:val="24"/>
          <w:szCs w:val="24"/>
          <w:lang w:eastAsia="ja-JP"/>
        </w:rPr>
        <w:t>R</w:t>
      </w:r>
      <w:r w:rsidR="00F438BB">
        <w:rPr>
          <w:sz w:val="24"/>
          <w:szCs w:val="24"/>
          <w:lang w:eastAsia="ja-JP"/>
        </w:rPr>
        <w:t>esources</w:t>
      </w:r>
      <w:r>
        <w:rPr>
          <w:sz w:val="24"/>
          <w:szCs w:val="24"/>
          <w:lang w:eastAsia="ja-JP"/>
        </w:rPr>
        <w:t xml:space="preserve"> </w:t>
      </w:r>
      <w:r w:rsidR="00F438BB">
        <w:rPr>
          <w:sz w:val="24"/>
          <w:szCs w:val="24"/>
          <w:lang w:eastAsia="ja-JP"/>
        </w:rPr>
        <w:t>Office</w:t>
      </w:r>
      <w:r>
        <w:rPr>
          <w:sz w:val="24"/>
          <w:szCs w:val="24"/>
          <w:lang w:eastAsia="ja-JP"/>
        </w:rPr>
        <w:t xml:space="preserve"> and PAS conducted a number of job analysis interviews and focus groups with a representative sample of </w:t>
      </w:r>
      <w:r w:rsidR="00DD1581">
        <w:rPr>
          <w:sz w:val="24"/>
          <w:szCs w:val="24"/>
          <w:lang w:eastAsia="ja-JP"/>
        </w:rPr>
        <w:t xml:space="preserve">stakeholders and </w:t>
      </w:r>
      <w:r>
        <w:rPr>
          <w:sz w:val="24"/>
          <w:szCs w:val="24"/>
          <w:lang w:eastAsia="ja-JP"/>
        </w:rPr>
        <w:t>staff at Professor, Senior Lectureship and Lectur</w:t>
      </w:r>
      <w:r w:rsidR="00DD1581">
        <w:rPr>
          <w:sz w:val="24"/>
          <w:szCs w:val="24"/>
          <w:lang w:eastAsia="ja-JP"/>
        </w:rPr>
        <w:t>e</w:t>
      </w:r>
      <w:r w:rsidR="00F438BB">
        <w:rPr>
          <w:sz w:val="24"/>
          <w:szCs w:val="24"/>
          <w:lang w:eastAsia="ja-JP"/>
        </w:rPr>
        <w:t>ship roles from across the C</w:t>
      </w:r>
      <w:r>
        <w:rPr>
          <w:sz w:val="24"/>
          <w:szCs w:val="24"/>
          <w:lang w:eastAsia="ja-JP"/>
        </w:rPr>
        <w:t xml:space="preserve">olleges. </w:t>
      </w:r>
    </w:p>
    <w:p w:rsidR="00DD1581" w:rsidRPr="00EC4F0C" w:rsidRDefault="00DD1581" w:rsidP="0046611F">
      <w:pPr>
        <w:jc w:val="both"/>
        <w:rPr>
          <w:sz w:val="24"/>
          <w:szCs w:val="24"/>
          <w:lang w:eastAsia="ja-JP"/>
        </w:rPr>
      </w:pPr>
      <w:r>
        <w:rPr>
          <w:sz w:val="24"/>
          <w:szCs w:val="24"/>
          <w:lang w:eastAsia="ja-JP"/>
        </w:rPr>
        <w:t>S</w:t>
      </w:r>
      <w:r w:rsidR="0046611F" w:rsidRPr="0046611F">
        <w:rPr>
          <w:sz w:val="24"/>
          <w:szCs w:val="24"/>
          <w:lang w:eastAsia="ja-JP"/>
        </w:rPr>
        <w:t xml:space="preserve">ubsequent </w:t>
      </w:r>
      <w:r w:rsidR="0046611F" w:rsidRPr="00EC4F0C">
        <w:rPr>
          <w:sz w:val="24"/>
          <w:szCs w:val="24"/>
          <w:lang w:eastAsia="ja-JP"/>
        </w:rPr>
        <w:t xml:space="preserve">validation </w:t>
      </w:r>
      <w:r w:rsidRPr="00EC4F0C">
        <w:rPr>
          <w:sz w:val="24"/>
          <w:szCs w:val="24"/>
          <w:lang w:eastAsia="ja-JP"/>
        </w:rPr>
        <w:t xml:space="preserve">and review </w:t>
      </w:r>
      <w:r w:rsidR="0046611F" w:rsidRPr="00EC4F0C">
        <w:rPr>
          <w:sz w:val="24"/>
          <w:szCs w:val="24"/>
          <w:lang w:eastAsia="ja-JP"/>
        </w:rPr>
        <w:t>meetings were conducted</w:t>
      </w:r>
      <w:r w:rsidRPr="00EC4F0C">
        <w:rPr>
          <w:sz w:val="24"/>
          <w:szCs w:val="24"/>
          <w:lang w:eastAsia="ja-JP"/>
        </w:rPr>
        <w:t>.</w:t>
      </w:r>
    </w:p>
    <w:p w:rsidR="00473EC4" w:rsidRPr="0046611F" w:rsidRDefault="00DD1581" w:rsidP="0046611F">
      <w:pPr>
        <w:jc w:val="both"/>
        <w:rPr>
          <w:sz w:val="24"/>
          <w:szCs w:val="24"/>
          <w:lang w:val="en-US" w:eastAsia="ja-JP"/>
        </w:rPr>
      </w:pPr>
      <w:r w:rsidRPr="00EC4F0C">
        <w:rPr>
          <w:sz w:val="24"/>
          <w:szCs w:val="24"/>
          <w:lang w:eastAsia="ja-JP"/>
        </w:rPr>
        <w:t xml:space="preserve">All </w:t>
      </w:r>
      <w:r w:rsidR="0010795B" w:rsidRPr="00EC4F0C">
        <w:rPr>
          <w:sz w:val="24"/>
          <w:szCs w:val="24"/>
          <w:lang w:eastAsia="ja-JP"/>
        </w:rPr>
        <w:t>inform</w:t>
      </w:r>
      <w:r w:rsidR="007F7D18">
        <w:rPr>
          <w:sz w:val="24"/>
          <w:szCs w:val="24"/>
          <w:lang w:eastAsia="ja-JP"/>
        </w:rPr>
        <w:t>ation gathered was collated and</w:t>
      </w:r>
      <w:r w:rsidRPr="00EC4F0C">
        <w:rPr>
          <w:sz w:val="24"/>
          <w:szCs w:val="24"/>
          <w:lang w:eastAsia="ja-JP"/>
        </w:rPr>
        <w:t xml:space="preserve"> incorporated into a Competency Framework for the individual academic roles within the University before being presented</w:t>
      </w:r>
      <w:r w:rsidR="00D2032B" w:rsidRPr="00EC4F0C">
        <w:rPr>
          <w:sz w:val="24"/>
          <w:szCs w:val="24"/>
          <w:lang w:eastAsia="ja-JP"/>
        </w:rPr>
        <w:t xml:space="preserve"> </w:t>
      </w:r>
      <w:r w:rsidR="0010795B" w:rsidRPr="00EC4F0C">
        <w:rPr>
          <w:sz w:val="24"/>
          <w:szCs w:val="24"/>
          <w:lang w:eastAsia="ja-JP"/>
        </w:rPr>
        <w:t>to the internal Steering Group and</w:t>
      </w:r>
      <w:r w:rsidR="0010795B">
        <w:rPr>
          <w:sz w:val="24"/>
          <w:szCs w:val="24"/>
          <w:lang w:eastAsia="ja-JP"/>
        </w:rPr>
        <w:t xml:space="preserve"> approved by the University. </w:t>
      </w:r>
    </w:p>
    <w:p w:rsidR="003F13EA" w:rsidRPr="00DA4C56" w:rsidRDefault="00F66678" w:rsidP="00DA4C56">
      <w:pPr>
        <w:pStyle w:val="Heading1"/>
        <w:rPr>
          <w:rFonts w:asciiTheme="minorHAnsi" w:hAnsiTheme="minorHAnsi"/>
          <w:lang w:val="en-US" w:eastAsia="ja-JP"/>
        </w:rPr>
      </w:pPr>
      <w:r w:rsidRPr="00DA4C56">
        <w:rPr>
          <w:rFonts w:asciiTheme="minorHAnsi" w:hAnsiTheme="minorHAnsi"/>
        </w:rPr>
        <w:t xml:space="preserve">What </w:t>
      </w:r>
      <w:r w:rsidR="00F612DD">
        <w:rPr>
          <w:rFonts w:asciiTheme="minorHAnsi" w:hAnsiTheme="minorHAnsi"/>
        </w:rPr>
        <w:t>are Competencies</w:t>
      </w:r>
      <w:r w:rsidRPr="00DA4C56">
        <w:rPr>
          <w:rFonts w:asciiTheme="minorHAnsi" w:hAnsiTheme="minorHAnsi"/>
        </w:rPr>
        <w:t>?</w:t>
      </w:r>
    </w:p>
    <w:p w:rsidR="003F13EA" w:rsidRDefault="003F13EA" w:rsidP="00AA7C06">
      <w:pPr>
        <w:pStyle w:val="TOC3"/>
      </w:pPr>
    </w:p>
    <w:p w:rsidR="0001066E" w:rsidRPr="00B920A4" w:rsidRDefault="006773FF" w:rsidP="00AA7C06">
      <w:pPr>
        <w:pStyle w:val="TOC3"/>
      </w:pPr>
      <w:r w:rsidRPr="00B920A4">
        <w:t>There are many definit</w:t>
      </w:r>
      <w:r w:rsidR="003F13EA" w:rsidRPr="00B920A4">
        <w:t xml:space="preserve">ions of what a competence is. In general a </w:t>
      </w:r>
      <w:r w:rsidR="003F13EA" w:rsidRPr="00EF36D7">
        <w:rPr>
          <w:b/>
        </w:rPr>
        <w:t>competence</w:t>
      </w:r>
      <w:r w:rsidR="003F13EA" w:rsidRPr="00B920A4">
        <w:t xml:space="preserve"> represents</w:t>
      </w:r>
      <w:r w:rsidR="0001066E" w:rsidRPr="00B920A4">
        <w:t xml:space="preserve"> the skills, knowledge and behaviours required to perform effectively in a given job, role or situation.</w:t>
      </w:r>
    </w:p>
    <w:p w:rsidR="00B920A4" w:rsidRPr="00B920A4" w:rsidRDefault="00B920A4" w:rsidP="00B920A4">
      <w:pPr>
        <w:jc w:val="both"/>
        <w:rPr>
          <w:sz w:val="24"/>
          <w:szCs w:val="24"/>
          <w:lang w:val="en-US" w:eastAsia="ja-JP"/>
        </w:rPr>
      </w:pPr>
      <w:r w:rsidRPr="00B920A4">
        <w:rPr>
          <w:b/>
          <w:sz w:val="24"/>
          <w:szCs w:val="24"/>
          <w:lang w:eastAsia="ja-JP"/>
        </w:rPr>
        <w:t>Skills</w:t>
      </w:r>
      <w:r w:rsidRPr="00B920A4">
        <w:rPr>
          <w:sz w:val="24"/>
          <w:szCs w:val="24"/>
          <w:lang w:eastAsia="ja-JP"/>
        </w:rPr>
        <w:t xml:space="preserve"> may be defined as the </w:t>
      </w:r>
      <w:r w:rsidR="00EF36D7">
        <w:rPr>
          <w:sz w:val="24"/>
          <w:szCs w:val="24"/>
          <w:lang w:eastAsia="ja-JP"/>
        </w:rPr>
        <w:t>aptitude or ability t</w:t>
      </w:r>
      <w:r w:rsidRPr="00B920A4">
        <w:rPr>
          <w:sz w:val="24"/>
          <w:szCs w:val="24"/>
          <w:lang w:eastAsia="ja-JP"/>
        </w:rPr>
        <w:t>hat people need to do their job well.</w:t>
      </w:r>
    </w:p>
    <w:p w:rsidR="00B920A4" w:rsidRPr="00B920A4" w:rsidRDefault="00B920A4" w:rsidP="00B920A4">
      <w:pPr>
        <w:jc w:val="both"/>
        <w:rPr>
          <w:sz w:val="24"/>
          <w:szCs w:val="24"/>
          <w:lang w:eastAsia="ja-JP"/>
        </w:rPr>
      </w:pPr>
      <w:r w:rsidRPr="00B920A4">
        <w:rPr>
          <w:b/>
          <w:sz w:val="24"/>
          <w:szCs w:val="24"/>
          <w:lang w:eastAsia="ja-JP"/>
        </w:rPr>
        <w:t>Knowledge</w:t>
      </w:r>
      <w:r w:rsidRPr="00B920A4">
        <w:rPr>
          <w:sz w:val="24"/>
          <w:szCs w:val="24"/>
          <w:lang w:eastAsia="ja-JP"/>
        </w:rPr>
        <w:t xml:space="preserve"> may be defined as what a person knows about a specific topic or area.</w:t>
      </w:r>
    </w:p>
    <w:p w:rsidR="00B920A4" w:rsidRDefault="00B920A4" w:rsidP="00B920A4">
      <w:pPr>
        <w:jc w:val="both"/>
        <w:rPr>
          <w:sz w:val="24"/>
          <w:szCs w:val="24"/>
          <w:lang w:eastAsia="ja-JP"/>
        </w:rPr>
      </w:pPr>
      <w:r w:rsidRPr="00B920A4">
        <w:rPr>
          <w:sz w:val="24"/>
          <w:szCs w:val="24"/>
          <w:lang w:eastAsia="ja-JP"/>
        </w:rPr>
        <w:t xml:space="preserve">In addition to </w:t>
      </w:r>
      <w:r w:rsidRPr="00DD1581">
        <w:rPr>
          <w:sz w:val="24"/>
          <w:szCs w:val="24"/>
          <w:lang w:eastAsia="ja-JP"/>
        </w:rPr>
        <w:t>the knowledge and skills outlined above</w:t>
      </w:r>
      <w:r w:rsidRPr="00B920A4">
        <w:rPr>
          <w:sz w:val="24"/>
          <w:szCs w:val="24"/>
          <w:lang w:eastAsia="ja-JP"/>
        </w:rPr>
        <w:t xml:space="preserve">, behaviours and attributes are inherently important to effective working and the successful accomplishment of a job. These are referred to as </w:t>
      </w:r>
      <w:r w:rsidRPr="00B920A4">
        <w:rPr>
          <w:b/>
          <w:sz w:val="24"/>
          <w:szCs w:val="24"/>
          <w:lang w:eastAsia="ja-JP"/>
        </w:rPr>
        <w:t>behavioural competencies</w:t>
      </w:r>
      <w:r>
        <w:rPr>
          <w:sz w:val="24"/>
          <w:szCs w:val="24"/>
          <w:lang w:eastAsia="ja-JP"/>
        </w:rPr>
        <w:t>.</w:t>
      </w:r>
    </w:p>
    <w:p w:rsidR="00B920A4" w:rsidRPr="00B920A4" w:rsidRDefault="0001066E" w:rsidP="00B920A4">
      <w:pPr>
        <w:jc w:val="both"/>
        <w:rPr>
          <w:sz w:val="24"/>
          <w:szCs w:val="24"/>
          <w:lang w:val="en-US" w:eastAsia="ja-JP"/>
        </w:rPr>
      </w:pPr>
      <w:r w:rsidRPr="00B920A4">
        <w:rPr>
          <w:sz w:val="24"/>
          <w:szCs w:val="24"/>
        </w:rPr>
        <w:t xml:space="preserve">Competencies are usually understood to be a description of performance excellence. They help define </w:t>
      </w:r>
      <w:r w:rsidRPr="00B920A4">
        <w:rPr>
          <w:b/>
          <w:sz w:val="24"/>
          <w:szCs w:val="24"/>
        </w:rPr>
        <w:t>what</w:t>
      </w:r>
      <w:r w:rsidRPr="00B920A4">
        <w:rPr>
          <w:sz w:val="24"/>
          <w:szCs w:val="24"/>
        </w:rPr>
        <w:t xml:space="preserve"> an individual should be doing and </w:t>
      </w:r>
      <w:r w:rsidRPr="00B920A4">
        <w:rPr>
          <w:b/>
          <w:sz w:val="24"/>
          <w:szCs w:val="24"/>
        </w:rPr>
        <w:t>how</w:t>
      </w:r>
      <w:r w:rsidRPr="00B920A4">
        <w:rPr>
          <w:sz w:val="24"/>
          <w:szCs w:val="24"/>
        </w:rPr>
        <w:t xml:space="preserve"> they should go about doing it to me</w:t>
      </w:r>
      <w:r w:rsidR="007808F2" w:rsidRPr="00B920A4">
        <w:rPr>
          <w:sz w:val="24"/>
          <w:szCs w:val="24"/>
        </w:rPr>
        <w:t xml:space="preserve">et the needs of their </w:t>
      </w:r>
      <w:r w:rsidRPr="00B920A4">
        <w:rPr>
          <w:sz w:val="24"/>
          <w:szCs w:val="24"/>
        </w:rPr>
        <w:t>role</w:t>
      </w:r>
      <w:r w:rsidR="007808F2" w:rsidRPr="00B920A4">
        <w:rPr>
          <w:sz w:val="24"/>
          <w:szCs w:val="24"/>
        </w:rPr>
        <w:t xml:space="preserve"> within the University</w:t>
      </w:r>
      <w:r w:rsidRPr="00B920A4">
        <w:rPr>
          <w:sz w:val="24"/>
          <w:szCs w:val="24"/>
        </w:rPr>
        <w:t>.</w:t>
      </w:r>
    </w:p>
    <w:p w:rsidR="00B920A4" w:rsidRDefault="00B920A4" w:rsidP="00AA7C06">
      <w:pPr>
        <w:pStyle w:val="TOC3"/>
        <w:rPr>
          <w:bCs/>
          <w:lang w:val="en-GB"/>
        </w:rPr>
      </w:pPr>
      <w:r w:rsidRPr="00B920A4">
        <w:rPr>
          <w:lang w:val="en-GB"/>
        </w:rPr>
        <w:lastRenderedPageBreak/>
        <w:t>A competency is therefore defined as an attempt to create a common language for describing the critical behaviours associated with success in any given role within the organisation.</w:t>
      </w:r>
      <w:r w:rsidRPr="00B920A4">
        <w:rPr>
          <w:bCs/>
          <w:lang w:val="en-GB"/>
        </w:rPr>
        <w:t xml:space="preserve"> It depicts the underlying knowledge, skills, abilities, and characteristics associated with superior performance, and it is defined in terms of specific, observable</w:t>
      </w:r>
      <w:r>
        <w:rPr>
          <w:bCs/>
          <w:lang w:val="en-GB"/>
        </w:rPr>
        <w:t xml:space="preserve">, and measurable behaviours. </w:t>
      </w:r>
    </w:p>
    <w:p w:rsidR="0001066E" w:rsidRPr="00B920A4" w:rsidRDefault="00B920A4" w:rsidP="00AA7C06">
      <w:pPr>
        <w:pStyle w:val="TOC3"/>
      </w:pPr>
      <w:r w:rsidRPr="00B920A4">
        <w:t>The</w:t>
      </w:r>
      <w:r w:rsidR="007808F2" w:rsidRPr="00B920A4">
        <w:t xml:space="preserve"> C</w:t>
      </w:r>
      <w:r w:rsidR="0001066E" w:rsidRPr="00B920A4">
        <w:t>ompetency Framework</w:t>
      </w:r>
      <w:r w:rsidR="007808F2" w:rsidRPr="00B920A4">
        <w:t xml:space="preserve"> for Academic roles within NUIG</w:t>
      </w:r>
      <w:r w:rsidR="0001066E" w:rsidRPr="00B920A4">
        <w:t xml:space="preserve"> aims to support </w:t>
      </w:r>
      <w:r w:rsidR="001B4A8D" w:rsidRPr="00B920A4">
        <w:t xml:space="preserve">this by </w:t>
      </w:r>
      <w:r w:rsidR="0001066E" w:rsidRPr="00B920A4">
        <w:t>defin</w:t>
      </w:r>
      <w:r w:rsidR="001B4A8D" w:rsidRPr="00B920A4">
        <w:t>ing</w:t>
      </w:r>
      <w:r w:rsidR="0001066E" w:rsidRPr="00B920A4">
        <w:t xml:space="preserve"> the knowledge, skills and attributes required of an individual to perform </w:t>
      </w:r>
      <w:r w:rsidR="0010795B">
        <w:t>each</w:t>
      </w:r>
      <w:r w:rsidR="007808F2" w:rsidRPr="00B920A4">
        <w:t xml:space="preserve"> </w:t>
      </w:r>
      <w:r w:rsidR="0001066E" w:rsidRPr="00B920A4">
        <w:t>role</w:t>
      </w:r>
      <w:r w:rsidR="007808F2" w:rsidRPr="00B920A4">
        <w:t xml:space="preserve"> </w:t>
      </w:r>
      <w:r w:rsidR="0001066E" w:rsidRPr="00B920A4">
        <w:t xml:space="preserve">effectively. </w:t>
      </w:r>
    </w:p>
    <w:p w:rsidR="00F66678" w:rsidRPr="00DA4C56" w:rsidRDefault="00F66678" w:rsidP="00DA4C56">
      <w:pPr>
        <w:pStyle w:val="Heading1"/>
        <w:rPr>
          <w:rFonts w:asciiTheme="minorHAnsi" w:hAnsiTheme="minorHAnsi"/>
        </w:rPr>
      </w:pPr>
      <w:r w:rsidRPr="00DA4C56">
        <w:rPr>
          <w:rFonts w:asciiTheme="minorHAnsi" w:hAnsiTheme="minorHAnsi"/>
        </w:rPr>
        <w:t>The role of Competencies – what are they for?</w:t>
      </w:r>
    </w:p>
    <w:p w:rsidR="007F7D18" w:rsidRDefault="007F7D18" w:rsidP="005173D2">
      <w:pPr>
        <w:jc w:val="both"/>
        <w:rPr>
          <w:rFonts w:eastAsiaTheme="minorEastAsia" w:cs="Arial"/>
          <w:sz w:val="24"/>
          <w:szCs w:val="24"/>
          <w:lang w:eastAsia="ja-JP"/>
        </w:rPr>
      </w:pPr>
    </w:p>
    <w:p w:rsidR="00DA4C56" w:rsidRPr="00E01CB3" w:rsidRDefault="00DA4C56" w:rsidP="005173D2">
      <w:pPr>
        <w:jc w:val="both"/>
        <w:rPr>
          <w:sz w:val="24"/>
          <w:szCs w:val="24"/>
          <w:lang w:val="en-US" w:eastAsia="ja-JP"/>
        </w:rPr>
      </w:pPr>
      <w:r w:rsidRPr="00E01CB3">
        <w:rPr>
          <w:sz w:val="24"/>
          <w:szCs w:val="24"/>
          <w:lang w:val="en-US" w:eastAsia="ja-JP"/>
        </w:rPr>
        <w:t>Competenc</w:t>
      </w:r>
      <w:r w:rsidR="00F612DD">
        <w:rPr>
          <w:sz w:val="24"/>
          <w:szCs w:val="24"/>
          <w:lang w:val="en-US" w:eastAsia="ja-JP"/>
        </w:rPr>
        <w:t>i</w:t>
      </w:r>
      <w:r w:rsidRPr="00E01CB3">
        <w:rPr>
          <w:sz w:val="24"/>
          <w:szCs w:val="24"/>
          <w:lang w:val="en-US" w:eastAsia="ja-JP"/>
        </w:rPr>
        <w:t xml:space="preserve">es focus on factors that contribute to an individuals’ success in a given job, role or situation. </w:t>
      </w:r>
    </w:p>
    <w:p w:rsidR="00DA4C56" w:rsidRPr="00E01CB3" w:rsidRDefault="007808F2" w:rsidP="005173D2">
      <w:pPr>
        <w:jc w:val="both"/>
        <w:rPr>
          <w:sz w:val="24"/>
          <w:szCs w:val="24"/>
          <w:lang w:val="en-US" w:eastAsia="ja-JP"/>
        </w:rPr>
      </w:pPr>
      <w:r>
        <w:rPr>
          <w:sz w:val="24"/>
          <w:szCs w:val="24"/>
          <w:lang w:val="en-US" w:eastAsia="ja-JP"/>
        </w:rPr>
        <w:t>The specific c</w:t>
      </w:r>
      <w:r w:rsidR="00DA4C56" w:rsidRPr="00E01CB3">
        <w:rPr>
          <w:sz w:val="24"/>
          <w:szCs w:val="24"/>
          <w:lang w:val="en-US" w:eastAsia="ja-JP"/>
        </w:rPr>
        <w:t xml:space="preserve">ompetencies </w:t>
      </w:r>
      <w:r>
        <w:rPr>
          <w:sz w:val="24"/>
          <w:szCs w:val="24"/>
          <w:lang w:val="en-US" w:eastAsia="ja-JP"/>
        </w:rPr>
        <w:t xml:space="preserve">outlined in </w:t>
      </w:r>
      <w:r w:rsidR="00CA4386">
        <w:rPr>
          <w:sz w:val="24"/>
          <w:szCs w:val="24"/>
          <w:lang w:val="en-US" w:eastAsia="ja-JP"/>
        </w:rPr>
        <w:t>the</w:t>
      </w:r>
      <w:r>
        <w:rPr>
          <w:sz w:val="24"/>
          <w:szCs w:val="24"/>
          <w:lang w:val="en-US" w:eastAsia="ja-JP"/>
        </w:rPr>
        <w:t xml:space="preserve"> Competency Framework</w:t>
      </w:r>
      <w:r w:rsidR="00CA4386">
        <w:rPr>
          <w:sz w:val="24"/>
          <w:szCs w:val="24"/>
          <w:lang w:val="en-US" w:eastAsia="ja-JP"/>
        </w:rPr>
        <w:t xml:space="preserve"> for Lectureship roles in NUIG</w:t>
      </w:r>
      <w:r>
        <w:rPr>
          <w:sz w:val="24"/>
          <w:szCs w:val="24"/>
          <w:lang w:val="en-US" w:eastAsia="ja-JP"/>
        </w:rPr>
        <w:t xml:space="preserve"> </w:t>
      </w:r>
      <w:r w:rsidR="00DA4C56" w:rsidRPr="00E01CB3">
        <w:rPr>
          <w:sz w:val="24"/>
          <w:szCs w:val="24"/>
          <w:lang w:val="en-US" w:eastAsia="ja-JP"/>
        </w:rPr>
        <w:t>provide a set of statements</w:t>
      </w:r>
      <w:r w:rsidR="001B4A8D" w:rsidRPr="00E01CB3">
        <w:rPr>
          <w:sz w:val="24"/>
          <w:szCs w:val="24"/>
          <w:lang w:val="en-US" w:eastAsia="ja-JP"/>
        </w:rPr>
        <w:t xml:space="preserve"> that </w:t>
      </w:r>
      <w:r w:rsidR="00DA4C56" w:rsidRPr="00E01CB3">
        <w:rPr>
          <w:sz w:val="24"/>
          <w:szCs w:val="24"/>
          <w:lang w:val="en-US" w:eastAsia="ja-JP"/>
        </w:rPr>
        <w:t xml:space="preserve">can be used to </w:t>
      </w:r>
      <w:r>
        <w:rPr>
          <w:sz w:val="24"/>
          <w:szCs w:val="24"/>
          <w:lang w:val="en-US" w:eastAsia="ja-JP"/>
        </w:rPr>
        <w:t>highlight</w:t>
      </w:r>
      <w:r w:rsidR="00DA4C56" w:rsidRPr="00E01CB3">
        <w:rPr>
          <w:sz w:val="24"/>
          <w:szCs w:val="24"/>
          <w:lang w:val="en-US" w:eastAsia="ja-JP"/>
        </w:rPr>
        <w:t xml:space="preserve"> the required</w:t>
      </w:r>
      <w:r w:rsidR="00DA4C56" w:rsidRPr="007F7D18">
        <w:rPr>
          <w:sz w:val="24"/>
          <w:szCs w:val="24"/>
          <w:lang w:val="en-GB" w:eastAsia="ja-JP"/>
        </w:rPr>
        <w:t xml:space="preserve"> </w:t>
      </w:r>
      <w:r w:rsidR="007F7D18" w:rsidRPr="007F7D18">
        <w:rPr>
          <w:sz w:val="24"/>
          <w:szCs w:val="24"/>
          <w:lang w:val="en-GB" w:eastAsia="ja-JP"/>
        </w:rPr>
        <w:t>behaviours</w:t>
      </w:r>
      <w:r w:rsidR="00DA4C56" w:rsidRPr="00E01CB3">
        <w:rPr>
          <w:sz w:val="24"/>
          <w:szCs w:val="24"/>
          <w:lang w:val="en-US" w:eastAsia="ja-JP"/>
        </w:rPr>
        <w:t xml:space="preserve"> </w:t>
      </w:r>
      <w:r>
        <w:rPr>
          <w:sz w:val="24"/>
          <w:szCs w:val="24"/>
          <w:lang w:val="en-US" w:eastAsia="ja-JP"/>
        </w:rPr>
        <w:t xml:space="preserve">which are </w:t>
      </w:r>
      <w:r w:rsidR="00DA4C56" w:rsidRPr="00E01CB3">
        <w:rPr>
          <w:sz w:val="24"/>
          <w:szCs w:val="24"/>
          <w:lang w:val="en-US" w:eastAsia="ja-JP"/>
        </w:rPr>
        <w:t xml:space="preserve">necessary to perform </w:t>
      </w:r>
      <w:r w:rsidR="001B4A8D" w:rsidRPr="00E01CB3">
        <w:rPr>
          <w:sz w:val="24"/>
          <w:szCs w:val="24"/>
          <w:lang w:val="en-US" w:eastAsia="ja-JP"/>
        </w:rPr>
        <w:t>effectively</w:t>
      </w:r>
      <w:r>
        <w:rPr>
          <w:sz w:val="24"/>
          <w:szCs w:val="24"/>
          <w:lang w:val="en-US" w:eastAsia="ja-JP"/>
        </w:rPr>
        <w:t xml:space="preserve"> in </w:t>
      </w:r>
      <w:r w:rsidR="00CA4386">
        <w:rPr>
          <w:sz w:val="24"/>
          <w:szCs w:val="24"/>
          <w:lang w:val="en-US" w:eastAsia="ja-JP"/>
        </w:rPr>
        <w:t>these roles</w:t>
      </w:r>
      <w:r w:rsidR="00DA4C56" w:rsidRPr="00E01CB3">
        <w:rPr>
          <w:sz w:val="24"/>
          <w:szCs w:val="24"/>
          <w:lang w:val="en-US" w:eastAsia="ja-JP"/>
        </w:rPr>
        <w:t>.</w:t>
      </w:r>
    </w:p>
    <w:p w:rsidR="001B4A8D" w:rsidRPr="00E01CB3" w:rsidRDefault="00DA4C56" w:rsidP="005173D2">
      <w:pPr>
        <w:jc w:val="both"/>
        <w:rPr>
          <w:sz w:val="24"/>
          <w:szCs w:val="24"/>
          <w:lang w:val="en-US" w:eastAsia="ja-JP"/>
        </w:rPr>
      </w:pPr>
      <w:r w:rsidRPr="00E01CB3">
        <w:rPr>
          <w:sz w:val="24"/>
          <w:szCs w:val="24"/>
          <w:lang w:val="en-US" w:eastAsia="ja-JP"/>
        </w:rPr>
        <w:t>Competencies form a vital part of many Human Resource processes</w:t>
      </w:r>
      <w:r w:rsidR="005E7039" w:rsidRPr="00E01CB3">
        <w:rPr>
          <w:sz w:val="24"/>
          <w:szCs w:val="24"/>
          <w:lang w:val="en-US" w:eastAsia="ja-JP"/>
        </w:rPr>
        <w:t xml:space="preserve">. </w:t>
      </w:r>
      <w:r w:rsidR="00E01CB3" w:rsidRPr="00E01CB3">
        <w:rPr>
          <w:sz w:val="24"/>
          <w:szCs w:val="24"/>
          <w:lang w:val="en-US" w:eastAsia="ja-JP"/>
        </w:rPr>
        <w:t>Defining which competenci</w:t>
      </w:r>
      <w:r w:rsidR="00A27F5D">
        <w:rPr>
          <w:sz w:val="24"/>
          <w:szCs w:val="24"/>
          <w:lang w:val="en-US" w:eastAsia="ja-JP"/>
        </w:rPr>
        <w:t>es are necessary for success in</w:t>
      </w:r>
      <w:r w:rsidR="007808F2">
        <w:rPr>
          <w:sz w:val="24"/>
          <w:szCs w:val="24"/>
          <w:lang w:val="en-US" w:eastAsia="ja-JP"/>
        </w:rPr>
        <w:t xml:space="preserve"> </w:t>
      </w:r>
      <w:r w:rsidR="00E01CB3" w:rsidRPr="00E01CB3">
        <w:rPr>
          <w:sz w:val="24"/>
          <w:szCs w:val="24"/>
          <w:lang w:val="en-US" w:eastAsia="ja-JP"/>
        </w:rPr>
        <w:t xml:space="preserve">particular roles, </w:t>
      </w:r>
      <w:r w:rsidR="001B4A8D" w:rsidRPr="00E01CB3">
        <w:rPr>
          <w:sz w:val="24"/>
          <w:szCs w:val="24"/>
          <w:lang w:val="en-US" w:eastAsia="ja-JP"/>
        </w:rPr>
        <w:t>help</w:t>
      </w:r>
      <w:r w:rsidR="00E01CB3" w:rsidRPr="00E01CB3">
        <w:rPr>
          <w:sz w:val="24"/>
          <w:szCs w:val="24"/>
          <w:lang w:val="en-US" w:eastAsia="ja-JP"/>
        </w:rPr>
        <w:t>s</w:t>
      </w:r>
      <w:r w:rsidR="001B4A8D" w:rsidRPr="00E01CB3">
        <w:rPr>
          <w:sz w:val="24"/>
          <w:szCs w:val="24"/>
          <w:lang w:val="en-US" w:eastAsia="ja-JP"/>
        </w:rPr>
        <w:t xml:space="preserve"> </w:t>
      </w:r>
      <w:r w:rsidR="007808F2">
        <w:rPr>
          <w:sz w:val="24"/>
          <w:szCs w:val="24"/>
          <w:lang w:val="en-US" w:eastAsia="ja-JP"/>
        </w:rPr>
        <w:t xml:space="preserve">the University </w:t>
      </w:r>
      <w:r w:rsidR="001B4A8D" w:rsidRPr="00E01CB3">
        <w:rPr>
          <w:sz w:val="24"/>
          <w:szCs w:val="24"/>
          <w:lang w:val="en-US" w:eastAsia="ja-JP"/>
        </w:rPr>
        <w:t>perform better in the following important areas</w:t>
      </w:r>
      <w:r w:rsidRPr="00E01CB3">
        <w:rPr>
          <w:sz w:val="24"/>
          <w:szCs w:val="24"/>
          <w:lang w:val="en-US" w:eastAsia="ja-JP"/>
        </w:rPr>
        <w:t>.</w:t>
      </w:r>
      <w:r w:rsidR="00530BB1" w:rsidRPr="00E01CB3">
        <w:rPr>
          <w:sz w:val="24"/>
          <w:szCs w:val="24"/>
          <w:lang w:val="en-US" w:eastAsia="ja-JP"/>
        </w:rPr>
        <w:t xml:space="preserve"> </w:t>
      </w:r>
    </w:p>
    <w:p w:rsidR="001B4A8D" w:rsidRPr="00E01CB3" w:rsidRDefault="00F438BB" w:rsidP="00CF2220">
      <w:pPr>
        <w:pStyle w:val="ListParagraph"/>
        <w:numPr>
          <w:ilvl w:val="0"/>
          <w:numId w:val="2"/>
        </w:numPr>
        <w:jc w:val="both"/>
        <w:rPr>
          <w:sz w:val="24"/>
          <w:szCs w:val="24"/>
          <w:lang w:val="en-US" w:eastAsia="ja-JP"/>
        </w:rPr>
      </w:pPr>
      <w:r>
        <w:rPr>
          <w:b/>
          <w:sz w:val="24"/>
          <w:szCs w:val="24"/>
          <w:lang w:val="en-US" w:eastAsia="ja-JP"/>
        </w:rPr>
        <w:t>Recruitment and S</w:t>
      </w:r>
      <w:r w:rsidR="001B4A8D" w:rsidRPr="00E01CB3">
        <w:rPr>
          <w:b/>
          <w:sz w:val="24"/>
          <w:szCs w:val="24"/>
          <w:lang w:val="en-US" w:eastAsia="ja-JP"/>
        </w:rPr>
        <w:t>election</w:t>
      </w:r>
      <w:r w:rsidR="001B4A8D" w:rsidRPr="00E01CB3">
        <w:rPr>
          <w:sz w:val="24"/>
          <w:szCs w:val="24"/>
          <w:lang w:val="en-US" w:eastAsia="ja-JP"/>
        </w:rPr>
        <w:t xml:space="preserve"> – by providing fair and un</w:t>
      </w:r>
      <w:r w:rsidR="00E01CB3" w:rsidRPr="00E01CB3">
        <w:rPr>
          <w:sz w:val="24"/>
          <w:szCs w:val="24"/>
          <w:lang w:val="en-US" w:eastAsia="ja-JP"/>
        </w:rPr>
        <w:t xml:space="preserve">biased criteria </w:t>
      </w:r>
      <w:r>
        <w:rPr>
          <w:sz w:val="24"/>
          <w:szCs w:val="24"/>
          <w:lang w:val="en-US" w:eastAsia="ja-JP"/>
        </w:rPr>
        <w:t>in selecting</w:t>
      </w:r>
      <w:r w:rsidR="001B4A8D" w:rsidRPr="00E01CB3">
        <w:rPr>
          <w:sz w:val="24"/>
          <w:szCs w:val="24"/>
          <w:lang w:val="en-US" w:eastAsia="ja-JP"/>
        </w:rPr>
        <w:t xml:space="preserve"> who to employ, and making sure </w:t>
      </w:r>
      <w:r w:rsidR="00A26B4F">
        <w:rPr>
          <w:sz w:val="24"/>
          <w:szCs w:val="24"/>
          <w:lang w:val="en-US" w:eastAsia="ja-JP"/>
        </w:rPr>
        <w:t>all candidates are</w:t>
      </w:r>
      <w:r w:rsidR="001B4A8D" w:rsidRPr="00E01CB3">
        <w:rPr>
          <w:sz w:val="24"/>
          <w:szCs w:val="24"/>
          <w:lang w:val="en-US" w:eastAsia="ja-JP"/>
        </w:rPr>
        <w:t xml:space="preserve"> assessed against </w:t>
      </w:r>
      <w:r w:rsidR="00A26B4F">
        <w:rPr>
          <w:sz w:val="24"/>
          <w:szCs w:val="24"/>
          <w:lang w:val="en-US" w:eastAsia="ja-JP"/>
        </w:rPr>
        <w:t xml:space="preserve">a consistent </w:t>
      </w:r>
      <w:r w:rsidR="001B4A8D" w:rsidRPr="00E01CB3">
        <w:rPr>
          <w:sz w:val="24"/>
          <w:szCs w:val="24"/>
          <w:lang w:val="en-US" w:eastAsia="ja-JP"/>
        </w:rPr>
        <w:t xml:space="preserve"> framework</w:t>
      </w:r>
      <w:r w:rsidR="00E01CB3" w:rsidRPr="00E01CB3">
        <w:rPr>
          <w:sz w:val="24"/>
          <w:szCs w:val="24"/>
          <w:lang w:val="en-US" w:eastAsia="ja-JP"/>
        </w:rPr>
        <w:t xml:space="preserve">. </w:t>
      </w:r>
      <w:r w:rsidR="00A26B4F">
        <w:rPr>
          <w:sz w:val="24"/>
          <w:szCs w:val="24"/>
          <w:lang w:val="en-US" w:eastAsia="ja-JP"/>
        </w:rPr>
        <w:t>This h</w:t>
      </w:r>
      <w:r w:rsidR="00E01CB3" w:rsidRPr="00E01CB3">
        <w:rPr>
          <w:sz w:val="24"/>
          <w:szCs w:val="24"/>
          <w:lang w:val="en-US" w:eastAsia="ja-JP"/>
        </w:rPr>
        <w:t xml:space="preserve">elps recruit and select staff more effectively. </w:t>
      </w:r>
    </w:p>
    <w:p w:rsidR="005E7039" w:rsidRPr="00E01CB3" w:rsidRDefault="005E7039" w:rsidP="00CF2220">
      <w:pPr>
        <w:pStyle w:val="ListParagraph"/>
        <w:numPr>
          <w:ilvl w:val="0"/>
          <w:numId w:val="2"/>
        </w:numPr>
        <w:jc w:val="both"/>
        <w:rPr>
          <w:sz w:val="24"/>
          <w:szCs w:val="24"/>
          <w:lang w:val="en-US" w:eastAsia="ja-JP"/>
        </w:rPr>
      </w:pPr>
      <w:r w:rsidRPr="00E01CB3">
        <w:rPr>
          <w:b/>
          <w:sz w:val="24"/>
          <w:szCs w:val="24"/>
          <w:lang w:val="en-US" w:eastAsia="ja-JP"/>
        </w:rPr>
        <w:t>Performance Management</w:t>
      </w:r>
      <w:r w:rsidR="005318F6">
        <w:rPr>
          <w:b/>
          <w:sz w:val="24"/>
          <w:szCs w:val="24"/>
          <w:lang w:val="en-US" w:eastAsia="ja-JP"/>
        </w:rPr>
        <w:t xml:space="preserve"> (PMDS)</w:t>
      </w:r>
      <w:r w:rsidRPr="00E01CB3">
        <w:rPr>
          <w:sz w:val="24"/>
          <w:szCs w:val="24"/>
          <w:lang w:val="en-US" w:eastAsia="ja-JP"/>
        </w:rPr>
        <w:t xml:space="preserve"> – by providing fair and unbiased statements in order to</w:t>
      </w:r>
      <w:r w:rsidR="00E01CB3" w:rsidRPr="00E01CB3">
        <w:rPr>
          <w:sz w:val="24"/>
          <w:szCs w:val="24"/>
          <w:lang w:val="en-US" w:eastAsia="ja-JP"/>
        </w:rPr>
        <w:t xml:space="preserve"> evaluate performance more effectively. </w:t>
      </w:r>
    </w:p>
    <w:p w:rsidR="005E7039" w:rsidRPr="00E01CB3" w:rsidRDefault="005318F6" w:rsidP="00CF2220">
      <w:pPr>
        <w:pStyle w:val="ListParagraph"/>
        <w:numPr>
          <w:ilvl w:val="0"/>
          <w:numId w:val="2"/>
        </w:numPr>
        <w:jc w:val="both"/>
        <w:rPr>
          <w:sz w:val="24"/>
          <w:szCs w:val="24"/>
          <w:lang w:val="en-US" w:eastAsia="ja-JP"/>
        </w:rPr>
      </w:pPr>
      <w:r>
        <w:rPr>
          <w:b/>
          <w:sz w:val="24"/>
          <w:szCs w:val="24"/>
          <w:lang w:val="en-US" w:eastAsia="ja-JP"/>
        </w:rPr>
        <w:t>Learning and D</w:t>
      </w:r>
      <w:r w:rsidR="005E7039" w:rsidRPr="00E01CB3">
        <w:rPr>
          <w:b/>
          <w:sz w:val="24"/>
          <w:szCs w:val="24"/>
          <w:lang w:val="en-US" w:eastAsia="ja-JP"/>
        </w:rPr>
        <w:t xml:space="preserve">evelopment </w:t>
      </w:r>
      <w:r w:rsidR="00A27F5D">
        <w:rPr>
          <w:sz w:val="24"/>
          <w:szCs w:val="24"/>
          <w:lang w:val="en-US" w:eastAsia="ja-JP"/>
        </w:rPr>
        <w:t xml:space="preserve">– by helping the </w:t>
      </w:r>
      <w:r w:rsidR="00E415AE">
        <w:rPr>
          <w:sz w:val="24"/>
          <w:szCs w:val="24"/>
          <w:lang w:val="en-US" w:eastAsia="ja-JP"/>
        </w:rPr>
        <w:t>University</w:t>
      </w:r>
      <w:r w:rsidR="005E7039" w:rsidRPr="00E01CB3">
        <w:rPr>
          <w:sz w:val="24"/>
          <w:szCs w:val="24"/>
          <w:lang w:val="en-US" w:eastAsia="ja-JP"/>
        </w:rPr>
        <w:t xml:space="preserve"> and individuals identify areas to </w:t>
      </w:r>
      <w:proofErr w:type="spellStart"/>
      <w:r w:rsidR="005E7039" w:rsidRPr="00E01CB3">
        <w:rPr>
          <w:sz w:val="24"/>
          <w:szCs w:val="24"/>
          <w:lang w:val="en-US" w:eastAsia="ja-JP"/>
        </w:rPr>
        <w:t>prioritise</w:t>
      </w:r>
      <w:proofErr w:type="spellEnd"/>
      <w:r w:rsidR="005E7039" w:rsidRPr="00E01CB3">
        <w:rPr>
          <w:sz w:val="24"/>
          <w:szCs w:val="24"/>
          <w:lang w:val="en-US" w:eastAsia="ja-JP"/>
        </w:rPr>
        <w:t xml:space="preserve"> their learning and development needs</w:t>
      </w:r>
    </w:p>
    <w:p w:rsidR="00E01CB3" w:rsidRPr="00E01CB3" w:rsidRDefault="005318F6" w:rsidP="00CF2220">
      <w:pPr>
        <w:pStyle w:val="ListParagraph"/>
        <w:numPr>
          <w:ilvl w:val="0"/>
          <w:numId w:val="1"/>
        </w:numPr>
        <w:jc w:val="both"/>
        <w:rPr>
          <w:sz w:val="24"/>
          <w:szCs w:val="24"/>
          <w:lang w:val="en-US" w:eastAsia="ja-JP"/>
        </w:rPr>
      </w:pPr>
      <w:r>
        <w:rPr>
          <w:b/>
          <w:sz w:val="24"/>
          <w:szCs w:val="24"/>
          <w:lang w:val="en-US" w:eastAsia="ja-JP"/>
        </w:rPr>
        <w:t>Career D</w:t>
      </w:r>
      <w:r w:rsidR="005E7039" w:rsidRPr="00E01CB3">
        <w:rPr>
          <w:b/>
          <w:sz w:val="24"/>
          <w:szCs w:val="24"/>
          <w:lang w:val="en-US" w:eastAsia="ja-JP"/>
        </w:rPr>
        <w:t>evelopment (</w:t>
      </w:r>
      <w:r>
        <w:rPr>
          <w:b/>
          <w:sz w:val="24"/>
          <w:szCs w:val="24"/>
          <w:lang w:val="en-US" w:eastAsia="ja-JP"/>
        </w:rPr>
        <w:t>Progression</w:t>
      </w:r>
      <w:r w:rsidR="005E7039" w:rsidRPr="00E01CB3">
        <w:rPr>
          <w:b/>
          <w:sz w:val="24"/>
          <w:szCs w:val="24"/>
          <w:lang w:val="en-US" w:eastAsia="ja-JP"/>
        </w:rPr>
        <w:t xml:space="preserve">) </w:t>
      </w:r>
      <w:r w:rsidR="005E7039" w:rsidRPr="00E01CB3">
        <w:rPr>
          <w:sz w:val="24"/>
          <w:szCs w:val="24"/>
          <w:lang w:val="en-US" w:eastAsia="ja-JP"/>
        </w:rPr>
        <w:t xml:space="preserve">– by providing clear expectations of what skills, knowledge and </w:t>
      </w:r>
      <w:proofErr w:type="spellStart"/>
      <w:r w:rsidR="005E7039" w:rsidRPr="00E01CB3">
        <w:rPr>
          <w:sz w:val="24"/>
          <w:szCs w:val="24"/>
          <w:lang w:val="en-US" w:eastAsia="ja-JP"/>
        </w:rPr>
        <w:t>behaviours</w:t>
      </w:r>
      <w:proofErr w:type="spellEnd"/>
      <w:r w:rsidR="005E7039" w:rsidRPr="00E01CB3">
        <w:rPr>
          <w:sz w:val="24"/>
          <w:szCs w:val="24"/>
          <w:lang w:val="en-US" w:eastAsia="ja-JP"/>
        </w:rPr>
        <w:t xml:space="preserve"> are needed at each level and by showing individuals how they can develop their career by building on their current skillset. </w:t>
      </w:r>
    </w:p>
    <w:p w:rsidR="00DC1626" w:rsidRPr="00DC1626" w:rsidRDefault="00DC1626" w:rsidP="00DC1626">
      <w:pPr>
        <w:pStyle w:val="Heading1"/>
        <w:rPr>
          <w:rFonts w:asciiTheme="minorHAnsi" w:hAnsiTheme="minorHAnsi"/>
        </w:rPr>
      </w:pPr>
      <w:r w:rsidRPr="00DC1626">
        <w:rPr>
          <w:rFonts w:asciiTheme="minorHAnsi" w:hAnsiTheme="minorHAnsi"/>
        </w:rPr>
        <w:t>The Benefits of using Competencies</w:t>
      </w:r>
    </w:p>
    <w:p w:rsidR="00DD1581" w:rsidRDefault="00DD1581" w:rsidP="005173D2">
      <w:pPr>
        <w:jc w:val="both"/>
        <w:rPr>
          <w:sz w:val="24"/>
          <w:szCs w:val="24"/>
          <w:lang w:val="en-US" w:eastAsia="ja-JP"/>
        </w:rPr>
      </w:pPr>
    </w:p>
    <w:p w:rsidR="00E01CB3" w:rsidRPr="005173D2" w:rsidRDefault="008D4EF6" w:rsidP="005173D2">
      <w:pPr>
        <w:jc w:val="both"/>
        <w:rPr>
          <w:sz w:val="24"/>
          <w:szCs w:val="24"/>
          <w:lang w:val="en-US" w:eastAsia="ja-JP"/>
        </w:rPr>
      </w:pPr>
      <w:r>
        <w:rPr>
          <w:sz w:val="24"/>
          <w:szCs w:val="24"/>
          <w:lang w:val="en-US" w:eastAsia="ja-JP"/>
        </w:rPr>
        <w:t xml:space="preserve">The </w:t>
      </w:r>
      <w:r w:rsidR="00E01CB3" w:rsidRPr="005173D2">
        <w:rPr>
          <w:sz w:val="24"/>
          <w:szCs w:val="24"/>
          <w:lang w:val="en-US" w:eastAsia="ja-JP"/>
        </w:rPr>
        <w:t xml:space="preserve">Competency </w:t>
      </w:r>
      <w:r w:rsidR="00E01CB3" w:rsidRPr="0010795B">
        <w:rPr>
          <w:sz w:val="24"/>
          <w:szCs w:val="24"/>
          <w:lang w:val="en-US" w:eastAsia="ja-JP"/>
        </w:rPr>
        <w:t>Framework</w:t>
      </w:r>
      <w:r w:rsidR="00CA4386" w:rsidRPr="0010795B">
        <w:rPr>
          <w:sz w:val="24"/>
          <w:szCs w:val="24"/>
          <w:lang w:val="en-US" w:eastAsia="ja-JP"/>
        </w:rPr>
        <w:t xml:space="preserve"> for A</w:t>
      </w:r>
      <w:r w:rsidRPr="0010795B">
        <w:rPr>
          <w:sz w:val="24"/>
          <w:szCs w:val="24"/>
          <w:lang w:val="en-US" w:eastAsia="ja-JP"/>
        </w:rPr>
        <w:t>cademic roles in NUI Galway</w:t>
      </w:r>
      <w:r w:rsidR="00E01CB3" w:rsidRPr="0010795B">
        <w:rPr>
          <w:sz w:val="24"/>
          <w:szCs w:val="24"/>
          <w:lang w:val="en-US" w:eastAsia="ja-JP"/>
        </w:rPr>
        <w:t xml:space="preserve"> provide</w:t>
      </w:r>
      <w:r w:rsidR="00CA4386" w:rsidRPr="0010795B">
        <w:rPr>
          <w:sz w:val="24"/>
          <w:szCs w:val="24"/>
          <w:lang w:val="en-US" w:eastAsia="ja-JP"/>
        </w:rPr>
        <w:t>s</w:t>
      </w:r>
      <w:r w:rsidR="00E01CB3" w:rsidRPr="0010795B">
        <w:rPr>
          <w:sz w:val="24"/>
          <w:szCs w:val="24"/>
          <w:lang w:val="en-US" w:eastAsia="ja-JP"/>
        </w:rPr>
        <w:t xml:space="preserve"> a useful tool for everyone. </w:t>
      </w:r>
      <w:r w:rsidR="005D057F" w:rsidRPr="0010795B">
        <w:rPr>
          <w:sz w:val="24"/>
          <w:szCs w:val="24"/>
          <w:lang w:val="en-US" w:eastAsia="ja-JP"/>
        </w:rPr>
        <w:t>It</w:t>
      </w:r>
      <w:r w:rsidR="00875EFB" w:rsidRPr="0010795B">
        <w:rPr>
          <w:sz w:val="24"/>
          <w:szCs w:val="24"/>
          <w:lang w:val="en-US" w:eastAsia="ja-JP"/>
        </w:rPr>
        <w:t xml:space="preserve"> provide</w:t>
      </w:r>
      <w:r w:rsidR="005D057F" w:rsidRPr="0010795B">
        <w:rPr>
          <w:sz w:val="24"/>
          <w:szCs w:val="24"/>
          <w:lang w:val="en-US" w:eastAsia="ja-JP"/>
        </w:rPr>
        <w:t>s</w:t>
      </w:r>
      <w:r w:rsidR="00875EFB" w:rsidRPr="0010795B">
        <w:rPr>
          <w:sz w:val="24"/>
          <w:szCs w:val="24"/>
          <w:lang w:val="en-US" w:eastAsia="ja-JP"/>
        </w:rPr>
        <w:t xml:space="preserve"> the individual (</w:t>
      </w:r>
      <w:r w:rsidR="0010795B" w:rsidRPr="0010795B">
        <w:rPr>
          <w:sz w:val="24"/>
          <w:szCs w:val="24"/>
          <w:lang w:val="en-US" w:eastAsia="ja-JP"/>
        </w:rPr>
        <w:t>interviewee</w:t>
      </w:r>
      <w:r w:rsidR="00875EFB" w:rsidRPr="0010795B">
        <w:rPr>
          <w:sz w:val="24"/>
          <w:szCs w:val="24"/>
          <w:lang w:val="en-US" w:eastAsia="ja-JP"/>
        </w:rPr>
        <w:t xml:space="preserve">) and </w:t>
      </w:r>
      <w:r w:rsidRPr="0010795B">
        <w:rPr>
          <w:sz w:val="24"/>
          <w:szCs w:val="24"/>
          <w:lang w:val="en-US" w:eastAsia="ja-JP"/>
        </w:rPr>
        <w:t xml:space="preserve">members </w:t>
      </w:r>
      <w:r w:rsidR="00D2032B" w:rsidRPr="0010795B">
        <w:rPr>
          <w:sz w:val="24"/>
          <w:szCs w:val="24"/>
          <w:lang w:val="en-US" w:eastAsia="ja-JP"/>
        </w:rPr>
        <w:t xml:space="preserve">of </w:t>
      </w:r>
      <w:r w:rsidR="0010795B" w:rsidRPr="0010795B">
        <w:rPr>
          <w:sz w:val="24"/>
          <w:szCs w:val="24"/>
          <w:lang w:val="en-US" w:eastAsia="ja-JP"/>
        </w:rPr>
        <w:t>the Board of Assessors</w:t>
      </w:r>
      <w:r w:rsidRPr="0010795B">
        <w:rPr>
          <w:sz w:val="24"/>
          <w:szCs w:val="24"/>
          <w:lang w:val="en-US" w:eastAsia="ja-JP"/>
        </w:rPr>
        <w:t>,</w:t>
      </w:r>
      <w:r w:rsidR="00875EFB" w:rsidRPr="0010795B">
        <w:rPr>
          <w:sz w:val="24"/>
          <w:szCs w:val="24"/>
          <w:lang w:val="en-US" w:eastAsia="ja-JP"/>
        </w:rPr>
        <w:t xml:space="preserve"> with a map of the </w:t>
      </w:r>
      <w:proofErr w:type="spellStart"/>
      <w:r w:rsidR="00875EFB" w:rsidRPr="0010795B">
        <w:rPr>
          <w:sz w:val="24"/>
          <w:szCs w:val="24"/>
          <w:lang w:val="en-US" w:eastAsia="ja-JP"/>
        </w:rPr>
        <w:t>behaviours</w:t>
      </w:r>
      <w:proofErr w:type="spellEnd"/>
      <w:r w:rsidR="00CA4386" w:rsidRPr="0010795B">
        <w:rPr>
          <w:sz w:val="24"/>
          <w:szCs w:val="24"/>
          <w:lang w:val="en-US" w:eastAsia="ja-JP"/>
        </w:rPr>
        <w:t>,</w:t>
      </w:r>
      <w:r w:rsidR="00875EFB" w:rsidRPr="0010795B">
        <w:rPr>
          <w:sz w:val="24"/>
          <w:szCs w:val="24"/>
          <w:lang w:val="en-US" w:eastAsia="ja-JP"/>
        </w:rPr>
        <w:t xml:space="preserve"> as well as the skills that </w:t>
      </w:r>
      <w:r w:rsidRPr="0010795B">
        <w:rPr>
          <w:sz w:val="24"/>
          <w:szCs w:val="24"/>
          <w:lang w:val="en-US" w:eastAsia="ja-JP"/>
        </w:rPr>
        <w:t>are required</w:t>
      </w:r>
      <w:r>
        <w:rPr>
          <w:sz w:val="24"/>
          <w:szCs w:val="24"/>
          <w:lang w:val="en-US" w:eastAsia="ja-JP"/>
        </w:rPr>
        <w:t xml:space="preserve">, </w:t>
      </w:r>
      <w:r w:rsidR="00875EFB">
        <w:rPr>
          <w:sz w:val="24"/>
          <w:szCs w:val="24"/>
          <w:lang w:val="en-US" w:eastAsia="ja-JP"/>
        </w:rPr>
        <w:t xml:space="preserve">valued and </w:t>
      </w:r>
      <w:proofErr w:type="spellStart"/>
      <w:r w:rsidR="00875EFB">
        <w:rPr>
          <w:sz w:val="24"/>
          <w:szCs w:val="24"/>
          <w:lang w:val="en-US" w:eastAsia="ja-JP"/>
        </w:rPr>
        <w:t>recognised</w:t>
      </w:r>
      <w:proofErr w:type="spellEnd"/>
      <w:r>
        <w:rPr>
          <w:sz w:val="24"/>
          <w:szCs w:val="24"/>
          <w:lang w:val="en-US" w:eastAsia="ja-JP"/>
        </w:rPr>
        <w:t xml:space="preserve"> by the </w:t>
      </w:r>
      <w:r w:rsidR="00E415AE">
        <w:rPr>
          <w:sz w:val="24"/>
          <w:szCs w:val="24"/>
          <w:lang w:val="en-US" w:eastAsia="ja-JP"/>
        </w:rPr>
        <w:t>University</w:t>
      </w:r>
      <w:r w:rsidR="00CA4386">
        <w:rPr>
          <w:sz w:val="24"/>
          <w:szCs w:val="24"/>
          <w:lang w:val="en-US" w:eastAsia="ja-JP"/>
        </w:rPr>
        <w:t xml:space="preserve"> </w:t>
      </w:r>
      <w:r w:rsidR="0065177E">
        <w:rPr>
          <w:sz w:val="24"/>
          <w:szCs w:val="24"/>
          <w:lang w:val="en-US" w:eastAsia="ja-JP"/>
        </w:rPr>
        <w:t>for</w:t>
      </w:r>
      <w:r w:rsidR="00CA4386">
        <w:rPr>
          <w:sz w:val="24"/>
          <w:szCs w:val="24"/>
          <w:lang w:val="en-US" w:eastAsia="ja-JP"/>
        </w:rPr>
        <w:t xml:space="preserve"> each of the</w:t>
      </w:r>
      <w:r w:rsidR="00D2032B">
        <w:rPr>
          <w:sz w:val="24"/>
          <w:szCs w:val="24"/>
          <w:lang w:val="en-US" w:eastAsia="ja-JP"/>
        </w:rPr>
        <w:t xml:space="preserve"> academic r</w:t>
      </w:r>
      <w:r w:rsidR="00CA4386">
        <w:rPr>
          <w:sz w:val="24"/>
          <w:szCs w:val="24"/>
          <w:lang w:val="en-US" w:eastAsia="ja-JP"/>
        </w:rPr>
        <w:t>oles</w:t>
      </w:r>
      <w:r w:rsidR="00D2032B">
        <w:rPr>
          <w:sz w:val="24"/>
          <w:szCs w:val="24"/>
          <w:lang w:val="en-US" w:eastAsia="ja-JP"/>
        </w:rPr>
        <w:t xml:space="preserve"> within the University</w:t>
      </w:r>
      <w:r w:rsidR="00875EFB">
        <w:rPr>
          <w:sz w:val="24"/>
          <w:szCs w:val="24"/>
          <w:lang w:val="en-US" w:eastAsia="ja-JP"/>
        </w:rPr>
        <w:t xml:space="preserve">. </w:t>
      </w:r>
    </w:p>
    <w:p w:rsidR="008C7A6C" w:rsidRPr="00DC1626" w:rsidRDefault="00AC233D" w:rsidP="008D4EF6">
      <w:pPr>
        <w:rPr>
          <w:b/>
          <w:sz w:val="24"/>
          <w:szCs w:val="24"/>
          <w:lang w:val="en-US" w:eastAsia="ja-JP"/>
        </w:rPr>
      </w:pPr>
      <w:r>
        <w:rPr>
          <w:b/>
          <w:sz w:val="24"/>
          <w:szCs w:val="24"/>
          <w:lang w:val="en-US" w:eastAsia="ja-JP"/>
        </w:rPr>
        <w:br w:type="page"/>
      </w:r>
      <w:r w:rsidR="008D4EF6">
        <w:rPr>
          <w:b/>
          <w:sz w:val="24"/>
          <w:szCs w:val="24"/>
          <w:lang w:val="en-US" w:eastAsia="ja-JP"/>
        </w:rPr>
        <w:lastRenderedPageBreak/>
        <w:t>Benefits for t</w:t>
      </w:r>
      <w:r w:rsidR="008C7A6C" w:rsidRPr="005173D2">
        <w:rPr>
          <w:b/>
          <w:sz w:val="24"/>
          <w:szCs w:val="24"/>
          <w:lang w:val="en-US" w:eastAsia="ja-JP"/>
        </w:rPr>
        <w:t>he Individual</w:t>
      </w:r>
      <w:r w:rsidR="008C7A6C" w:rsidRPr="005173D2">
        <w:rPr>
          <w:sz w:val="24"/>
          <w:szCs w:val="24"/>
          <w:lang w:val="en-US" w:eastAsia="ja-JP"/>
        </w:rPr>
        <w:t xml:space="preserve"> (</w:t>
      </w:r>
      <w:r w:rsidR="00A26B4F">
        <w:rPr>
          <w:sz w:val="24"/>
          <w:szCs w:val="24"/>
          <w:lang w:val="en-US" w:eastAsia="ja-JP"/>
        </w:rPr>
        <w:t>Interview Candidate</w:t>
      </w:r>
      <w:r w:rsidR="008C7A6C" w:rsidRPr="005173D2">
        <w:rPr>
          <w:sz w:val="24"/>
          <w:szCs w:val="24"/>
          <w:lang w:val="en-US" w:eastAsia="ja-JP"/>
        </w:rPr>
        <w:t>)</w:t>
      </w:r>
    </w:p>
    <w:p w:rsidR="005173D2" w:rsidRPr="005173D2" w:rsidRDefault="005173D2" w:rsidP="00CF2220">
      <w:pPr>
        <w:pStyle w:val="ListParagraph"/>
        <w:numPr>
          <w:ilvl w:val="0"/>
          <w:numId w:val="1"/>
        </w:numPr>
        <w:jc w:val="both"/>
        <w:rPr>
          <w:sz w:val="24"/>
          <w:szCs w:val="24"/>
          <w:lang w:val="en-US" w:eastAsia="ja-JP"/>
        </w:rPr>
      </w:pPr>
      <w:r w:rsidRPr="005173D2">
        <w:rPr>
          <w:sz w:val="24"/>
          <w:szCs w:val="24"/>
          <w:lang w:val="en-US" w:eastAsia="ja-JP"/>
        </w:rPr>
        <w:t>Makes recruitment systems fairer and more open</w:t>
      </w:r>
      <w:r w:rsidR="00D2032B">
        <w:rPr>
          <w:sz w:val="24"/>
          <w:szCs w:val="24"/>
          <w:lang w:val="en-US" w:eastAsia="ja-JP"/>
        </w:rPr>
        <w:t xml:space="preserve"> – helps avoid bias by ensuring the requirements are transparent and linked to the needs of the job</w:t>
      </w:r>
    </w:p>
    <w:p w:rsidR="008C7A6C" w:rsidRPr="005173D2" w:rsidRDefault="00DD62D8" w:rsidP="00CF2220">
      <w:pPr>
        <w:pStyle w:val="ListParagraph"/>
        <w:numPr>
          <w:ilvl w:val="0"/>
          <w:numId w:val="1"/>
        </w:numPr>
        <w:jc w:val="both"/>
        <w:rPr>
          <w:sz w:val="24"/>
          <w:szCs w:val="24"/>
          <w:lang w:val="en-US" w:eastAsia="ja-JP"/>
        </w:rPr>
      </w:pPr>
      <w:r>
        <w:rPr>
          <w:sz w:val="24"/>
          <w:szCs w:val="24"/>
          <w:lang w:val="en-US" w:eastAsia="ja-JP"/>
        </w:rPr>
        <w:t>K</w:t>
      </w:r>
      <w:r w:rsidR="008C7A6C" w:rsidRPr="005173D2">
        <w:rPr>
          <w:sz w:val="24"/>
          <w:szCs w:val="24"/>
          <w:lang w:val="en-US" w:eastAsia="ja-JP"/>
        </w:rPr>
        <w:t>now what is expected of them in their role</w:t>
      </w:r>
    </w:p>
    <w:p w:rsidR="008C7A6C" w:rsidRPr="005173D2" w:rsidRDefault="008C7A6C" w:rsidP="00CF2220">
      <w:pPr>
        <w:pStyle w:val="ListParagraph"/>
        <w:numPr>
          <w:ilvl w:val="0"/>
          <w:numId w:val="1"/>
        </w:numPr>
        <w:jc w:val="both"/>
        <w:rPr>
          <w:sz w:val="24"/>
          <w:szCs w:val="24"/>
          <w:lang w:val="en-US" w:eastAsia="ja-JP"/>
        </w:rPr>
      </w:pPr>
      <w:r w:rsidRPr="005173D2">
        <w:rPr>
          <w:sz w:val="24"/>
          <w:szCs w:val="24"/>
          <w:lang w:val="en-US" w:eastAsia="ja-JP"/>
        </w:rPr>
        <w:t xml:space="preserve">Are </w:t>
      </w:r>
      <w:proofErr w:type="spellStart"/>
      <w:r w:rsidR="00DD62D8">
        <w:rPr>
          <w:sz w:val="24"/>
          <w:szCs w:val="24"/>
          <w:lang w:val="en-US" w:eastAsia="ja-JP"/>
        </w:rPr>
        <w:t>recognis</w:t>
      </w:r>
      <w:r w:rsidRPr="005173D2">
        <w:rPr>
          <w:sz w:val="24"/>
          <w:szCs w:val="24"/>
          <w:lang w:val="en-US" w:eastAsia="ja-JP"/>
        </w:rPr>
        <w:t>ed</w:t>
      </w:r>
      <w:proofErr w:type="spellEnd"/>
      <w:r w:rsidRPr="005173D2">
        <w:rPr>
          <w:sz w:val="24"/>
          <w:szCs w:val="24"/>
          <w:lang w:val="en-US" w:eastAsia="ja-JP"/>
        </w:rPr>
        <w:t xml:space="preserve"> for the skills, knowledge and </w:t>
      </w:r>
      <w:proofErr w:type="spellStart"/>
      <w:r w:rsidRPr="005173D2">
        <w:rPr>
          <w:sz w:val="24"/>
          <w:szCs w:val="24"/>
          <w:lang w:val="en-US" w:eastAsia="ja-JP"/>
        </w:rPr>
        <w:t>behaviours</w:t>
      </w:r>
      <w:proofErr w:type="spellEnd"/>
      <w:r w:rsidRPr="005173D2">
        <w:rPr>
          <w:sz w:val="24"/>
          <w:szCs w:val="24"/>
          <w:lang w:val="en-US" w:eastAsia="ja-JP"/>
        </w:rPr>
        <w:t xml:space="preserve"> that are vital to their role</w:t>
      </w:r>
    </w:p>
    <w:p w:rsidR="008C7A6C" w:rsidRPr="005173D2" w:rsidRDefault="008C7A6C" w:rsidP="00CF2220">
      <w:pPr>
        <w:pStyle w:val="ListParagraph"/>
        <w:numPr>
          <w:ilvl w:val="0"/>
          <w:numId w:val="1"/>
        </w:numPr>
        <w:jc w:val="both"/>
        <w:rPr>
          <w:sz w:val="24"/>
          <w:szCs w:val="24"/>
          <w:lang w:val="en-US" w:eastAsia="ja-JP"/>
        </w:rPr>
      </w:pPr>
      <w:r w:rsidRPr="005173D2">
        <w:rPr>
          <w:sz w:val="24"/>
          <w:szCs w:val="24"/>
          <w:lang w:val="en-US" w:eastAsia="ja-JP"/>
        </w:rPr>
        <w:t xml:space="preserve">Can identify and adapt their skills and </w:t>
      </w:r>
      <w:proofErr w:type="spellStart"/>
      <w:r w:rsidRPr="005173D2">
        <w:rPr>
          <w:sz w:val="24"/>
          <w:szCs w:val="24"/>
          <w:lang w:val="en-US" w:eastAsia="ja-JP"/>
        </w:rPr>
        <w:t>behaviours</w:t>
      </w:r>
      <w:proofErr w:type="spellEnd"/>
      <w:r w:rsidRPr="005173D2">
        <w:rPr>
          <w:sz w:val="24"/>
          <w:szCs w:val="24"/>
          <w:lang w:val="en-US" w:eastAsia="ja-JP"/>
        </w:rPr>
        <w:t xml:space="preserve"> to progress</w:t>
      </w:r>
      <w:r w:rsidR="005D057F">
        <w:rPr>
          <w:sz w:val="24"/>
          <w:szCs w:val="24"/>
          <w:lang w:val="en-US" w:eastAsia="ja-JP"/>
        </w:rPr>
        <w:t xml:space="preserve"> their career</w:t>
      </w:r>
      <w:r w:rsidR="00875EFB">
        <w:rPr>
          <w:sz w:val="24"/>
          <w:szCs w:val="24"/>
          <w:lang w:val="en-US" w:eastAsia="ja-JP"/>
        </w:rPr>
        <w:t xml:space="preserve"> </w:t>
      </w:r>
      <w:r w:rsidRPr="005173D2">
        <w:rPr>
          <w:sz w:val="24"/>
          <w:szCs w:val="24"/>
          <w:lang w:val="en-US" w:eastAsia="ja-JP"/>
        </w:rPr>
        <w:t xml:space="preserve"> </w:t>
      </w:r>
    </w:p>
    <w:p w:rsidR="008C7A6C" w:rsidRPr="005173D2" w:rsidRDefault="008D4EF6" w:rsidP="005173D2">
      <w:pPr>
        <w:jc w:val="both"/>
        <w:rPr>
          <w:b/>
          <w:sz w:val="24"/>
          <w:szCs w:val="24"/>
          <w:lang w:val="en-US" w:eastAsia="ja-JP"/>
        </w:rPr>
      </w:pPr>
      <w:r>
        <w:rPr>
          <w:b/>
          <w:sz w:val="24"/>
          <w:szCs w:val="24"/>
          <w:lang w:val="en-US" w:eastAsia="ja-JP"/>
        </w:rPr>
        <w:t xml:space="preserve">Benefits </w:t>
      </w:r>
      <w:r w:rsidRPr="00D2032B">
        <w:rPr>
          <w:b/>
          <w:sz w:val="24"/>
          <w:szCs w:val="24"/>
          <w:lang w:val="en-US" w:eastAsia="ja-JP"/>
        </w:rPr>
        <w:t>for b</w:t>
      </w:r>
      <w:r w:rsidR="00DD62D8" w:rsidRPr="00D2032B">
        <w:rPr>
          <w:b/>
          <w:sz w:val="24"/>
          <w:szCs w:val="24"/>
          <w:lang w:val="en-US" w:eastAsia="ja-JP"/>
        </w:rPr>
        <w:t>oard member</w:t>
      </w:r>
      <w:r w:rsidRPr="00D2032B">
        <w:rPr>
          <w:b/>
          <w:sz w:val="24"/>
          <w:szCs w:val="24"/>
          <w:lang w:val="en-US" w:eastAsia="ja-JP"/>
        </w:rPr>
        <w:t>s</w:t>
      </w:r>
      <w:r w:rsidR="00DD62D8" w:rsidRPr="00D2032B">
        <w:rPr>
          <w:b/>
          <w:sz w:val="24"/>
          <w:szCs w:val="24"/>
          <w:lang w:val="en-US" w:eastAsia="ja-JP"/>
        </w:rPr>
        <w:t xml:space="preserve"> on selection</w:t>
      </w:r>
      <w:r w:rsidR="00DD62D8">
        <w:rPr>
          <w:b/>
          <w:sz w:val="24"/>
          <w:szCs w:val="24"/>
          <w:lang w:val="en-US" w:eastAsia="ja-JP"/>
        </w:rPr>
        <w:t>/</w:t>
      </w:r>
      <w:r w:rsidR="008C7A6C" w:rsidRPr="005173D2">
        <w:rPr>
          <w:b/>
          <w:sz w:val="24"/>
          <w:szCs w:val="24"/>
          <w:lang w:val="en-US" w:eastAsia="ja-JP"/>
        </w:rPr>
        <w:t xml:space="preserve">interview </w:t>
      </w:r>
      <w:r w:rsidR="00DD62D8">
        <w:rPr>
          <w:b/>
          <w:sz w:val="24"/>
          <w:szCs w:val="24"/>
          <w:lang w:val="en-US" w:eastAsia="ja-JP"/>
        </w:rPr>
        <w:t>panels</w:t>
      </w:r>
    </w:p>
    <w:p w:rsidR="008C7A6C" w:rsidRPr="005173D2" w:rsidRDefault="008C7A6C" w:rsidP="00CF2220">
      <w:pPr>
        <w:pStyle w:val="ListParagraph"/>
        <w:numPr>
          <w:ilvl w:val="0"/>
          <w:numId w:val="3"/>
        </w:numPr>
        <w:jc w:val="both"/>
        <w:rPr>
          <w:sz w:val="24"/>
          <w:szCs w:val="24"/>
          <w:lang w:val="en-US" w:eastAsia="ja-JP"/>
        </w:rPr>
      </w:pPr>
      <w:r w:rsidRPr="005173D2">
        <w:rPr>
          <w:sz w:val="24"/>
          <w:szCs w:val="24"/>
          <w:lang w:val="en-US" w:eastAsia="ja-JP"/>
        </w:rPr>
        <w:t xml:space="preserve">Provide support </w:t>
      </w:r>
      <w:r w:rsidR="005318F6">
        <w:rPr>
          <w:sz w:val="24"/>
          <w:szCs w:val="24"/>
          <w:lang w:val="en-US" w:eastAsia="ja-JP"/>
        </w:rPr>
        <w:t>through clarifying the required competencies necessary for</w:t>
      </w:r>
      <w:r w:rsidR="005318F6" w:rsidRPr="005173D2">
        <w:rPr>
          <w:sz w:val="24"/>
          <w:szCs w:val="24"/>
          <w:lang w:val="en-US" w:eastAsia="ja-JP"/>
        </w:rPr>
        <w:t xml:space="preserve"> job </w:t>
      </w:r>
      <w:r w:rsidR="005318F6">
        <w:rPr>
          <w:sz w:val="24"/>
          <w:szCs w:val="24"/>
          <w:lang w:val="en-US" w:eastAsia="ja-JP"/>
        </w:rPr>
        <w:t>descriptions for particular Academic roles</w:t>
      </w:r>
      <w:r w:rsidR="005173D2" w:rsidRPr="005173D2">
        <w:rPr>
          <w:sz w:val="24"/>
          <w:szCs w:val="24"/>
          <w:lang w:val="en-US" w:eastAsia="ja-JP"/>
        </w:rPr>
        <w:t xml:space="preserve"> </w:t>
      </w:r>
    </w:p>
    <w:p w:rsidR="008C7A6C" w:rsidRPr="005173D2" w:rsidRDefault="008C7A6C" w:rsidP="00CF2220">
      <w:pPr>
        <w:pStyle w:val="ListParagraph"/>
        <w:numPr>
          <w:ilvl w:val="0"/>
          <w:numId w:val="3"/>
        </w:numPr>
        <w:jc w:val="both"/>
        <w:rPr>
          <w:sz w:val="24"/>
          <w:szCs w:val="24"/>
          <w:lang w:val="en-US" w:eastAsia="ja-JP"/>
        </w:rPr>
      </w:pPr>
      <w:r w:rsidRPr="005173D2">
        <w:rPr>
          <w:sz w:val="24"/>
          <w:szCs w:val="24"/>
          <w:lang w:val="en-US" w:eastAsia="ja-JP"/>
        </w:rPr>
        <w:t xml:space="preserve">Have clear, fair and unbiased statements to use when recruiting/selecting individuals for </w:t>
      </w:r>
      <w:r w:rsidR="0010795B">
        <w:rPr>
          <w:sz w:val="24"/>
          <w:szCs w:val="24"/>
          <w:lang w:val="en-US" w:eastAsia="ja-JP"/>
        </w:rPr>
        <w:t>Academic</w:t>
      </w:r>
      <w:r w:rsidR="005D057F">
        <w:rPr>
          <w:sz w:val="24"/>
          <w:szCs w:val="24"/>
          <w:lang w:val="en-US" w:eastAsia="ja-JP"/>
        </w:rPr>
        <w:t xml:space="preserve"> roles within the University</w:t>
      </w:r>
    </w:p>
    <w:p w:rsidR="008C7A6C" w:rsidRPr="0010795B" w:rsidRDefault="008C7A6C" w:rsidP="00CF2220">
      <w:pPr>
        <w:pStyle w:val="ListParagraph"/>
        <w:numPr>
          <w:ilvl w:val="0"/>
          <w:numId w:val="3"/>
        </w:numPr>
        <w:jc w:val="both"/>
        <w:rPr>
          <w:sz w:val="24"/>
          <w:szCs w:val="24"/>
          <w:lang w:val="en-US" w:eastAsia="ja-JP"/>
        </w:rPr>
      </w:pPr>
      <w:r w:rsidRPr="005173D2">
        <w:rPr>
          <w:sz w:val="24"/>
          <w:szCs w:val="24"/>
          <w:lang w:val="en-US" w:eastAsia="ja-JP"/>
        </w:rPr>
        <w:t>Can be confident that they will be recruiting, dev</w:t>
      </w:r>
      <w:r w:rsidR="00A26B4F">
        <w:rPr>
          <w:sz w:val="24"/>
          <w:szCs w:val="24"/>
          <w:lang w:val="en-US" w:eastAsia="ja-JP"/>
        </w:rPr>
        <w:t>eloping and promoting the</w:t>
      </w:r>
      <w:r w:rsidRPr="005173D2">
        <w:rPr>
          <w:sz w:val="24"/>
          <w:szCs w:val="24"/>
          <w:lang w:val="en-US" w:eastAsia="ja-JP"/>
        </w:rPr>
        <w:t xml:space="preserve"> </w:t>
      </w:r>
      <w:r w:rsidR="00A26B4F">
        <w:rPr>
          <w:sz w:val="24"/>
          <w:szCs w:val="24"/>
          <w:lang w:val="en-US" w:eastAsia="ja-JP"/>
        </w:rPr>
        <w:t xml:space="preserve">candidates </w:t>
      </w:r>
      <w:r w:rsidRPr="005173D2">
        <w:rPr>
          <w:sz w:val="24"/>
          <w:szCs w:val="24"/>
          <w:lang w:val="en-US" w:eastAsia="ja-JP"/>
        </w:rPr>
        <w:t>who</w:t>
      </w:r>
      <w:r w:rsidR="00A26B4F">
        <w:rPr>
          <w:sz w:val="24"/>
          <w:szCs w:val="24"/>
          <w:lang w:val="en-US" w:eastAsia="ja-JP"/>
        </w:rPr>
        <w:t xml:space="preserve"> possess </w:t>
      </w:r>
      <w:r w:rsidRPr="005173D2">
        <w:rPr>
          <w:sz w:val="24"/>
          <w:szCs w:val="24"/>
          <w:lang w:val="en-US" w:eastAsia="ja-JP"/>
        </w:rPr>
        <w:t xml:space="preserve">the </w:t>
      </w:r>
      <w:r w:rsidR="00A26B4F">
        <w:rPr>
          <w:sz w:val="24"/>
          <w:szCs w:val="24"/>
          <w:lang w:val="en-US" w:eastAsia="ja-JP"/>
        </w:rPr>
        <w:t xml:space="preserve">appropriate </w:t>
      </w:r>
      <w:r w:rsidRPr="005173D2">
        <w:rPr>
          <w:sz w:val="24"/>
          <w:szCs w:val="24"/>
          <w:lang w:val="en-US" w:eastAsia="ja-JP"/>
        </w:rPr>
        <w:t xml:space="preserve">core skills and qualities to perform </w:t>
      </w:r>
      <w:r w:rsidR="005173D2" w:rsidRPr="005173D2">
        <w:rPr>
          <w:sz w:val="24"/>
          <w:szCs w:val="24"/>
          <w:lang w:val="en-US" w:eastAsia="ja-JP"/>
        </w:rPr>
        <w:t xml:space="preserve">the role </w:t>
      </w:r>
      <w:r w:rsidRPr="0010795B">
        <w:rPr>
          <w:sz w:val="24"/>
          <w:szCs w:val="24"/>
          <w:lang w:val="en-US" w:eastAsia="ja-JP"/>
        </w:rPr>
        <w:t xml:space="preserve">effectively </w:t>
      </w:r>
    </w:p>
    <w:p w:rsidR="00C56945" w:rsidRPr="0010795B" w:rsidRDefault="00C56945" w:rsidP="00C56945">
      <w:pPr>
        <w:rPr>
          <w:b/>
          <w:sz w:val="24"/>
          <w:szCs w:val="24"/>
        </w:rPr>
      </w:pPr>
      <w:r w:rsidRPr="0010795B">
        <w:rPr>
          <w:b/>
          <w:sz w:val="24"/>
          <w:szCs w:val="24"/>
        </w:rPr>
        <w:t>Benefits for the University</w:t>
      </w:r>
    </w:p>
    <w:p w:rsidR="00C56945" w:rsidRPr="0010795B" w:rsidRDefault="00C56945" w:rsidP="00CF2220">
      <w:pPr>
        <w:pStyle w:val="ListParagraph"/>
        <w:numPr>
          <w:ilvl w:val="0"/>
          <w:numId w:val="24"/>
        </w:numPr>
        <w:rPr>
          <w:b/>
          <w:sz w:val="24"/>
          <w:szCs w:val="24"/>
        </w:rPr>
      </w:pPr>
      <w:r w:rsidRPr="0010795B">
        <w:rPr>
          <w:sz w:val="24"/>
          <w:szCs w:val="24"/>
        </w:rPr>
        <w:t>Assists the University</w:t>
      </w:r>
      <w:r w:rsidR="007F7D18">
        <w:rPr>
          <w:sz w:val="24"/>
          <w:szCs w:val="24"/>
        </w:rPr>
        <w:t xml:space="preserve"> to</w:t>
      </w:r>
      <w:r w:rsidRPr="0010795B">
        <w:rPr>
          <w:sz w:val="24"/>
          <w:szCs w:val="24"/>
        </w:rPr>
        <w:t xml:space="preserve"> take stock of staff capability and the Universities ability to deliver on its goals</w:t>
      </w:r>
    </w:p>
    <w:p w:rsidR="00C56945" w:rsidRPr="0010795B" w:rsidRDefault="007F7D18" w:rsidP="00CF2220">
      <w:pPr>
        <w:pStyle w:val="ListParagraph"/>
        <w:numPr>
          <w:ilvl w:val="0"/>
          <w:numId w:val="24"/>
        </w:numPr>
        <w:rPr>
          <w:b/>
          <w:sz w:val="24"/>
          <w:szCs w:val="24"/>
        </w:rPr>
      </w:pPr>
      <w:r>
        <w:rPr>
          <w:sz w:val="24"/>
          <w:szCs w:val="24"/>
        </w:rPr>
        <w:t>D</w:t>
      </w:r>
      <w:r w:rsidR="00C56945" w:rsidRPr="0010795B">
        <w:rPr>
          <w:sz w:val="24"/>
          <w:szCs w:val="24"/>
        </w:rPr>
        <w:t>escribe</w:t>
      </w:r>
      <w:r>
        <w:rPr>
          <w:sz w:val="24"/>
          <w:szCs w:val="24"/>
        </w:rPr>
        <w:t>s</w:t>
      </w:r>
      <w:r w:rsidR="00C56945" w:rsidRPr="0010795B">
        <w:rPr>
          <w:sz w:val="24"/>
          <w:szCs w:val="24"/>
        </w:rPr>
        <w:t xml:space="preserve"> what attributes staff need to develop to meet present and future challenges</w:t>
      </w:r>
    </w:p>
    <w:p w:rsidR="00C56945" w:rsidRPr="0010795B" w:rsidRDefault="007F7D18" w:rsidP="00CF2220">
      <w:pPr>
        <w:pStyle w:val="ListParagraph"/>
        <w:numPr>
          <w:ilvl w:val="0"/>
          <w:numId w:val="24"/>
        </w:numPr>
        <w:rPr>
          <w:b/>
          <w:sz w:val="24"/>
          <w:szCs w:val="24"/>
        </w:rPr>
      </w:pPr>
      <w:r>
        <w:rPr>
          <w:sz w:val="24"/>
          <w:szCs w:val="24"/>
        </w:rPr>
        <w:t>Clarifies</w:t>
      </w:r>
      <w:r w:rsidR="00C56945" w:rsidRPr="0010795B">
        <w:rPr>
          <w:sz w:val="24"/>
          <w:szCs w:val="24"/>
        </w:rPr>
        <w:t xml:space="preserve"> expectations in a consistent and objective way</w:t>
      </w:r>
    </w:p>
    <w:p w:rsidR="00C56945" w:rsidRPr="0010795B" w:rsidRDefault="007F7D18" w:rsidP="00CF2220">
      <w:pPr>
        <w:pStyle w:val="ListParagraph"/>
        <w:numPr>
          <w:ilvl w:val="0"/>
          <w:numId w:val="24"/>
        </w:numPr>
        <w:rPr>
          <w:b/>
          <w:sz w:val="24"/>
          <w:szCs w:val="24"/>
        </w:rPr>
      </w:pPr>
      <w:r>
        <w:rPr>
          <w:sz w:val="24"/>
          <w:szCs w:val="24"/>
        </w:rPr>
        <w:t>Creates</w:t>
      </w:r>
      <w:r w:rsidR="00C56945" w:rsidRPr="0010795B">
        <w:rPr>
          <w:sz w:val="24"/>
          <w:szCs w:val="24"/>
        </w:rPr>
        <w:t xml:space="preserve"> a shared language about what is expected from staff</w:t>
      </w:r>
    </w:p>
    <w:p w:rsidR="00C56945" w:rsidRPr="0010795B" w:rsidRDefault="007F7D18" w:rsidP="00CF2220">
      <w:pPr>
        <w:pStyle w:val="ListParagraph"/>
        <w:numPr>
          <w:ilvl w:val="0"/>
          <w:numId w:val="24"/>
        </w:numPr>
        <w:rPr>
          <w:b/>
          <w:sz w:val="24"/>
          <w:szCs w:val="24"/>
        </w:rPr>
      </w:pPr>
      <w:r>
        <w:rPr>
          <w:sz w:val="24"/>
          <w:szCs w:val="24"/>
        </w:rPr>
        <w:t>Supports</w:t>
      </w:r>
      <w:r w:rsidR="00C56945" w:rsidRPr="0010795B">
        <w:rPr>
          <w:sz w:val="24"/>
          <w:szCs w:val="24"/>
        </w:rPr>
        <w:t xml:space="preserve"> a feedback and development culture using measurable evidence</w:t>
      </w:r>
    </w:p>
    <w:p w:rsidR="00DC1626" w:rsidRPr="00C56945" w:rsidRDefault="00DC1626" w:rsidP="00CF2220">
      <w:pPr>
        <w:pStyle w:val="ListParagraph"/>
        <w:numPr>
          <w:ilvl w:val="0"/>
          <w:numId w:val="23"/>
        </w:numPr>
        <w:rPr>
          <w:b/>
          <w:sz w:val="24"/>
          <w:szCs w:val="24"/>
        </w:rPr>
      </w:pPr>
      <w:r w:rsidRPr="00C56945">
        <w:rPr>
          <w:b/>
          <w:sz w:val="24"/>
          <w:szCs w:val="24"/>
        </w:rPr>
        <w:br w:type="page"/>
      </w:r>
    </w:p>
    <w:p w:rsidR="00F66678" w:rsidRPr="00DC1626" w:rsidRDefault="00F66678" w:rsidP="00DC1626">
      <w:pPr>
        <w:pStyle w:val="Title"/>
        <w:rPr>
          <w:rFonts w:asciiTheme="minorHAnsi" w:hAnsiTheme="minorHAnsi"/>
        </w:rPr>
      </w:pPr>
      <w:r w:rsidRPr="00DC1626">
        <w:rPr>
          <w:rFonts w:asciiTheme="minorHAnsi" w:hAnsiTheme="minorHAnsi"/>
        </w:rPr>
        <w:lastRenderedPageBreak/>
        <w:t>The Competency Framework</w:t>
      </w:r>
    </w:p>
    <w:p w:rsidR="005D057F" w:rsidRDefault="005D057F" w:rsidP="00A27F5D">
      <w:pPr>
        <w:rPr>
          <w:lang w:val="en-US" w:eastAsia="ja-JP"/>
        </w:rPr>
      </w:pPr>
    </w:p>
    <w:p w:rsidR="00AC233D" w:rsidRPr="00DD1581" w:rsidRDefault="00AC233D" w:rsidP="00AC233D">
      <w:pPr>
        <w:jc w:val="both"/>
        <w:rPr>
          <w:bCs/>
          <w:sz w:val="24"/>
          <w:szCs w:val="24"/>
          <w:lang w:val="en-GB" w:eastAsia="ja-JP"/>
        </w:rPr>
      </w:pPr>
      <w:r>
        <w:rPr>
          <w:sz w:val="24"/>
          <w:szCs w:val="24"/>
          <w:lang w:val="en-GB" w:eastAsia="ja-JP"/>
        </w:rPr>
        <w:t>The Competency F</w:t>
      </w:r>
      <w:r w:rsidRPr="00DD1581">
        <w:rPr>
          <w:sz w:val="24"/>
          <w:szCs w:val="24"/>
          <w:lang w:val="en-GB" w:eastAsia="ja-JP"/>
        </w:rPr>
        <w:t>ramework</w:t>
      </w:r>
      <w:r>
        <w:rPr>
          <w:sz w:val="24"/>
          <w:szCs w:val="24"/>
          <w:lang w:val="en-GB" w:eastAsia="ja-JP"/>
        </w:rPr>
        <w:t xml:space="preserve"> for Academic Roles in NUIG</w:t>
      </w:r>
      <w:r w:rsidRPr="00DD1581">
        <w:rPr>
          <w:sz w:val="24"/>
          <w:szCs w:val="24"/>
          <w:lang w:val="en-GB" w:eastAsia="ja-JP"/>
        </w:rPr>
        <w:t xml:space="preserve"> describes the critical behaviours associated with success in </w:t>
      </w:r>
      <w:r>
        <w:rPr>
          <w:sz w:val="24"/>
          <w:szCs w:val="24"/>
          <w:lang w:val="en-GB" w:eastAsia="ja-JP"/>
        </w:rPr>
        <w:t>academic roles</w:t>
      </w:r>
      <w:r w:rsidRPr="00DD1581">
        <w:rPr>
          <w:sz w:val="24"/>
          <w:szCs w:val="24"/>
          <w:lang w:val="en-GB" w:eastAsia="ja-JP"/>
        </w:rPr>
        <w:t>.</w:t>
      </w:r>
      <w:r>
        <w:rPr>
          <w:bCs/>
          <w:sz w:val="24"/>
          <w:szCs w:val="24"/>
          <w:lang w:val="en-GB" w:eastAsia="ja-JP"/>
        </w:rPr>
        <w:t xml:space="preserve"> </w:t>
      </w:r>
      <w:r w:rsidRPr="00DD1581">
        <w:rPr>
          <w:bCs/>
          <w:sz w:val="24"/>
          <w:szCs w:val="24"/>
          <w:lang w:val="en-GB" w:eastAsia="ja-JP"/>
        </w:rPr>
        <w:t>It</w:t>
      </w:r>
      <w:r>
        <w:rPr>
          <w:bCs/>
          <w:sz w:val="24"/>
          <w:szCs w:val="24"/>
          <w:lang w:val="en-GB" w:eastAsia="ja-JP"/>
        </w:rPr>
        <w:t xml:space="preserve"> </w:t>
      </w:r>
      <w:r w:rsidRPr="00DD1581">
        <w:rPr>
          <w:bCs/>
          <w:sz w:val="24"/>
          <w:szCs w:val="24"/>
          <w:lang w:val="en-GB" w:eastAsia="ja-JP"/>
        </w:rPr>
        <w:t>depicts the underlying knowledge, skills, abilities, and characteristics associated with good performance, and it is defined in terms of specific, observable, and measurable behaviours.</w:t>
      </w:r>
    </w:p>
    <w:p w:rsidR="00F66678" w:rsidRDefault="00F66678" w:rsidP="00AA7C06">
      <w:pPr>
        <w:pStyle w:val="Heading1"/>
        <w:rPr>
          <w:rFonts w:asciiTheme="minorHAnsi" w:hAnsiTheme="minorHAnsi"/>
        </w:rPr>
      </w:pPr>
      <w:r w:rsidRPr="00AA7C06">
        <w:rPr>
          <w:rFonts w:asciiTheme="minorHAnsi" w:hAnsiTheme="minorHAnsi"/>
        </w:rPr>
        <w:t>An Overview</w:t>
      </w:r>
    </w:p>
    <w:p w:rsidR="00AC233D" w:rsidRPr="00AC233D" w:rsidRDefault="00AC233D" w:rsidP="00AC233D"/>
    <w:p w:rsidR="00BB4614" w:rsidRDefault="00BB4614" w:rsidP="00D25C3D">
      <w:pPr>
        <w:jc w:val="both"/>
        <w:rPr>
          <w:sz w:val="24"/>
          <w:szCs w:val="24"/>
          <w:lang w:val="en-US" w:eastAsia="ja-JP"/>
        </w:rPr>
      </w:pPr>
      <w:r>
        <w:rPr>
          <w:sz w:val="24"/>
          <w:szCs w:val="24"/>
          <w:lang w:val="en-US" w:eastAsia="ja-JP"/>
        </w:rPr>
        <w:t>The Competency Framework for Academi</w:t>
      </w:r>
      <w:r w:rsidR="00117205">
        <w:rPr>
          <w:sz w:val="24"/>
          <w:szCs w:val="24"/>
          <w:lang w:val="en-US" w:eastAsia="ja-JP"/>
        </w:rPr>
        <w:t>c Roles in NUIG identifies six</w:t>
      </w:r>
      <w:r>
        <w:rPr>
          <w:sz w:val="24"/>
          <w:szCs w:val="24"/>
          <w:lang w:val="en-US" w:eastAsia="ja-JP"/>
        </w:rPr>
        <w:t xml:space="preserve"> generic</w:t>
      </w:r>
      <w:r w:rsidR="006D6B08">
        <w:rPr>
          <w:sz w:val="24"/>
          <w:szCs w:val="24"/>
          <w:lang w:val="en-US" w:eastAsia="ja-JP"/>
        </w:rPr>
        <w:t xml:space="preserve"> and</w:t>
      </w:r>
      <w:r>
        <w:rPr>
          <w:sz w:val="24"/>
          <w:szCs w:val="24"/>
          <w:lang w:val="en-US" w:eastAsia="ja-JP"/>
        </w:rPr>
        <w:t xml:space="preserve"> individual competencies associated with effective performance across the academic roles within the University</w:t>
      </w:r>
      <w:r w:rsidR="00DC1626">
        <w:rPr>
          <w:sz w:val="24"/>
          <w:szCs w:val="24"/>
          <w:lang w:val="en-US" w:eastAsia="ja-JP"/>
        </w:rPr>
        <w:t xml:space="preserve"> -</w:t>
      </w:r>
      <w:r w:rsidR="0080094F">
        <w:rPr>
          <w:sz w:val="24"/>
          <w:szCs w:val="24"/>
          <w:lang w:val="en-US" w:eastAsia="ja-JP"/>
        </w:rPr>
        <w:t xml:space="preserve"> Lecturer, Senior Lecturer and Professor</w:t>
      </w:r>
      <w:r>
        <w:rPr>
          <w:sz w:val="24"/>
          <w:szCs w:val="24"/>
          <w:lang w:val="en-US" w:eastAsia="ja-JP"/>
        </w:rPr>
        <w:t xml:space="preserve">. </w:t>
      </w:r>
      <w:r w:rsidR="00AC233D">
        <w:rPr>
          <w:sz w:val="24"/>
          <w:szCs w:val="24"/>
          <w:lang w:val="en-US" w:eastAsia="ja-JP"/>
        </w:rPr>
        <w:t>The six competencies are;</w:t>
      </w:r>
    </w:p>
    <w:p w:rsidR="00AC233D" w:rsidRDefault="00AC233D" w:rsidP="00CF2220">
      <w:pPr>
        <w:pStyle w:val="ListParagraph"/>
        <w:numPr>
          <w:ilvl w:val="0"/>
          <w:numId w:val="16"/>
        </w:numPr>
        <w:jc w:val="both"/>
        <w:rPr>
          <w:sz w:val="24"/>
          <w:szCs w:val="24"/>
          <w:lang w:val="en-US" w:eastAsia="ja-JP"/>
        </w:rPr>
      </w:pPr>
      <w:r>
        <w:rPr>
          <w:sz w:val="24"/>
          <w:szCs w:val="24"/>
          <w:lang w:val="en-US" w:eastAsia="ja-JP"/>
        </w:rPr>
        <w:t>Research Excellence</w:t>
      </w:r>
    </w:p>
    <w:p w:rsidR="00AC233D" w:rsidRDefault="00AC233D" w:rsidP="00CF2220">
      <w:pPr>
        <w:pStyle w:val="ListParagraph"/>
        <w:numPr>
          <w:ilvl w:val="0"/>
          <w:numId w:val="16"/>
        </w:numPr>
        <w:jc w:val="both"/>
        <w:rPr>
          <w:sz w:val="24"/>
          <w:szCs w:val="24"/>
          <w:lang w:val="en-US" w:eastAsia="ja-JP"/>
        </w:rPr>
      </w:pPr>
      <w:r>
        <w:rPr>
          <w:sz w:val="24"/>
          <w:szCs w:val="24"/>
          <w:lang w:val="en-US" w:eastAsia="ja-JP"/>
        </w:rPr>
        <w:t>Teaching Excellence</w:t>
      </w:r>
    </w:p>
    <w:p w:rsidR="00AC233D" w:rsidRDefault="00AC233D" w:rsidP="00CF2220">
      <w:pPr>
        <w:pStyle w:val="ListParagraph"/>
        <w:numPr>
          <w:ilvl w:val="0"/>
          <w:numId w:val="16"/>
        </w:numPr>
        <w:jc w:val="both"/>
        <w:rPr>
          <w:sz w:val="24"/>
          <w:szCs w:val="24"/>
          <w:lang w:val="en-US" w:eastAsia="ja-JP"/>
        </w:rPr>
      </w:pPr>
      <w:r>
        <w:rPr>
          <w:sz w:val="24"/>
          <w:szCs w:val="24"/>
          <w:lang w:val="en-US" w:eastAsia="ja-JP"/>
        </w:rPr>
        <w:t>Personal Effectiveness</w:t>
      </w:r>
    </w:p>
    <w:p w:rsidR="00AC233D" w:rsidRDefault="00AC233D" w:rsidP="00CF2220">
      <w:pPr>
        <w:pStyle w:val="ListParagraph"/>
        <w:numPr>
          <w:ilvl w:val="0"/>
          <w:numId w:val="16"/>
        </w:numPr>
        <w:jc w:val="both"/>
        <w:rPr>
          <w:sz w:val="24"/>
          <w:szCs w:val="24"/>
          <w:lang w:val="en-US" w:eastAsia="ja-JP"/>
        </w:rPr>
      </w:pPr>
      <w:r>
        <w:rPr>
          <w:sz w:val="24"/>
          <w:szCs w:val="24"/>
          <w:lang w:val="en-US" w:eastAsia="ja-JP"/>
        </w:rPr>
        <w:t>Leading others</w:t>
      </w:r>
    </w:p>
    <w:p w:rsidR="00AC233D" w:rsidRDefault="007D334A" w:rsidP="00CF2220">
      <w:pPr>
        <w:pStyle w:val="ListParagraph"/>
        <w:numPr>
          <w:ilvl w:val="0"/>
          <w:numId w:val="16"/>
        </w:numPr>
        <w:jc w:val="both"/>
        <w:rPr>
          <w:sz w:val="24"/>
          <w:szCs w:val="24"/>
          <w:lang w:val="en-US" w:eastAsia="ja-JP"/>
        </w:rPr>
      </w:pPr>
      <w:r>
        <w:rPr>
          <w:sz w:val="24"/>
          <w:szCs w:val="24"/>
          <w:lang w:val="en-US" w:eastAsia="ja-JP"/>
        </w:rPr>
        <w:t>Strategy &amp; Vision</w:t>
      </w:r>
    </w:p>
    <w:p w:rsidR="00AC233D" w:rsidRPr="00AC233D" w:rsidRDefault="00AC233D" w:rsidP="00CF2220">
      <w:pPr>
        <w:pStyle w:val="ListParagraph"/>
        <w:numPr>
          <w:ilvl w:val="0"/>
          <w:numId w:val="16"/>
        </w:numPr>
        <w:jc w:val="both"/>
        <w:rPr>
          <w:sz w:val="24"/>
          <w:szCs w:val="24"/>
          <w:lang w:val="en-US" w:eastAsia="ja-JP"/>
        </w:rPr>
      </w:pPr>
      <w:r>
        <w:rPr>
          <w:sz w:val="24"/>
          <w:szCs w:val="24"/>
          <w:lang w:val="en-US" w:eastAsia="ja-JP"/>
        </w:rPr>
        <w:t>Collegiate and Community Contribution</w:t>
      </w:r>
    </w:p>
    <w:p w:rsidR="00CA4386" w:rsidRDefault="008D4EF6" w:rsidP="00DC1626">
      <w:pPr>
        <w:rPr>
          <w:sz w:val="24"/>
          <w:szCs w:val="24"/>
          <w:lang w:val="en-US" w:eastAsia="ja-JP"/>
        </w:rPr>
      </w:pPr>
      <w:r w:rsidRPr="00D25C3D">
        <w:rPr>
          <w:sz w:val="24"/>
          <w:szCs w:val="24"/>
          <w:lang w:val="en-US" w:eastAsia="ja-JP"/>
        </w:rPr>
        <w:t>The</w:t>
      </w:r>
      <w:r w:rsidR="006D6B08">
        <w:rPr>
          <w:sz w:val="24"/>
          <w:szCs w:val="24"/>
          <w:lang w:val="en-US" w:eastAsia="ja-JP"/>
        </w:rPr>
        <w:t xml:space="preserve"> six competencies are </w:t>
      </w:r>
      <w:r w:rsidR="009D450F">
        <w:rPr>
          <w:sz w:val="24"/>
          <w:szCs w:val="24"/>
          <w:lang w:val="en-US" w:eastAsia="ja-JP"/>
        </w:rPr>
        <w:t>divided</w:t>
      </w:r>
      <w:r w:rsidR="004C2E2E">
        <w:rPr>
          <w:sz w:val="24"/>
          <w:szCs w:val="24"/>
          <w:lang w:val="en-US" w:eastAsia="ja-JP"/>
        </w:rPr>
        <w:t xml:space="preserve"> </w:t>
      </w:r>
      <w:r w:rsidR="006D6B08">
        <w:rPr>
          <w:sz w:val="24"/>
          <w:szCs w:val="24"/>
          <w:lang w:val="en-US" w:eastAsia="ja-JP"/>
        </w:rPr>
        <w:t xml:space="preserve">into </w:t>
      </w:r>
      <w:r w:rsidR="00E415AE" w:rsidRPr="00D25C3D">
        <w:rPr>
          <w:sz w:val="24"/>
          <w:szCs w:val="24"/>
          <w:lang w:val="en-US" w:eastAsia="ja-JP"/>
        </w:rPr>
        <w:t>three</w:t>
      </w:r>
      <w:r w:rsidR="00BB4614">
        <w:rPr>
          <w:sz w:val="24"/>
          <w:szCs w:val="24"/>
          <w:lang w:val="en-US" w:eastAsia="ja-JP"/>
        </w:rPr>
        <w:t xml:space="preserve"> main</w:t>
      </w:r>
      <w:r w:rsidR="00E415AE" w:rsidRPr="00D25C3D">
        <w:rPr>
          <w:sz w:val="24"/>
          <w:szCs w:val="24"/>
          <w:lang w:val="en-US" w:eastAsia="ja-JP"/>
        </w:rPr>
        <w:t xml:space="preserve"> </w:t>
      </w:r>
      <w:r w:rsidR="006D6B08">
        <w:rPr>
          <w:sz w:val="24"/>
          <w:szCs w:val="24"/>
          <w:lang w:val="en-US" w:eastAsia="ja-JP"/>
        </w:rPr>
        <w:t xml:space="preserve">Dimensions or </w:t>
      </w:r>
      <w:r w:rsidR="006D6B08">
        <w:rPr>
          <w:b/>
          <w:sz w:val="24"/>
          <w:szCs w:val="24"/>
          <w:lang w:val="en-US" w:eastAsia="ja-JP"/>
        </w:rPr>
        <w:t>‘C</w:t>
      </w:r>
      <w:r w:rsidRPr="00BB4614">
        <w:rPr>
          <w:b/>
          <w:sz w:val="24"/>
          <w:szCs w:val="24"/>
          <w:lang w:val="en-US" w:eastAsia="ja-JP"/>
        </w:rPr>
        <w:t>lusters’</w:t>
      </w:r>
      <w:r w:rsidR="0080094F">
        <w:rPr>
          <w:b/>
          <w:sz w:val="24"/>
          <w:szCs w:val="24"/>
          <w:lang w:val="en-US" w:eastAsia="ja-JP"/>
        </w:rPr>
        <w:t xml:space="preserve">. </w:t>
      </w:r>
      <w:r w:rsidR="0080094F">
        <w:rPr>
          <w:sz w:val="24"/>
          <w:szCs w:val="24"/>
          <w:lang w:val="en-US" w:eastAsia="ja-JP"/>
        </w:rPr>
        <w:t>These clusters</w:t>
      </w:r>
      <w:r w:rsidR="006D6B08">
        <w:rPr>
          <w:sz w:val="24"/>
          <w:szCs w:val="24"/>
          <w:lang w:val="en-US" w:eastAsia="ja-JP"/>
        </w:rPr>
        <w:t xml:space="preserve"> link the </w:t>
      </w:r>
      <w:r w:rsidR="0080094F">
        <w:rPr>
          <w:sz w:val="24"/>
          <w:szCs w:val="24"/>
          <w:lang w:val="en-US" w:eastAsia="ja-JP"/>
        </w:rPr>
        <w:t xml:space="preserve">individual </w:t>
      </w:r>
      <w:r w:rsidR="006D6B08">
        <w:rPr>
          <w:sz w:val="24"/>
          <w:szCs w:val="24"/>
          <w:lang w:val="en-US" w:eastAsia="ja-JP"/>
        </w:rPr>
        <w:t>competencies by</w:t>
      </w:r>
      <w:r w:rsidR="00AC233D">
        <w:rPr>
          <w:sz w:val="24"/>
          <w:szCs w:val="24"/>
          <w:lang w:val="en-US" w:eastAsia="ja-JP"/>
        </w:rPr>
        <w:t xml:space="preserve"> theme </w:t>
      </w:r>
      <w:r w:rsidR="00117205">
        <w:rPr>
          <w:sz w:val="24"/>
          <w:szCs w:val="24"/>
          <w:lang w:val="en-US" w:eastAsia="ja-JP"/>
        </w:rPr>
        <w:t>as follows;</w:t>
      </w:r>
    </w:p>
    <w:p w:rsidR="00CA4386" w:rsidRPr="00AC233D" w:rsidRDefault="00154131" w:rsidP="00CF2220">
      <w:pPr>
        <w:pStyle w:val="ListParagraph"/>
        <w:numPr>
          <w:ilvl w:val="0"/>
          <w:numId w:val="7"/>
        </w:numPr>
        <w:jc w:val="both"/>
        <w:rPr>
          <w:b/>
          <w:sz w:val="24"/>
          <w:szCs w:val="24"/>
          <w:lang w:val="en-US" w:eastAsia="ja-JP"/>
        </w:rPr>
      </w:pPr>
      <w:r w:rsidRPr="00AC233D">
        <w:rPr>
          <w:b/>
          <w:sz w:val="24"/>
          <w:szCs w:val="24"/>
          <w:lang w:val="en-US" w:eastAsia="ja-JP"/>
        </w:rPr>
        <w:t>Academic Excellence</w:t>
      </w:r>
    </w:p>
    <w:p w:rsidR="00AC233D" w:rsidRDefault="00AC233D" w:rsidP="00CF2220">
      <w:pPr>
        <w:pStyle w:val="ListParagraph"/>
        <w:numPr>
          <w:ilvl w:val="0"/>
          <w:numId w:val="17"/>
        </w:numPr>
        <w:jc w:val="both"/>
        <w:rPr>
          <w:sz w:val="24"/>
          <w:szCs w:val="24"/>
          <w:lang w:val="en-US" w:eastAsia="ja-JP"/>
        </w:rPr>
      </w:pPr>
      <w:r>
        <w:rPr>
          <w:sz w:val="24"/>
          <w:szCs w:val="24"/>
          <w:lang w:val="en-US" w:eastAsia="ja-JP"/>
        </w:rPr>
        <w:t>Research Excellence</w:t>
      </w:r>
    </w:p>
    <w:p w:rsidR="00AC233D" w:rsidRPr="00AC233D" w:rsidRDefault="00AC233D" w:rsidP="00CF2220">
      <w:pPr>
        <w:pStyle w:val="ListParagraph"/>
        <w:numPr>
          <w:ilvl w:val="0"/>
          <w:numId w:val="17"/>
        </w:numPr>
        <w:jc w:val="both"/>
        <w:rPr>
          <w:sz w:val="24"/>
          <w:szCs w:val="24"/>
          <w:lang w:val="en-US" w:eastAsia="ja-JP"/>
        </w:rPr>
      </w:pPr>
      <w:r w:rsidRPr="00AC233D">
        <w:rPr>
          <w:sz w:val="24"/>
          <w:szCs w:val="24"/>
          <w:lang w:val="en-US" w:eastAsia="ja-JP"/>
        </w:rPr>
        <w:t>Teaching Excellence</w:t>
      </w:r>
    </w:p>
    <w:p w:rsidR="00AC233D" w:rsidRDefault="00AC233D" w:rsidP="00AC233D">
      <w:pPr>
        <w:pStyle w:val="ListParagraph"/>
        <w:ind w:left="1485"/>
        <w:jc w:val="both"/>
        <w:rPr>
          <w:sz w:val="24"/>
          <w:szCs w:val="24"/>
          <w:lang w:val="en-US" w:eastAsia="ja-JP"/>
        </w:rPr>
      </w:pPr>
    </w:p>
    <w:p w:rsidR="00CA4386" w:rsidRDefault="00CA4386" w:rsidP="00CF2220">
      <w:pPr>
        <w:pStyle w:val="ListParagraph"/>
        <w:numPr>
          <w:ilvl w:val="0"/>
          <w:numId w:val="7"/>
        </w:numPr>
        <w:jc w:val="both"/>
        <w:rPr>
          <w:b/>
          <w:sz w:val="24"/>
          <w:szCs w:val="24"/>
          <w:lang w:val="en-US" w:eastAsia="ja-JP"/>
        </w:rPr>
      </w:pPr>
      <w:r w:rsidRPr="00AC233D">
        <w:rPr>
          <w:b/>
          <w:sz w:val="24"/>
          <w:szCs w:val="24"/>
          <w:lang w:val="en-US" w:eastAsia="ja-JP"/>
        </w:rPr>
        <w:t>Leadership Excellence</w:t>
      </w:r>
    </w:p>
    <w:p w:rsidR="00AC233D" w:rsidRDefault="00AC233D" w:rsidP="00CF2220">
      <w:pPr>
        <w:pStyle w:val="ListParagraph"/>
        <w:numPr>
          <w:ilvl w:val="0"/>
          <w:numId w:val="17"/>
        </w:numPr>
        <w:jc w:val="both"/>
        <w:rPr>
          <w:sz w:val="24"/>
          <w:szCs w:val="24"/>
          <w:lang w:val="en-US" w:eastAsia="ja-JP"/>
        </w:rPr>
      </w:pPr>
      <w:r>
        <w:rPr>
          <w:sz w:val="24"/>
          <w:szCs w:val="24"/>
          <w:lang w:val="en-US" w:eastAsia="ja-JP"/>
        </w:rPr>
        <w:t>Personal Effectiveness</w:t>
      </w:r>
    </w:p>
    <w:p w:rsidR="00AC233D" w:rsidRDefault="00AC233D" w:rsidP="00CF2220">
      <w:pPr>
        <w:pStyle w:val="ListParagraph"/>
        <w:numPr>
          <w:ilvl w:val="0"/>
          <w:numId w:val="17"/>
        </w:numPr>
        <w:jc w:val="both"/>
        <w:rPr>
          <w:sz w:val="24"/>
          <w:szCs w:val="24"/>
          <w:lang w:val="en-US" w:eastAsia="ja-JP"/>
        </w:rPr>
      </w:pPr>
      <w:r>
        <w:rPr>
          <w:sz w:val="24"/>
          <w:szCs w:val="24"/>
          <w:lang w:val="en-US" w:eastAsia="ja-JP"/>
        </w:rPr>
        <w:t>Leading others</w:t>
      </w:r>
    </w:p>
    <w:p w:rsidR="00AC233D" w:rsidRPr="00AC233D" w:rsidRDefault="00AC233D" w:rsidP="00AC233D">
      <w:pPr>
        <w:pStyle w:val="ListParagraph"/>
        <w:ind w:left="1125"/>
        <w:jc w:val="both"/>
        <w:rPr>
          <w:sz w:val="24"/>
          <w:szCs w:val="24"/>
          <w:lang w:val="en-US" w:eastAsia="ja-JP"/>
        </w:rPr>
      </w:pPr>
    </w:p>
    <w:p w:rsidR="00435D4E" w:rsidRDefault="00154131" w:rsidP="00CF2220">
      <w:pPr>
        <w:pStyle w:val="ListParagraph"/>
        <w:numPr>
          <w:ilvl w:val="0"/>
          <w:numId w:val="7"/>
        </w:numPr>
        <w:jc w:val="both"/>
        <w:rPr>
          <w:b/>
          <w:sz w:val="24"/>
          <w:szCs w:val="24"/>
          <w:lang w:val="en-US" w:eastAsia="ja-JP"/>
        </w:rPr>
      </w:pPr>
      <w:proofErr w:type="spellStart"/>
      <w:r w:rsidRPr="00AC233D">
        <w:rPr>
          <w:b/>
          <w:sz w:val="24"/>
          <w:szCs w:val="24"/>
          <w:lang w:val="en-US" w:eastAsia="ja-JP"/>
        </w:rPr>
        <w:t>Organisational</w:t>
      </w:r>
      <w:proofErr w:type="spellEnd"/>
      <w:r w:rsidRPr="00AC233D">
        <w:rPr>
          <w:b/>
          <w:sz w:val="24"/>
          <w:szCs w:val="24"/>
          <w:lang w:val="en-US" w:eastAsia="ja-JP"/>
        </w:rPr>
        <w:t xml:space="preserve"> Excellence</w:t>
      </w:r>
    </w:p>
    <w:p w:rsidR="00AC233D" w:rsidRDefault="007D334A" w:rsidP="00CF2220">
      <w:pPr>
        <w:pStyle w:val="ListParagraph"/>
        <w:numPr>
          <w:ilvl w:val="0"/>
          <w:numId w:val="17"/>
        </w:numPr>
        <w:jc w:val="both"/>
        <w:rPr>
          <w:sz w:val="24"/>
          <w:szCs w:val="24"/>
          <w:lang w:val="en-US" w:eastAsia="ja-JP"/>
        </w:rPr>
      </w:pPr>
      <w:r>
        <w:rPr>
          <w:sz w:val="24"/>
          <w:szCs w:val="24"/>
          <w:lang w:val="en-US" w:eastAsia="ja-JP"/>
        </w:rPr>
        <w:t>Strategy &amp; Vision</w:t>
      </w:r>
    </w:p>
    <w:p w:rsidR="00AC233D" w:rsidRPr="00AC233D" w:rsidRDefault="00AC233D" w:rsidP="00CF2220">
      <w:pPr>
        <w:pStyle w:val="ListParagraph"/>
        <w:numPr>
          <w:ilvl w:val="0"/>
          <w:numId w:val="17"/>
        </w:numPr>
        <w:jc w:val="both"/>
        <w:rPr>
          <w:sz w:val="24"/>
          <w:szCs w:val="24"/>
          <w:lang w:val="en-US" w:eastAsia="ja-JP"/>
        </w:rPr>
      </w:pPr>
      <w:r>
        <w:rPr>
          <w:sz w:val="24"/>
          <w:szCs w:val="24"/>
          <w:lang w:val="en-US" w:eastAsia="ja-JP"/>
        </w:rPr>
        <w:t>Collegiate and Community Contribution</w:t>
      </w:r>
    </w:p>
    <w:p w:rsidR="00902625" w:rsidRDefault="00902625">
      <w:pPr>
        <w:rPr>
          <w:sz w:val="24"/>
          <w:szCs w:val="24"/>
          <w:lang w:val="en-US" w:eastAsia="ja-JP"/>
        </w:rPr>
      </w:pPr>
      <w:r>
        <w:rPr>
          <w:sz w:val="24"/>
          <w:szCs w:val="24"/>
          <w:lang w:val="en-US" w:eastAsia="ja-JP"/>
        </w:rPr>
        <w:br w:type="page"/>
      </w:r>
    </w:p>
    <w:p w:rsidR="006F105A" w:rsidRDefault="006F105A" w:rsidP="00FD20F8">
      <w:pPr>
        <w:jc w:val="both"/>
        <w:rPr>
          <w:sz w:val="24"/>
          <w:szCs w:val="24"/>
          <w:lang w:val="en-US" w:eastAsia="ja-JP"/>
        </w:rPr>
      </w:pPr>
      <w:r>
        <w:rPr>
          <w:sz w:val="24"/>
          <w:szCs w:val="24"/>
          <w:lang w:val="en-US" w:eastAsia="ja-JP"/>
        </w:rPr>
        <w:lastRenderedPageBreak/>
        <w:t>Academic roles are differentiated by different levels of competencies. The three levels of competencies are;</w:t>
      </w:r>
    </w:p>
    <w:p w:rsidR="006F105A" w:rsidRDefault="006F105A" w:rsidP="00CF2220">
      <w:pPr>
        <w:pStyle w:val="ListParagraph"/>
        <w:numPr>
          <w:ilvl w:val="0"/>
          <w:numId w:val="7"/>
        </w:numPr>
        <w:jc w:val="both"/>
        <w:rPr>
          <w:sz w:val="24"/>
          <w:szCs w:val="24"/>
          <w:lang w:val="en-US" w:eastAsia="ja-JP"/>
        </w:rPr>
      </w:pPr>
      <w:r w:rsidRPr="006F105A">
        <w:rPr>
          <w:b/>
          <w:sz w:val="24"/>
          <w:szCs w:val="24"/>
          <w:lang w:val="en-US" w:eastAsia="ja-JP"/>
        </w:rPr>
        <w:t>Core</w:t>
      </w:r>
      <w:r>
        <w:rPr>
          <w:sz w:val="24"/>
          <w:szCs w:val="24"/>
          <w:lang w:val="en-US" w:eastAsia="ja-JP"/>
        </w:rPr>
        <w:t xml:space="preserve"> </w:t>
      </w:r>
      <w:r w:rsidRPr="006751D4">
        <w:rPr>
          <w:b/>
          <w:sz w:val="24"/>
          <w:szCs w:val="24"/>
          <w:lang w:val="en-US" w:eastAsia="ja-JP"/>
        </w:rPr>
        <w:t>competencies</w:t>
      </w:r>
      <w:r w:rsidR="006751D4">
        <w:rPr>
          <w:b/>
          <w:sz w:val="24"/>
          <w:szCs w:val="24"/>
          <w:lang w:val="en-US" w:eastAsia="ja-JP"/>
        </w:rPr>
        <w:t xml:space="preserve"> </w:t>
      </w:r>
      <w:r w:rsidR="006751D4" w:rsidRPr="006751D4">
        <w:rPr>
          <w:sz w:val="24"/>
          <w:szCs w:val="24"/>
          <w:lang w:val="en-US" w:eastAsia="ja-JP"/>
        </w:rPr>
        <w:t>–</w:t>
      </w:r>
      <w:r w:rsidR="006751D4">
        <w:rPr>
          <w:b/>
          <w:sz w:val="24"/>
          <w:szCs w:val="24"/>
          <w:lang w:val="en-US" w:eastAsia="ja-JP"/>
        </w:rPr>
        <w:t xml:space="preserve"> </w:t>
      </w:r>
      <w:r w:rsidR="006751D4" w:rsidRPr="006751D4">
        <w:rPr>
          <w:sz w:val="24"/>
          <w:szCs w:val="24"/>
          <w:lang w:val="en-US" w:eastAsia="ja-JP"/>
        </w:rPr>
        <w:t>are</w:t>
      </w:r>
      <w:r w:rsidR="006751D4">
        <w:rPr>
          <w:b/>
          <w:sz w:val="24"/>
          <w:szCs w:val="24"/>
          <w:lang w:val="en-US" w:eastAsia="ja-JP"/>
        </w:rPr>
        <w:t xml:space="preserve"> </w:t>
      </w:r>
      <w:r w:rsidR="006751D4">
        <w:rPr>
          <w:sz w:val="24"/>
          <w:szCs w:val="24"/>
          <w:lang w:val="en-US" w:eastAsia="ja-JP"/>
        </w:rPr>
        <w:t xml:space="preserve">required to perform the job to the required standard. </w:t>
      </w:r>
    </w:p>
    <w:p w:rsidR="006F105A" w:rsidRDefault="006751D4" w:rsidP="00CF2220">
      <w:pPr>
        <w:pStyle w:val="ListParagraph"/>
        <w:numPr>
          <w:ilvl w:val="0"/>
          <w:numId w:val="7"/>
        </w:numPr>
        <w:jc w:val="both"/>
        <w:rPr>
          <w:sz w:val="24"/>
          <w:szCs w:val="24"/>
          <w:lang w:val="en-US" w:eastAsia="ja-JP"/>
        </w:rPr>
      </w:pPr>
      <w:r w:rsidRPr="006F105A">
        <w:rPr>
          <w:b/>
          <w:sz w:val="24"/>
          <w:szCs w:val="24"/>
          <w:lang w:val="en-US" w:eastAsia="ja-JP"/>
        </w:rPr>
        <w:t>Developing</w:t>
      </w:r>
      <w:r>
        <w:rPr>
          <w:sz w:val="24"/>
          <w:szCs w:val="24"/>
          <w:lang w:val="en-US" w:eastAsia="ja-JP"/>
        </w:rPr>
        <w:t xml:space="preserve"> </w:t>
      </w:r>
      <w:r w:rsidRPr="006751D4">
        <w:rPr>
          <w:b/>
          <w:sz w:val="24"/>
          <w:szCs w:val="24"/>
          <w:lang w:val="en-US" w:eastAsia="ja-JP"/>
        </w:rPr>
        <w:t>competencies</w:t>
      </w:r>
      <w:r>
        <w:rPr>
          <w:b/>
          <w:sz w:val="24"/>
          <w:szCs w:val="24"/>
          <w:lang w:val="en-US" w:eastAsia="ja-JP"/>
        </w:rPr>
        <w:t xml:space="preserve"> </w:t>
      </w:r>
      <w:r w:rsidRPr="006751D4">
        <w:rPr>
          <w:sz w:val="24"/>
          <w:szCs w:val="24"/>
          <w:lang w:val="en-US" w:eastAsia="ja-JP"/>
        </w:rPr>
        <w:t>-</w:t>
      </w:r>
      <w:r>
        <w:rPr>
          <w:sz w:val="24"/>
          <w:szCs w:val="24"/>
          <w:lang w:val="en-US" w:eastAsia="ja-JP"/>
        </w:rPr>
        <w:t xml:space="preserve"> </w:t>
      </w:r>
      <w:r w:rsidR="006F105A">
        <w:rPr>
          <w:sz w:val="24"/>
          <w:szCs w:val="24"/>
          <w:lang w:val="en-US" w:eastAsia="ja-JP"/>
        </w:rPr>
        <w:t xml:space="preserve">will enhance the performance of the particular role, but are not currently core to the effective performance of the role.  </w:t>
      </w:r>
    </w:p>
    <w:p w:rsidR="006F105A" w:rsidRDefault="006751D4" w:rsidP="00CF2220">
      <w:pPr>
        <w:pStyle w:val="ListParagraph"/>
        <w:numPr>
          <w:ilvl w:val="0"/>
          <w:numId w:val="7"/>
        </w:numPr>
        <w:jc w:val="both"/>
        <w:rPr>
          <w:sz w:val="24"/>
          <w:szCs w:val="24"/>
          <w:lang w:val="en-US" w:eastAsia="ja-JP"/>
        </w:rPr>
      </w:pPr>
      <w:r w:rsidRPr="006F105A">
        <w:rPr>
          <w:b/>
          <w:sz w:val="24"/>
          <w:szCs w:val="24"/>
          <w:lang w:val="en-US" w:eastAsia="ja-JP"/>
        </w:rPr>
        <w:t>Capacity to Develop</w:t>
      </w:r>
      <w:r>
        <w:rPr>
          <w:sz w:val="24"/>
          <w:szCs w:val="24"/>
          <w:lang w:val="en-US" w:eastAsia="ja-JP"/>
        </w:rPr>
        <w:t xml:space="preserve"> - </w:t>
      </w:r>
      <w:r w:rsidR="006F105A">
        <w:rPr>
          <w:sz w:val="24"/>
          <w:szCs w:val="24"/>
          <w:lang w:val="en-US" w:eastAsia="ja-JP"/>
        </w:rPr>
        <w:t xml:space="preserve">are not required for a particular role, but </w:t>
      </w:r>
      <w:r w:rsidR="00880CDE">
        <w:rPr>
          <w:sz w:val="24"/>
          <w:szCs w:val="24"/>
          <w:lang w:val="en-US" w:eastAsia="ja-JP"/>
        </w:rPr>
        <w:t xml:space="preserve">it would be necessary for </w:t>
      </w:r>
      <w:r w:rsidR="006F105A">
        <w:rPr>
          <w:sz w:val="24"/>
          <w:szCs w:val="24"/>
          <w:lang w:val="en-US" w:eastAsia="ja-JP"/>
        </w:rPr>
        <w:t xml:space="preserve">the candidate </w:t>
      </w:r>
      <w:r w:rsidR="00880CDE">
        <w:rPr>
          <w:sz w:val="24"/>
          <w:szCs w:val="24"/>
          <w:lang w:val="en-US" w:eastAsia="ja-JP"/>
        </w:rPr>
        <w:t xml:space="preserve">to demonstrate </w:t>
      </w:r>
      <w:r>
        <w:rPr>
          <w:sz w:val="24"/>
          <w:szCs w:val="24"/>
          <w:lang w:val="en-US" w:eastAsia="ja-JP"/>
        </w:rPr>
        <w:t xml:space="preserve">these </w:t>
      </w:r>
      <w:r w:rsidR="006F105A">
        <w:rPr>
          <w:sz w:val="24"/>
          <w:szCs w:val="24"/>
          <w:lang w:val="en-US" w:eastAsia="ja-JP"/>
        </w:rPr>
        <w:t xml:space="preserve">in order to progress their careers to the next level. </w:t>
      </w:r>
    </w:p>
    <w:p w:rsidR="00154131" w:rsidRDefault="00117205" w:rsidP="006F105A">
      <w:pPr>
        <w:jc w:val="both"/>
        <w:rPr>
          <w:lang w:val="en-US" w:eastAsia="ja-JP"/>
        </w:rPr>
      </w:pPr>
      <w:r>
        <w:rPr>
          <w:sz w:val="24"/>
          <w:szCs w:val="24"/>
          <w:lang w:val="en-US" w:eastAsia="ja-JP"/>
        </w:rPr>
        <w:t>An overview of the Competency Framework</w:t>
      </w:r>
      <w:r w:rsidR="00BC18A0">
        <w:rPr>
          <w:sz w:val="24"/>
          <w:szCs w:val="24"/>
          <w:lang w:val="en-US" w:eastAsia="ja-JP"/>
        </w:rPr>
        <w:t xml:space="preserve"> for</w:t>
      </w:r>
      <w:r w:rsidR="00DC1626">
        <w:rPr>
          <w:sz w:val="24"/>
          <w:szCs w:val="24"/>
          <w:lang w:val="en-US" w:eastAsia="ja-JP"/>
        </w:rPr>
        <w:t xml:space="preserve"> </w:t>
      </w:r>
      <w:r>
        <w:rPr>
          <w:sz w:val="24"/>
          <w:szCs w:val="24"/>
          <w:lang w:val="en-US" w:eastAsia="ja-JP"/>
        </w:rPr>
        <w:t>Academic roles is</w:t>
      </w:r>
      <w:r w:rsidR="009D450F">
        <w:rPr>
          <w:sz w:val="24"/>
          <w:szCs w:val="24"/>
          <w:lang w:val="en-US" w:eastAsia="ja-JP"/>
        </w:rPr>
        <w:t xml:space="preserve"> illustrated below</w:t>
      </w:r>
      <w:r w:rsidR="009D450F" w:rsidRPr="00D25C3D">
        <w:rPr>
          <w:sz w:val="24"/>
          <w:szCs w:val="24"/>
          <w:lang w:val="en-US" w:eastAsia="ja-JP"/>
        </w:rPr>
        <w:t xml:space="preserve">. </w:t>
      </w:r>
    </w:p>
    <w:tbl>
      <w:tblPr>
        <w:tblStyle w:val="TableGrid"/>
        <w:tblW w:w="9598" w:type="dxa"/>
        <w:jc w:val="center"/>
        <w:tblLook w:val="04A0" w:firstRow="1" w:lastRow="0" w:firstColumn="1" w:lastColumn="0" w:noHBand="0" w:noVBand="1"/>
      </w:tblPr>
      <w:tblGrid>
        <w:gridCol w:w="1728"/>
        <w:gridCol w:w="2160"/>
        <w:gridCol w:w="2070"/>
        <w:gridCol w:w="1980"/>
        <w:gridCol w:w="1660"/>
      </w:tblGrid>
      <w:tr w:rsidR="00154131" w:rsidTr="00631785">
        <w:trPr>
          <w:jc w:val="center"/>
        </w:trPr>
        <w:tc>
          <w:tcPr>
            <w:tcW w:w="1728" w:type="dxa"/>
            <w:tcBorders>
              <w:top w:val="single" w:sz="24" w:space="0" w:color="auto"/>
              <w:left w:val="single" w:sz="24" w:space="0" w:color="auto"/>
              <w:bottom w:val="single" w:sz="24" w:space="0" w:color="auto"/>
              <w:right w:val="single" w:sz="24" w:space="0" w:color="auto"/>
            </w:tcBorders>
            <w:shd w:val="clear" w:color="auto" w:fill="auto"/>
          </w:tcPr>
          <w:p w:rsidR="00154131" w:rsidRPr="00216B2C" w:rsidRDefault="00154131" w:rsidP="00631785">
            <w:pPr>
              <w:jc w:val="center"/>
              <w:rPr>
                <w:rFonts w:ascii="Arial" w:hAnsi="Arial" w:cs="Arial"/>
                <w:b/>
                <w:sz w:val="20"/>
                <w:szCs w:val="20"/>
              </w:rPr>
            </w:pPr>
            <w:r>
              <w:rPr>
                <w:rFonts w:ascii="Arial" w:hAnsi="Arial" w:cs="Arial"/>
                <w:b/>
                <w:sz w:val="20"/>
                <w:szCs w:val="20"/>
              </w:rPr>
              <w:t>Dimension</w:t>
            </w:r>
          </w:p>
        </w:tc>
        <w:tc>
          <w:tcPr>
            <w:tcW w:w="2160" w:type="dxa"/>
            <w:tcBorders>
              <w:top w:val="single" w:sz="24" w:space="0" w:color="auto"/>
              <w:left w:val="single" w:sz="6" w:space="0" w:color="auto"/>
              <w:bottom w:val="single" w:sz="24" w:space="0" w:color="auto"/>
              <w:right w:val="single" w:sz="6" w:space="0" w:color="auto"/>
            </w:tcBorders>
            <w:shd w:val="clear" w:color="auto" w:fill="8DB3E2" w:themeFill="text2" w:themeFillTint="66"/>
          </w:tcPr>
          <w:p w:rsidR="00154131" w:rsidRPr="006E2822" w:rsidRDefault="00154131" w:rsidP="00631785">
            <w:pPr>
              <w:jc w:val="center"/>
              <w:rPr>
                <w:b/>
              </w:rPr>
            </w:pPr>
            <w:r w:rsidRPr="006E2822">
              <w:rPr>
                <w:b/>
              </w:rPr>
              <w:t>Lecturer</w:t>
            </w:r>
          </w:p>
        </w:tc>
        <w:tc>
          <w:tcPr>
            <w:tcW w:w="2070" w:type="dxa"/>
            <w:tcBorders>
              <w:top w:val="single" w:sz="24" w:space="0" w:color="auto"/>
              <w:left w:val="single" w:sz="24" w:space="0" w:color="auto"/>
              <w:bottom w:val="single" w:sz="24" w:space="0" w:color="auto"/>
              <w:right w:val="single" w:sz="24" w:space="0" w:color="auto"/>
            </w:tcBorders>
            <w:shd w:val="clear" w:color="auto" w:fill="8DB3E2" w:themeFill="text2" w:themeFillTint="66"/>
          </w:tcPr>
          <w:p w:rsidR="00154131" w:rsidRPr="006E2822" w:rsidRDefault="00154131" w:rsidP="00631785">
            <w:pPr>
              <w:jc w:val="center"/>
              <w:rPr>
                <w:b/>
              </w:rPr>
            </w:pPr>
            <w:proofErr w:type="spellStart"/>
            <w:r w:rsidRPr="006E2822">
              <w:rPr>
                <w:b/>
              </w:rPr>
              <w:t>Snr</w:t>
            </w:r>
            <w:proofErr w:type="spellEnd"/>
            <w:r w:rsidRPr="006E2822">
              <w:rPr>
                <w:b/>
              </w:rPr>
              <w:t xml:space="preserve"> Lecturer</w:t>
            </w:r>
          </w:p>
        </w:tc>
        <w:tc>
          <w:tcPr>
            <w:tcW w:w="1980" w:type="dxa"/>
            <w:tcBorders>
              <w:top w:val="single" w:sz="24" w:space="0" w:color="auto"/>
              <w:left w:val="single" w:sz="24" w:space="0" w:color="auto"/>
              <w:bottom w:val="single" w:sz="24" w:space="0" w:color="auto"/>
              <w:right w:val="single" w:sz="24" w:space="0" w:color="auto"/>
            </w:tcBorders>
            <w:shd w:val="clear" w:color="auto" w:fill="8DB3E2" w:themeFill="text2" w:themeFillTint="66"/>
          </w:tcPr>
          <w:p w:rsidR="00154131" w:rsidRPr="006E2822" w:rsidRDefault="00154131" w:rsidP="00631785">
            <w:pPr>
              <w:jc w:val="center"/>
              <w:rPr>
                <w:b/>
              </w:rPr>
            </w:pPr>
            <w:r w:rsidRPr="006E2822">
              <w:rPr>
                <w:b/>
              </w:rPr>
              <w:t>Professor</w:t>
            </w:r>
          </w:p>
        </w:tc>
        <w:tc>
          <w:tcPr>
            <w:tcW w:w="1660" w:type="dxa"/>
            <w:tcBorders>
              <w:top w:val="single" w:sz="24" w:space="0" w:color="auto"/>
              <w:left w:val="single" w:sz="24" w:space="0" w:color="auto"/>
              <w:bottom w:val="single" w:sz="24" w:space="0" w:color="auto"/>
              <w:right w:val="single" w:sz="24" w:space="0" w:color="auto"/>
            </w:tcBorders>
            <w:shd w:val="clear" w:color="auto" w:fill="auto"/>
          </w:tcPr>
          <w:p w:rsidR="00154131" w:rsidRPr="006E2822" w:rsidRDefault="00154131" w:rsidP="00631785">
            <w:pPr>
              <w:jc w:val="center"/>
              <w:rPr>
                <w:b/>
              </w:rPr>
            </w:pPr>
            <w:r>
              <w:rPr>
                <w:b/>
              </w:rPr>
              <w:t>Dimension</w:t>
            </w:r>
          </w:p>
        </w:tc>
      </w:tr>
      <w:tr w:rsidR="00154131" w:rsidTr="00631785">
        <w:trPr>
          <w:jc w:val="center"/>
        </w:trPr>
        <w:tc>
          <w:tcPr>
            <w:tcW w:w="1728" w:type="dxa"/>
            <w:vMerge w:val="restart"/>
            <w:tcBorders>
              <w:top w:val="single" w:sz="24" w:space="0" w:color="auto"/>
              <w:left w:val="single" w:sz="24" w:space="0" w:color="auto"/>
              <w:bottom w:val="single" w:sz="24" w:space="0" w:color="auto"/>
              <w:right w:val="single" w:sz="24" w:space="0" w:color="auto"/>
            </w:tcBorders>
            <w:shd w:val="clear" w:color="auto" w:fill="auto"/>
          </w:tcPr>
          <w:p w:rsidR="00154131" w:rsidRPr="00216B2C" w:rsidRDefault="00154131" w:rsidP="00631785">
            <w:pPr>
              <w:jc w:val="center"/>
              <w:rPr>
                <w:rFonts w:ascii="Arial" w:hAnsi="Arial" w:cs="Arial"/>
                <w:b/>
                <w:sz w:val="20"/>
                <w:szCs w:val="20"/>
              </w:rPr>
            </w:pPr>
          </w:p>
          <w:p w:rsidR="00154131" w:rsidRPr="00216B2C" w:rsidRDefault="00154131" w:rsidP="00631785">
            <w:pPr>
              <w:jc w:val="center"/>
              <w:rPr>
                <w:rFonts w:ascii="Arial" w:hAnsi="Arial" w:cs="Arial"/>
                <w:b/>
                <w:sz w:val="20"/>
                <w:szCs w:val="20"/>
              </w:rPr>
            </w:pPr>
            <w:r w:rsidRPr="00216B2C">
              <w:rPr>
                <w:rFonts w:ascii="Arial" w:hAnsi="Arial" w:cs="Arial"/>
                <w:b/>
                <w:sz w:val="20"/>
                <w:szCs w:val="20"/>
              </w:rPr>
              <w:t>Academic</w:t>
            </w:r>
          </w:p>
          <w:p w:rsidR="00154131" w:rsidRPr="00216B2C" w:rsidRDefault="00154131" w:rsidP="00631785">
            <w:pPr>
              <w:jc w:val="center"/>
              <w:rPr>
                <w:rFonts w:ascii="Arial" w:hAnsi="Arial" w:cs="Arial"/>
                <w:b/>
                <w:sz w:val="20"/>
                <w:szCs w:val="20"/>
              </w:rPr>
            </w:pPr>
            <w:r w:rsidRPr="00216B2C">
              <w:rPr>
                <w:rFonts w:ascii="Arial" w:hAnsi="Arial" w:cs="Arial"/>
                <w:b/>
                <w:sz w:val="20"/>
                <w:szCs w:val="20"/>
              </w:rPr>
              <w:t>Excellence</w:t>
            </w:r>
          </w:p>
        </w:tc>
        <w:tc>
          <w:tcPr>
            <w:tcW w:w="2160" w:type="dxa"/>
            <w:tcBorders>
              <w:top w:val="single" w:sz="24" w:space="0" w:color="auto"/>
              <w:left w:val="single" w:sz="24" w:space="0" w:color="auto"/>
              <w:bottom w:val="single" w:sz="6" w:space="0" w:color="auto"/>
              <w:right w:val="single" w:sz="24" w:space="0" w:color="auto"/>
            </w:tcBorders>
            <w:shd w:val="clear" w:color="auto" w:fill="8DB3E2" w:themeFill="text2" w:themeFillTint="66"/>
          </w:tcPr>
          <w:p w:rsidR="00154131" w:rsidRDefault="00154131" w:rsidP="00631785">
            <w:pPr>
              <w:rPr>
                <w:rFonts w:ascii="Arial" w:hAnsi="Arial" w:cs="Arial"/>
                <w:b/>
                <w:sz w:val="20"/>
                <w:szCs w:val="20"/>
              </w:rPr>
            </w:pPr>
            <w:r w:rsidRPr="00BD0B07">
              <w:rPr>
                <w:rFonts w:ascii="Arial" w:hAnsi="Arial" w:cs="Arial"/>
                <w:sz w:val="20"/>
                <w:szCs w:val="20"/>
              </w:rPr>
              <w:t>(Core)</w:t>
            </w:r>
          </w:p>
          <w:p w:rsidR="00154131" w:rsidRPr="00BD0B07" w:rsidRDefault="00154131" w:rsidP="00CF2220">
            <w:pPr>
              <w:numPr>
                <w:ilvl w:val="0"/>
                <w:numId w:val="4"/>
              </w:numPr>
              <w:rPr>
                <w:rFonts w:ascii="Arial" w:hAnsi="Arial" w:cs="Arial"/>
                <w:b/>
                <w:sz w:val="20"/>
                <w:szCs w:val="20"/>
              </w:rPr>
            </w:pPr>
            <w:r w:rsidRPr="00BD0B07">
              <w:rPr>
                <w:rFonts w:ascii="Arial" w:hAnsi="Arial" w:cs="Arial"/>
                <w:b/>
                <w:sz w:val="20"/>
                <w:szCs w:val="20"/>
              </w:rPr>
              <w:t>Excellence</w:t>
            </w:r>
          </w:p>
          <w:p w:rsidR="00154131" w:rsidRPr="00BD0B07" w:rsidRDefault="00154131" w:rsidP="00631785">
            <w:pPr>
              <w:ind w:left="360"/>
              <w:rPr>
                <w:rFonts w:ascii="Arial" w:hAnsi="Arial" w:cs="Arial"/>
                <w:b/>
                <w:sz w:val="20"/>
                <w:szCs w:val="20"/>
              </w:rPr>
            </w:pPr>
            <w:r w:rsidRPr="00BD0B07">
              <w:rPr>
                <w:rFonts w:ascii="Arial" w:hAnsi="Arial" w:cs="Arial"/>
                <w:b/>
                <w:sz w:val="20"/>
                <w:szCs w:val="20"/>
              </w:rPr>
              <w:t>in Research</w:t>
            </w:r>
          </w:p>
          <w:p w:rsidR="00154131" w:rsidRPr="00BD0B07" w:rsidRDefault="00154131" w:rsidP="00631785">
            <w:pPr>
              <w:jc w:val="right"/>
              <w:rPr>
                <w:rFonts w:ascii="Arial" w:hAnsi="Arial" w:cs="Arial"/>
                <w:sz w:val="20"/>
                <w:szCs w:val="20"/>
              </w:rPr>
            </w:pPr>
          </w:p>
        </w:tc>
        <w:tc>
          <w:tcPr>
            <w:tcW w:w="2070" w:type="dxa"/>
            <w:tcBorders>
              <w:top w:val="single" w:sz="24" w:space="0" w:color="auto"/>
              <w:left w:val="single" w:sz="24" w:space="0" w:color="auto"/>
              <w:bottom w:val="single" w:sz="6" w:space="0" w:color="auto"/>
              <w:right w:val="single" w:sz="24" w:space="0" w:color="auto"/>
            </w:tcBorders>
            <w:shd w:val="clear" w:color="auto" w:fill="8DB3E2" w:themeFill="text2" w:themeFillTint="66"/>
          </w:tcPr>
          <w:p w:rsidR="00154131" w:rsidRDefault="00154131" w:rsidP="00631785">
            <w:pPr>
              <w:rPr>
                <w:rFonts w:ascii="Arial" w:hAnsi="Arial" w:cs="Arial"/>
                <w:b/>
                <w:sz w:val="20"/>
                <w:szCs w:val="20"/>
              </w:rPr>
            </w:pPr>
            <w:r w:rsidRPr="00BD0B07">
              <w:rPr>
                <w:rFonts w:ascii="Arial" w:hAnsi="Arial" w:cs="Arial"/>
                <w:sz w:val="20"/>
                <w:szCs w:val="20"/>
              </w:rPr>
              <w:t>(Core)</w:t>
            </w:r>
          </w:p>
          <w:p w:rsidR="00154131" w:rsidRPr="00BD0B07" w:rsidRDefault="00154131" w:rsidP="00CF2220">
            <w:pPr>
              <w:numPr>
                <w:ilvl w:val="0"/>
                <w:numId w:val="4"/>
              </w:numPr>
              <w:rPr>
                <w:rFonts w:ascii="Arial" w:hAnsi="Arial" w:cs="Arial"/>
                <w:b/>
                <w:sz w:val="20"/>
                <w:szCs w:val="20"/>
              </w:rPr>
            </w:pPr>
            <w:r w:rsidRPr="00BD0B07">
              <w:rPr>
                <w:rFonts w:ascii="Arial" w:hAnsi="Arial" w:cs="Arial"/>
                <w:b/>
                <w:sz w:val="20"/>
                <w:szCs w:val="20"/>
              </w:rPr>
              <w:t xml:space="preserve">Excellence in </w:t>
            </w:r>
          </w:p>
          <w:p w:rsidR="00154131" w:rsidRPr="00BD0B07" w:rsidRDefault="00154131" w:rsidP="00631785">
            <w:pPr>
              <w:ind w:left="360"/>
              <w:rPr>
                <w:rFonts w:ascii="Arial" w:hAnsi="Arial" w:cs="Arial"/>
                <w:b/>
                <w:sz w:val="20"/>
                <w:szCs w:val="20"/>
              </w:rPr>
            </w:pPr>
            <w:r w:rsidRPr="00BD0B07">
              <w:rPr>
                <w:rFonts w:ascii="Arial" w:hAnsi="Arial" w:cs="Arial"/>
                <w:b/>
                <w:sz w:val="20"/>
                <w:szCs w:val="20"/>
              </w:rPr>
              <w:t>Research</w:t>
            </w:r>
          </w:p>
          <w:p w:rsidR="00154131" w:rsidRPr="00BD0B07" w:rsidRDefault="00154131" w:rsidP="00631785">
            <w:pPr>
              <w:jc w:val="right"/>
              <w:rPr>
                <w:rFonts w:ascii="Arial" w:hAnsi="Arial" w:cs="Arial"/>
                <w:sz w:val="20"/>
                <w:szCs w:val="20"/>
              </w:rPr>
            </w:pPr>
          </w:p>
        </w:tc>
        <w:tc>
          <w:tcPr>
            <w:tcW w:w="1980" w:type="dxa"/>
            <w:tcBorders>
              <w:top w:val="single" w:sz="24" w:space="0" w:color="auto"/>
              <w:left w:val="single" w:sz="24" w:space="0" w:color="auto"/>
              <w:bottom w:val="single" w:sz="6" w:space="0" w:color="auto"/>
              <w:right w:val="single" w:sz="24" w:space="0" w:color="auto"/>
            </w:tcBorders>
            <w:shd w:val="clear" w:color="auto" w:fill="8DB3E2" w:themeFill="text2" w:themeFillTint="66"/>
          </w:tcPr>
          <w:p w:rsidR="00154131" w:rsidRDefault="00154131" w:rsidP="00631785">
            <w:pPr>
              <w:rPr>
                <w:rFonts w:ascii="Arial" w:hAnsi="Arial" w:cs="Arial"/>
                <w:b/>
                <w:sz w:val="20"/>
                <w:szCs w:val="20"/>
              </w:rPr>
            </w:pPr>
            <w:r w:rsidRPr="00BD0B07">
              <w:rPr>
                <w:rFonts w:ascii="Arial" w:hAnsi="Arial" w:cs="Arial"/>
                <w:sz w:val="20"/>
                <w:szCs w:val="20"/>
              </w:rPr>
              <w:t>(Core)</w:t>
            </w:r>
          </w:p>
          <w:p w:rsidR="00154131" w:rsidRPr="00BD0B07" w:rsidRDefault="00154131" w:rsidP="00CF2220">
            <w:pPr>
              <w:numPr>
                <w:ilvl w:val="0"/>
                <w:numId w:val="4"/>
              </w:numPr>
              <w:rPr>
                <w:rFonts w:ascii="Arial" w:hAnsi="Arial" w:cs="Arial"/>
                <w:b/>
                <w:sz w:val="20"/>
                <w:szCs w:val="20"/>
              </w:rPr>
            </w:pPr>
            <w:r w:rsidRPr="00BD0B07">
              <w:rPr>
                <w:rFonts w:ascii="Arial" w:hAnsi="Arial" w:cs="Arial"/>
                <w:b/>
                <w:sz w:val="20"/>
                <w:szCs w:val="20"/>
              </w:rPr>
              <w:t xml:space="preserve">Excellence </w:t>
            </w:r>
          </w:p>
          <w:p w:rsidR="00154131" w:rsidRPr="00BD0B07" w:rsidRDefault="00154131" w:rsidP="00631785">
            <w:pPr>
              <w:ind w:left="360"/>
              <w:rPr>
                <w:rFonts w:ascii="Arial" w:hAnsi="Arial" w:cs="Arial"/>
                <w:b/>
                <w:sz w:val="20"/>
                <w:szCs w:val="20"/>
              </w:rPr>
            </w:pPr>
            <w:r w:rsidRPr="00BD0B07">
              <w:rPr>
                <w:rFonts w:ascii="Arial" w:hAnsi="Arial" w:cs="Arial"/>
                <w:b/>
                <w:sz w:val="20"/>
                <w:szCs w:val="20"/>
              </w:rPr>
              <w:t>in Research</w:t>
            </w:r>
          </w:p>
          <w:p w:rsidR="00154131" w:rsidRPr="00BD0B07" w:rsidRDefault="00154131" w:rsidP="00631785">
            <w:pPr>
              <w:jc w:val="right"/>
              <w:rPr>
                <w:rFonts w:ascii="Arial" w:hAnsi="Arial" w:cs="Arial"/>
                <w:sz w:val="20"/>
                <w:szCs w:val="20"/>
              </w:rPr>
            </w:pPr>
          </w:p>
        </w:tc>
        <w:tc>
          <w:tcPr>
            <w:tcW w:w="1660" w:type="dxa"/>
            <w:vMerge w:val="restart"/>
            <w:tcBorders>
              <w:top w:val="single" w:sz="24" w:space="0" w:color="auto"/>
              <w:left w:val="single" w:sz="24" w:space="0" w:color="auto"/>
              <w:bottom w:val="single" w:sz="24" w:space="0" w:color="auto"/>
              <w:right w:val="single" w:sz="24" w:space="0" w:color="auto"/>
            </w:tcBorders>
            <w:shd w:val="clear" w:color="auto" w:fill="auto"/>
          </w:tcPr>
          <w:p w:rsidR="00154131" w:rsidRDefault="00154131" w:rsidP="00631785">
            <w:pPr>
              <w:jc w:val="center"/>
              <w:rPr>
                <w:rFonts w:ascii="Arial" w:hAnsi="Arial" w:cs="Arial"/>
                <w:b/>
                <w:sz w:val="20"/>
                <w:szCs w:val="20"/>
              </w:rPr>
            </w:pPr>
          </w:p>
          <w:p w:rsidR="00154131" w:rsidRDefault="00154131" w:rsidP="00631785">
            <w:pPr>
              <w:jc w:val="center"/>
              <w:rPr>
                <w:rFonts w:ascii="Arial" w:hAnsi="Arial" w:cs="Arial"/>
                <w:b/>
                <w:sz w:val="20"/>
                <w:szCs w:val="20"/>
              </w:rPr>
            </w:pPr>
            <w:r>
              <w:rPr>
                <w:rFonts w:ascii="Arial" w:hAnsi="Arial" w:cs="Arial"/>
                <w:b/>
                <w:sz w:val="20"/>
                <w:szCs w:val="20"/>
              </w:rPr>
              <w:t>Academic</w:t>
            </w:r>
          </w:p>
          <w:p w:rsidR="00154131" w:rsidRPr="00A011B6" w:rsidRDefault="00154131" w:rsidP="00631785">
            <w:pPr>
              <w:jc w:val="center"/>
              <w:rPr>
                <w:rFonts w:ascii="Arial" w:hAnsi="Arial" w:cs="Arial"/>
                <w:b/>
                <w:sz w:val="20"/>
                <w:szCs w:val="20"/>
              </w:rPr>
            </w:pPr>
            <w:r>
              <w:rPr>
                <w:rFonts w:ascii="Arial" w:hAnsi="Arial" w:cs="Arial"/>
                <w:b/>
                <w:sz w:val="20"/>
                <w:szCs w:val="20"/>
              </w:rPr>
              <w:t>Excellence</w:t>
            </w:r>
          </w:p>
        </w:tc>
      </w:tr>
      <w:tr w:rsidR="00154131" w:rsidTr="00631785">
        <w:trPr>
          <w:jc w:val="center"/>
        </w:trPr>
        <w:tc>
          <w:tcPr>
            <w:tcW w:w="1728" w:type="dxa"/>
            <w:vMerge/>
            <w:tcBorders>
              <w:top w:val="nil"/>
              <w:left w:val="single" w:sz="24" w:space="0" w:color="auto"/>
              <w:bottom w:val="single" w:sz="24" w:space="0" w:color="auto"/>
              <w:right w:val="single" w:sz="24" w:space="0" w:color="auto"/>
            </w:tcBorders>
            <w:shd w:val="clear" w:color="auto" w:fill="auto"/>
          </w:tcPr>
          <w:p w:rsidR="00154131" w:rsidRPr="00216B2C" w:rsidRDefault="00154131" w:rsidP="00631785">
            <w:pPr>
              <w:ind w:left="360"/>
              <w:rPr>
                <w:rFonts w:ascii="Arial" w:hAnsi="Arial" w:cs="Arial"/>
                <w:b/>
                <w:sz w:val="20"/>
                <w:szCs w:val="20"/>
              </w:rPr>
            </w:pPr>
          </w:p>
        </w:tc>
        <w:tc>
          <w:tcPr>
            <w:tcW w:w="2160" w:type="dxa"/>
            <w:tcBorders>
              <w:top w:val="single" w:sz="6" w:space="0" w:color="auto"/>
              <w:left w:val="single" w:sz="24" w:space="0" w:color="auto"/>
              <w:bottom w:val="single" w:sz="24" w:space="0" w:color="auto"/>
              <w:right w:val="single" w:sz="24" w:space="0" w:color="auto"/>
            </w:tcBorders>
            <w:shd w:val="clear" w:color="auto" w:fill="8DB3E2" w:themeFill="text2" w:themeFillTint="66"/>
          </w:tcPr>
          <w:p w:rsidR="00154131" w:rsidRDefault="00154131" w:rsidP="00631785">
            <w:pPr>
              <w:rPr>
                <w:rFonts w:ascii="Arial" w:hAnsi="Arial" w:cs="Arial"/>
                <w:b/>
                <w:sz w:val="20"/>
                <w:szCs w:val="20"/>
              </w:rPr>
            </w:pPr>
            <w:r w:rsidRPr="00BD0B07">
              <w:rPr>
                <w:rFonts w:ascii="Arial" w:hAnsi="Arial" w:cs="Arial"/>
                <w:sz w:val="20"/>
                <w:szCs w:val="20"/>
              </w:rPr>
              <w:t>(Core)</w:t>
            </w:r>
          </w:p>
          <w:p w:rsidR="00154131" w:rsidRPr="00BD0B07" w:rsidRDefault="00154131" w:rsidP="00CF2220">
            <w:pPr>
              <w:numPr>
                <w:ilvl w:val="0"/>
                <w:numId w:val="4"/>
              </w:numPr>
              <w:rPr>
                <w:rFonts w:ascii="Arial" w:hAnsi="Arial" w:cs="Arial"/>
                <w:b/>
                <w:sz w:val="20"/>
                <w:szCs w:val="20"/>
              </w:rPr>
            </w:pPr>
            <w:r w:rsidRPr="00BD0B07">
              <w:rPr>
                <w:rFonts w:ascii="Arial" w:hAnsi="Arial" w:cs="Arial"/>
                <w:b/>
                <w:sz w:val="20"/>
                <w:szCs w:val="20"/>
              </w:rPr>
              <w:t xml:space="preserve">Excellence </w:t>
            </w:r>
          </w:p>
          <w:p w:rsidR="00154131" w:rsidRPr="00BD0B07" w:rsidRDefault="00154131" w:rsidP="00631785">
            <w:pPr>
              <w:ind w:left="360"/>
              <w:rPr>
                <w:rFonts w:ascii="Arial" w:hAnsi="Arial" w:cs="Arial"/>
                <w:b/>
                <w:sz w:val="20"/>
                <w:szCs w:val="20"/>
              </w:rPr>
            </w:pPr>
            <w:r w:rsidRPr="00BD0B07">
              <w:rPr>
                <w:rFonts w:ascii="Arial" w:hAnsi="Arial" w:cs="Arial"/>
                <w:b/>
                <w:sz w:val="20"/>
                <w:szCs w:val="20"/>
              </w:rPr>
              <w:t>in Teaching</w:t>
            </w:r>
          </w:p>
          <w:p w:rsidR="00154131" w:rsidRPr="00BD0B07" w:rsidRDefault="00154131" w:rsidP="00631785">
            <w:pPr>
              <w:jc w:val="right"/>
              <w:rPr>
                <w:rFonts w:ascii="Arial" w:hAnsi="Arial" w:cs="Arial"/>
                <w:sz w:val="20"/>
                <w:szCs w:val="20"/>
              </w:rPr>
            </w:pPr>
          </w:p>
        </w:tc>
        <w:tc>
          <w:tcPr>
            <w:tcW w:w="2070" w:type="dxa"/>
            <w:tcBorders>
              <w:top w:val="single" w:sz="6" w:space="0" w:color="auto"/>
              <w:left w:val="single" w:sz="24" w:space="0" w:color="auto"/>
              <w:bottom w:val="single" w:sz="24" w:space="0" w:color="auto"/>
              <w:right w:val="single" w:sz="24" w:space="0" w:color="auto"/>
            </w:tcBorders>
            <w:shd w:val="clear" w:color="auto" w:fill="8DB3E2" w:themeFill="text2" w:themeFillTint="66"/>
          </w:tcPr>
          <w:p w:rsidR="00154131" w:rsidRDefault="00154131" w:rsidP="00631785">
            <w:pPr>
              <w:rPr>
                <w:rFonts w:ascii="Arial" w:hAnsi="Arial" w:cs="Arial"/>
                <w:b/>
                <w:sz w:val="20"/>
                <w:szCs w:val="20"/>
              </w:rPr>
            </w:pPr>
            <w:r w:rsidRPr="00BD0B07">
              <w:rPr>
                <w:rFonts w:ascii="Arial" w:hAnsi="Arial" w:cs="Arial"/>
                <w:sz w:val="20"/>
                <w:szCs w:val="20"/>
              </w:rPr>
              <w:t>(Core)</w:t>
            </w:r>
          </w:p>
          <w:p w:rsidR="00154131" w:rsidRPr="00BD0B07" w:rsidRDefault="00154131" w:rsidP="00CF2220">
            <w:pPr>
              <w:numPr>
                <w:ilvl w:val="0"/>
                <w:numId w:val="4"/>
              </w:numPr>
              <w:rPr>
                <w:rFonts w:ascii="Arial" w:hAnsi="Arial" w:cs="Arial"/>
                <w:b/>
                <w:sz w:val="20"/>
                <w:szCs w:val="20"/>
              </w:rPr>
            </w:pPr>
            <w:r w:rsidRPr="00BD0B07">
              <w:rPr>
                <w:rFonts w:ascii="Arial" w:hAnsi="Arial" w:cs="Arial"/>
                <w:b/>
                <w:sz w:val="20"/>
                <w:szCs w:val="20"/>
              </w:rPr>
              <w:t xml:space="preserve">Excellence in </w:t>
            </w:r>
          </w:p>
          <w:p w:rsidR="00154131" w:rsidRPr="00BD0B07" w:rsidRDefault="00154131" w:rsidP="00631785">
            <w:pPr>
              <w:ind w:left="360"/>
              <w:rPr>
                <w:rFonts w:ascii="Arial" w:hAnsi="Arial" w:cs="Arial"/>
                <w:b/>
                <w:sz w:val="20"/>
                <w:szCs w:val="20"/>
              </w:rPr>
            </w:pPr>
            <w:r w:rsidRPr="00BD0B07">
              <w:rPr>
                <w:rFonts w:ascii="Arial" w:hAnsi="Arial" w:cs="Arial"/>
                <w:b/>
                <w:sz w:val="20"/>
                <w:szCs w:val="20"/>
              </w:rPr>
              <w:t>Teaching</w:t>
            </w:r>
          </w:p>
          <w:p w:rsidR="00154131" w:rsidRPr="00BD0B07" w:rsidRDefault="00154131" w:rsidP="00631785">
            <w:pPr>
              <w:jc w:val="right"/>
              <w:rPr>
                <w:rFonts w:ascii="Arial" w:hAnsi="Arial" w:cs="Arial"/>
                <w:sz w:val="20"/>
                <w:szCs w:val="20"/>
              </w:rPr>
            </w:pPr>
          </w:p>
        </w:tc>
        <w:tc>
          <w:tcPr>
            <w:tcW w:w="1980" w:type="dxa"/>
            <w:tcBorders>
              <w:top w:val="single" w:sz="6" w:space="0" w:color="auto"/>
              <w:left w:val="single" w:sz="24" w:space="0" w:color="auto"/>
              <w:bottom w:val="single" w:sz="24" w:space="0" w:color="auto"/>
              <w:right w:val="single" w:sz="24" w:space="0" w:color="auto"/>
            </w:tcBorders>
            <w:shd w:val="clear" w:color="auto" w:fill="8DB3E2" w:themeFill="text2" w:themeFillTint="66"/>
          </w:tcPr>
          <w:p w:rsidR="00154131" w:rsidRDefault="00154131" w:rsidP="00631785">
            <w:pPr>
              <w:rPr>
                <w:rFonts w:ascii="Arial" w:hAnsi="Arial" w:cs="Arial"/>
                <w:b/>
                <w:sz w:val="20"/>
                <w:szCs w:val="20"/>
              </w:rPr>
            </w:pPr>
            <w:r w:rsidRPr="00BD0B07">
              <w:rPr>
                <w:rFonts w:ascii="Arial" w:hAnsi="Arial" w:cs="Arial"/>
                <w:sz w:val="20"/>
                <w:szCs w:val="20"/>
              </w:rPr>
              <w:t>(Core)</w:t>
            </w:r>
          </w:p>
          <w:p w:rsidR="00154131" w:rsidRPr="00BD0B07" w:rsidRDefault="00154131" w:rsidP="00CF2220">
            <w:pPr>
              <w:numPr>
                <w:ilvl w:val="0"/>
                <w:numId w:val="4"/>
              </w:numPr>
              <w:rPr>
                <w:rFonts w:ascii="Arial" w:hAnsi="Arial" w:cs="Arial"/>
                <w:b/>
                <w:sz w:val="20"/>
                <w:szCs w:val="20"/>
              </w:rPr>
            </w:pPr>
            <w:r w:rsidRPr="00BD0B07">
              <w:rPr>
                <w:rFonts w:ascii="Arial" w:hAnsi="Arial" w:cs="Arial"/>
                <w:b/>
                <w:sz w:val="20"/>
                <w:szCs w:val="20"/>
              </w:rPr>
              <w:t xml:space="preserve">Excellence </w:t>
            </w:r>
          </w:p>
          <w:p w:rsidR="00154131" w:rsidRPr="00BD0B07" w:rsidRDefault="00154131" w:rsidP="00631785">
            <w:pPr>
              <w:ind w:left="360"/>
              <w:rPr>
                <w:rFonts w:ascii="Arial" w:hAnsi="Arial" w:cs="Arial"/>
                <w:b/>
                <w:sz w:val="20"/>
                <w:szCs w:val="20"/>
              </w:rPr>
            </w:pPr>
            <w:r w:rsidRPr="00BD0B07">
              <w:rPr>
                <w:rFonts w:ascii="Arial" w:hAnsi="Arial" w:cs="Arial"/>
                <w:b/>
                <w:sz w:val="20"/>
                <w:szCs w:val="20"/>
              </w:rPr>
              <w:t>in Teaching</w:t>
            </w:r>
          </w:p>
          <w:p w:rsidR="00154131" w:rsidRPr="00BD0B07" w:rsidRDefault="00154131" w:rsidP="00631785">
            <w:pPr>
              <w:jc w:val="right"/>
              <w:rPr>
                <w:rFonts w:ascii="Arial" w:hAnsi="Arial" w:cs="Arial"/>
                <w:sz w:val="20"/>
                <w:szCs w:val="20"/>
              </w:rPr>
            </w:pPr>
          </w:p>
        </w:tc>
        <w:tc>
          <w:tcPr>
            <w:tcW w:w="1660" w:type="dxa"/>
            <w:vMerge/>
            <w:tcBorders>
              <w:top w:val="nil"/>
              <w:left w:val="single" w:sz="24" w:space="0" w:color="auto"/>
              <w:bottom w:val="single" w:sz="24" w:space="0" w:color="auto"/>
              <w:right w:val="single" w:sz="24" w:space="0" w:color="auto"/>
            </w:tcBorders>
            <w:shd w:val="clear" w:color="auto" w:fill="auto"/>
          </w:tcPr>
          <w:p w:rsidR="00154131" w:rsidRPr="00A011B6" w:rsidRDefault="00154131" w:rsidP="00CF2220">
            <w:pPr>
              <w:numPr>
                <w:ilvl w:val="0"/>
                <w:numId w:val="4"/>
              </w:numPr>
              <w:jc w:val="center"/>
              <w:rPr>
                <w:rFonts w:ascii="Arial" w:hAnsi="Arial" w:cs="Arial"/>
                <w:b/>
                <w:sz w:val="20"/>
                <w:szCs w:val="20"/>
              </w:rPr>
            </w:pPr>
          </w:p>
        </w:tc>
      </w:tr>
      <w:tr w:rsidR="00154131" w:rsidTr="00631785">
        <w:trPr>
          <w:trHeight w:val="728"/>
          <w:jc w:val="center"/>
        </w:trPr>
        <w:tc>
          <w:tcPr>
            <w:tcW w:w="1728" w:type="dxa"/>
            <w:vMerge w:val="restart"/>
            <w:tcBorders>
              <w:top w:val="single" w:sz="24" w:space="0" w:color="auto"/>
              <w:left w:val="single" w:sz="24" w:space="0" w:color="auto"/>
              <w:bottom w:val="single" w:sz="24" w:space="0" w:color="auto"/>
              <w:right w:val="single" w:sz="24" w:space="0" w:color="auto"/>
            </w:tcBorders>
            <w:shd w:val="clear" w:color="auto" w:fill="auto"/>
          </w:tcPr>
          <w:p w:rsidR="00154131" w:rsidRPr="00216B2C" w:rsidRDefault="00154131" w:rsidP="00631785">
            <w:pPr>
              <w:pStyle w:val="BodyText"/>
              <w:ind w:right="0"/>
              <w:rPr>
                <w:rFonts w:ascii="Arial" w:hAnsi="Arial" w:cs="Arial"/>
                <w:i w:val="0"/>
                <w:sz w:val="20"/>
                <w:szCs w:val="20"/>
                <w:lang w:val="en-IE"/>
              </w:rPr>
            </w:pPr>
          </w:p>
          <w:p w:rsidR="00154131" w:rsidRPr="00216B2C" w:rsidRDefault="00154131" w:rsidP="00631785">
            <w:pPr>
              <w:pStyle w:val="BodyText"/>
              <w:ind w:right="0"/>
              <w:rPr>
                <w:rFonts w:ascii="Arial" w:hAnsi="Arial" w:cs="Arial"/>
                <w:i w:val="0"/>
                <w:sz w:val="20"/>
                <w:szCs w:val="20"/>
                <w:lang w:val="en-IE"/>
              </w:rPr>
            </w:pPr>
          </w:p>
          <w:p w:rsidR="00154131" w:rsidRPr="00216B2C" w:rsidRDefault="00154131" w:rsidP="00631785">
            <w:pPr>
              <w:pStyle w:val="BodyText"/>
              <w:ind w:right="0"/>
              <w:rPr>
                <w:rFonts w:ascii="Arial" w:hAnsi="Arial" w:cs="Arial"/>
                <w:i w:val="0"/>
                <w:sz w:val="20"/>
                <w:szCs w:val="20"/>
                <w:lang w:val="en-IE"/>
              </w:rPr>
            </w:pPr>
          </w:p>
          <w:p w:rsidR="00154131" w:rsidRPr="00216B2C" w:rsidRDefault="00154131" w:rsidP="00631785">
            <w:pPr>
              <w:pStyle w:val="BodyText"/>
              <w:ind w:right="0"/>
              <w:rPr>
                <w:rFonts w:ascii="Arial" w:hAnsi="Arial" w:cs="Arial"/>
                <w:i w:val="0"/>
                <w:sz w:val="20"/>
                <w:szCs w:val="20"/>
                <w:lang w:val="en-IE"/>
              </w:rPr>
            </w:pPr>
            <w:r w:rsidRPr="00216B2C">
              <w:rPr>
                <w:rFonts w:ascii="Arial" w:hAnsi="Arial" w:cs="Arial"/>
                <w:i w:val="0"/>
                <w:sz w:val="20"/>
                <w:szCs w:val="20"/>
                <w:lang w:val="en-IE"/>
              </w:rPr>
              <w:t>Leadership</w:t>
            </w:r>
          </w:p>
          <w:p w:rsidR="00154131" w:rsidRPr="00216B2C" w:rsidRDefault="00154131" w:rsidP="00631785">
            <w:pPr>
              <w:pStyle w:val="BodyText"/>
              <w:ind w:right="0"/>
              <w:rPr>
                <w:rFonts w:ascii="Arial" w:hAnsi="Arial" w:cs="Arial"/>
                <w:i w:val="0"/>
                <w:sz w:val="20"/>
                <w:szCs w:val="20"/>
                <w:lang w:val="en-IE"/>
              </w:rPr>
            </w:pPr>
            <w:r w:rsidRPr="00216B2C">
              <w:rPr>
                <w:rFonts w:ascii="Arial" w:hAnsi="Arial" w:cs="Arial"/>
                <w:i w:val="0"/>
                <w:sz w:val="20"/>
                <w:szCs w:val="20"/>
                <w:lang w:val="en-IE"/>
              </w:rPr>
              <w:t>Excellence</w:t>
            </w:r>
          </w:p>
          <w:p w:rsidR="00154131" w:rsidRPr="00216B2C" w:rsidRDefault="00154131" w:rsidP="00631785">
            <w:pPr>
              <w:pStyle w:val="BodyText"/>
              <w:ind w:right="0"/>
              <w:jc w:val="left"/>
              <w:rPr>
                <w:rFonts w:ascii="Arial" w:hAnsi="Arial" w:cs="Arial"/>
                <w:i w:val="0"/>
                <w:sz w:val="20"/>
                <w:szCs w:val="20"/>
                <w:lang w:val="en-IE"/>
              </w:rPr>
            </w:pPr>
          </w:p>
        </w:tc>
        <w:tc>
          <w:tcPr>
            <w:tcW w:w="2160" w:type="dxa"/>
            <w:tcBorders>
              <w:top w:val="single" w:sz="24" w:space="0" w:color="auto"/>
              <w:left w:val="single" w:sz="24" w:space="0" w:color="auto"/>
              <w:bottom w:val="single" w:sz="6" w:space="0" w:color="auto"/>
              <w:right w:val="single" w:sz="24" w:space="0" w:color="auto"/>
            </w:tcBorders>
            <w:shd w:val="clear" w:color="auto" w:fill="8DB3E2" w:themeFill="text2" w:themeFillTint="66"/>
          </w:tcPr>
          <w:p w:rsidR="00154131" w:rsidRPr="007370E4" w:rsidRDefault="00154131" w:rsidP="00631785">
            <w:pPr>
              <w:rPr>
                <w:rFonts w:ascii="Arial" w:hAnsi="Arial" w:cs="Arial"/>
                <w:b/>
                <w:sz w:val="20"/>
                <w:szCs w:val="20"/>
              </w:rPr>
            </w:pPr>
            <w:r w:rsidRPr="00BD0B07">
              <w:rPr>
                <w:rFonts w:ascii="Arial" w:hAnsi="Arial" w:cs="Arial"/>
                <w:sz w:val="20"/>
                <w:szCs w:val="20"/>
              </w:rPr>
              <w:t>(Core)</w:t>
            </w:r>
          </w:p>
          <w:p w:rsidR="00154131" w:rsidRPr="00BD0B07" w:rsidRDefault="00154131" w:rsidP="00CF2220">
            <w:pPr>
              <w:pStyle w:val="BodyText"/>
              <w:numPr>
                <w:ilvl w:val="0"/>
                <w:numId w:val="5"/>
              </w:numPr>
              <w:ind w:right="0"/>
              <w:jc w:val="left"/>
              <w:rPr>
                <w:rFonts w:ascii="Arial" w:hAnsi="Arial" w:cs="Arial"/>
                <w:i w:val="0"/>
                <w:sz w:val="20"/>
                <w:szCs w:val="20"/>
                <w:lang w:val="en-IE"/>
              </w:rPr>
            </w:pPr>
            <w:r w:rsidRPr="00BD0B07">
              <w:rPr>
                <w:rFonts w:ascii="Arial" w:hAnsi="Arial" w:cs="Arial"/>
                <w:i w:val="0"/>
                <w:sz w:val="20"/>
                <w:szCs w:val="20"/>
                <w:lang w:val="en-IE"/>
              </w:rPr>
              <w:t xml:space="preserve">Personal </w:t>
            </w:r>
          </w:p>
          <w:p w:rsidR="00154131" w:rsidRPr="00BD0B07" w:rsidRDefault="00154131" w:rsidP="00631785">
            <w:pPr>
              <w:pStyle w:val="BodyText"/>
              <w:ind w:left="360" w:right="0"/>
              <w:jc w:val="left"/>
              <w:rPr>
                <w:rFonts w:ascii="Arial" w:hAnsi="Arial" w:cs="Arial"/>
                <w:i w:val="0"/>
                <w:sz w:val="20"/>
                <w:szCs w:val="20"/>
                <w:lang w:val="en-IE"/>
              </w:rPr>
            </w:pPr>
            <w:r w:rsidRPr="00BD0B07">
              <w:rPr>
                <w:rFonts w:ascii="Arial" w:hAnsi="Arial" w:cs="Arial"/>
                <w:i w:val="0"/>
                <w:sz w:val="20"/>
                <w:szCs w:val="20"/>
                <w:lang w:val="en-IE"/>
              </w:rPr>
              <w:t>Effectiveness</w:t>
            </w:r>
          </w:p>
          <w:p w:rsidR="00154131" w:rsidRPr="00BD0B07" w:rsidRDefault="00154131" w:rsidP="00631785">
            <w:pPr>
              <w:jc w:val="right"/>
              <w:rPr>
                <w:rFonts w:ascii="Arial" w:hAnsi="Arial" w:cs="Arial"/>
                <w:sz w:val="20"/>
                <w:szCs w:val="20"/>
              </w:rPr>
            </w:pPr>
          </w:p>
        </w:tc>
        <w:tc>
          <w:tcPr>
            <w:tcW w:w="2070" w:type="dxa"/>
            <w:tcBorders>
              <w:top w:val="single" w:sz="24" w:space="0" w:color="auto"/>
              <w:left w:val="single" w:sz="24" w:space="0" w:color="auto"/>
              <w:bottom w:val="single" w:sz="6" w:space="0" w:color="auto"/>
              <w:right w:val="single" w:sz="24" w:space="0" w:color="auto"/>
            </w:tcBorders>
            <w:shd w:val="clear" w:color="auto" w:fill="8DB3E2" w:themeFill="text2" w:themeFillTint="66"/>
          </w:tcPr>
          <w:p w:rsidR="00154131" w:rsidRPr="007370E4" w:rsidRDefault="00154131" w:rsidP="00631785">
            <w:pPr>
              <w:rPr>
                <w:rFonts w:ascii="Arial" w:hAnsi="Arial" w:cs="Arial"/>
                <w:b/>
                <w:sz w:val="20"/>
                <w:szCs w:val="20"/>
              </w:rPr>
            </w:pPr>
            <w:r w:rsidRPr="00BD0B07">
              <w:rPr>
                <w:rFonts w:ascii="Arial" w:hAnsi="Arial" w:cs="Arial"/>
                <w:sz w:val="20"/>
                <w:szCs w:val="20"/>
              </w:rPr>
              <w:t>(Core)</w:t>
            </w:r>
          </w:p>
          <w:p w:rsidR="00154131" w:rsidRPr="00BD0B07" w:rsidRDefault="00154131" w:rsidP="00CF2220">
            <w:pPr>
              <w:pStyle w:val="BodyText"/>
              <w:numPr>
                <w:ilvl w:val="0"/>
                <w:numId w:val="5"/>
              </w:numPr>
              <w:ind w:right="0"/>
              <w:jc w:val="left"/>
              <w:rPr>
                <w:rFonts w:ascii="Arial" w:hAnsi="Arial" w:cs="Arial"/>
                <w:i w:val="0"/>
                <w:sz w:val="20"/>
                <w:szCs w:val="20"/>
                <w:lang w:val="en-IE"/>
              </w:rPr>
            </w:pPr>
            <w:r w:rsidRPr="00BD0B07">
              <w:rPr>
                <w:rFonts w:ascii="Arial" w:hAnsi="Arial" w:cs="Arial"/>
                <w:i w:val="0"/>
                <w:sz w:val="20"/>
                <w:szCs w:val="20"/>
                <w:lang w:val="en-IE"/>
              </w:rPr>
              <w:t xml:space="preserve">Personal </w:t>
            </w:r>
          </w:p>
          <w:p w:rsidR="00154131" w:rsidRPr="00BD0B07" w:rsidRDefault="00154131" w:rsidP="00631785">
            <w:pPr>
              <w:pStyle w:val="BodyText"/>
              <w:ind w:left="360" w:right="0"/>
              <w:jc w:val="left"/>
              <w:rPr>
                <w:rFonts w:ascii="Arial" w:hAnsi="Arial" w:cs="Arial"/>
                <w:i w:val="0"/>
                <w:sz w:val="20"/>
                <w:szCs w:val="20"/>
                <w:lang w:val="en-IE"/>
              </w:rPr>
            </w:pPr>
            <w:r w:rsidRPr="00BD0B07">
              <w:rPr>
                <w:rFonts w:ascii="Arial" w:hAnsi="Arial" w:cs="Arial"/>
                <w:i w:val="0"/>
                <w:sz w:val="20"/>
                <w:szCs w:val="20"/>
                <w:lang w:val="en-IE"/>
              </w:rPr>
              <w:t>Effectiveness</w:t>
            </w:r>
          </w:p>
          <w:p w:rsidR="00154131" w:rsidRPr="00BD0B07" w:rsidRDefault="00154131" w:rsidP="00631785">
            <w:pPr>
              <w:jc w:val="right"/>
              <w:rPr>
                <w:rFonts w:ascii="Arial" w:hAnsi="Arial" w:cs="Arial"/>
                <w:sz w:val="20"/>
                <w:szCs w:val="20"/>
              </w:rPr>
            </w:pPr>
          </w:p>
        </w:tc>
        <w:tc>
          <w:tcPr>
            <w:tcW w:w="1980" w:type="dxa"/>
            <w:tcBorders>
              <w:top w:val="single" w:sz="24" w:space="0" w:color="auto"/>
              <w:left w:val="single" w:sz="24" w:space="0" w:color="auto"/>
              <w:bottom w:val="single" w:sz="6" w:space="0" w:color="auto"/>
              <w:right w:val="single" w:sz="24" w:space="0" w:color="auto"/>
            </w:tcBorders>
            <w:shd w:val="clear" w:color="auto" w:fill="8DB3E2" w:themeFill="text2" w:themeFillTint="66"/>
          </w:tcPr>
          <w:p w:rsidR="00154131" w:rsidRPr="007370E4" w:rsidRDefault="00154131" w:rsidP="00631785">
            <w:pPr>
              <w:rPr>
                <w:rFonts w:ascii="Arial" w:hAnsi="Arial" w:cs="Arial"/>
                <w:b/>
                <w:sz w:val="20"/>
                <w:szCs w:val="20"/>
              </w:rPr>
            </w:pPr>
            <w:r w:rsidRPr="00BD0B07">
              <w:rPr>
                <w:rFonts w:ascii="Arial" w:hAnsi="Arial" w:cs="Arial"/>
                <w:sz w:val="20"/>
                <w:szCs w:val="20"/>
              </w:rPr>
              <w:t>(Core)</w:t>
            </w:r>
          </w:p>
          <w:p w:rsidR="00154131" w:rsidRPr="00BD0B07" w:rsidRDefault="00154131" w:rsidP="00CF2220">
            <w:pPr>
              <w:pStyle w:val="BodyText"/>
              <w:numPr>
                <w:ilvl w:val="0"/>
                <w:numId w:val="5"/>
              </w:numPr>
              <w:ind w:right="0"/>
              <w:jc w:val="left"/>
              <w:rPr>
                <w:rFonts w:ascii="Arial" w:hAnsi="Arial" w:cs="Arial"/>
                <w:i w:val="0"/>
                <w:sz w:val="20"/>
                <w:szCs w:val="20"/>
                <w:lang w:val="en-IE"/>
              </w:rPr>
            </w:pPr>
            <w:r w:rsidRPr="00BD0B07">
              <w:rPr>
                <w:rFonts w:ascii="Arial" w:hAnsi="Arial" w:cs="Arial"/>
                <w:i w:val="0"/>
                <w:sz w:val="20"/>
                <w:szCs w:val="20"/>
                <w:lang w:val="en-IE"/>
              </w:rPr>
              <w:t xml:space="preserve">Personal </w:t>
            </w:r>
          </w:p>
          <w:p w:rsidR="00154131" w:rsidRPr="00BD0B07" w:rsidRDefault="00154131" w:rsidP="00631785">
            <w:pPr>
              <w:pStyle w:val="BodyText"/>
              <w:ind w:left="360" w:right="0"/>
              <w:jc w:val="left"/>
              <w:rPr>
                <w:rFonts w:ascii="Arial" w:hAnsi="Arial" w:cs="Arial"/>
                <w:i w:val="0"/>
                <w:sz w:val="20"/>
                <w:szCs w:val="20"/>
                <w:lang w:val="en-IE"/>
              </w:rPr>
            </w:pPr>
            <w:r w:rsidRPr="00BD0B07">
              <w:rPr>
                <w:rFonts w:ascii="Arial" w:hAnsi="Arial" w:cs="Arial"/>
                <w:i w:val="0"/>
                <w:sz w:val="20"/>
                <w:szCs w:val="20"/>
                <w:lang w:val="en-IE"/>
              </w:rPr>
              <w:t>Effectiveness</w:t>
            </w:r>
          </w:p>
          <w:p w:rsidR="00154131" w:rsidRPr="00BD0B07" w:rsidRDefault="00154131" w:rsidP="00631785">
            <w:pPr>
              <w:jc w:val="right"/>
              <w:rPr>
                <w:rFonts w:ascii="Arial" w:hAnsi="Arial" w:cs="Arial"/>
                <w:sz w:val="20"/>
                <w:szCs w:val="20"/>
              </w:rPr>
            </w:pPr>
          </w:p>
        </w:tc>
        <w:tc>
          <w:tcPr>
            <w:tcW w:w="1660" w:type="dxa"/>
            <w:vMerge w:val="restart"/>
            <w:tcBorders>
              <w:top w:val="single" w:sz="24" w:space="0" w:color="auto"/>
              <w:left w:val="single" w:sz="24" w:space="0" w:color="auto"/>
              <w:bottom w:val="single" w:sz="24" w:space="0" w:color="auto"/>
              <w:right w:val="single" w:sz="24" w:space="0" w:color="auto"/>
            </w:tcBorders>
            <w:shd w:val="clear" w:color="auto" w:fill="auto"/>
          </w:tcPr>
          <w:p w:rsidR="00154131" w:rsidRDefault="00154131" w:rsidP="00631785">
            <w:pPr>
              <w:pStyle w:val="BodyText"/>
              <w:ind w:right="0"/>
              <w:rPr>
                <w:rFonts w:ascii="Arial" w:hAnsi="Arial" w:cs="Arial"/>
                <w:i w:val="0"/>
                <w:sz w:val="20"/>
                <w:szCs w:val="20"/>
                <w:lang w:val="en-IE"/>
              </w:rPr>
            </w:pPr>
          </w:p>
          <w:p w:rsidR="00154131" w:rsidRDefault="00154131" w:rsidP="00631785">
            <w:pPr>
              <w:pStyle w:val="BodyText"/>
              <w:ind w:right="0"/>
              <w:rPr>
                <w:rFonts w:ascii="Arial" w:hAnsi="Arial" w:cs="Arial"/>
                <w:i w:val="0"/>
                <w:sz w:val="20"/>
                <w:szCs w:val="20"/>
                <w:lang w:val="en-IE"/>
              </w:rPr>
            </w:pPr>
          </w:p>
          <w:p w:rsidR="00154131" w:rsidRDefault="00154131" w:rsidP="00631785">
            <w:pPr>
              <w:pStyle w:val="BodyText"/>
              <w:ind w:right="0"/>
              <w:rPr>
                <w:rFonts w:ascii="Arial" w:hAnsi="Arial" w:cs="Arial"/>
                <w:i w:val="0"/>
                <w:sz w:val="20"/>
                <w:szCs w:val="20"/>
                <w:lang w:val="en-IE"/>
              </w:rPr>
            </w:pPr>
          </w:p>
          <w:p w:rsidR="00154131" w:rsidRDefault="00154131" w:rsidP="00631785">
            <w:pPr>
              <w:pStyle w:val="BodyText"/>
              <w:ind w:right="0"/>
              <w:rPr>
                <w:rFonts w:ascii="Arial" w:hAnsi="Arial" w:cs="Arial"/>
                <w:i w:val="0"/>
                <w:sz w:val="20"/>
                <w:szCs w:val="20"/>
                <w:lang w:val="en-IE"/>
              </w:rPr>
            </w:pPr>
            <w:r>
              <w:rPr>
                <w:rFonts w:ascii="Arial" w:hAnsi="Arial" w:cs="Arial"/>
                <w:i w:val="0"/>
                <w:sz w:val="20"/>
                <w:szCs w:val="20"/>
                <w:lang w:val="en-IE"/>
              </w:rPr>
              <w:t>Leadership</w:t>
            </w:r>
          </w:p>
          <w:p w:rsidR="00154131" w:rsidRDefault="00154131" w:rsidP="00631785">
            <w:pPr>
              <w:pStyle w:val="BodyText"/>
              <w:ind w:right="0"/>
              <w:rPr>
                <w:rFonts w:ascii="Arial" w:hAnsi="Arial" w:cs="Arial"/>
                <w:i w:val="0"/>
                <w:sz w:val="20"/>
                <w:szCs w:val="20"/>
                <w:lang w:val="en-IE"/>
              </w:rPr>
            </w:pPr>
            <w:r>
              <w:rPr>
                <w:rFonts w:ascii="Arial" w:hAnsi="Arial" w:cs="Arial"/>
                <w:i w:val="0"/>
                <w:sz w:val="20"/>
                <w:szCs w:val="20"/>
                <w:lang w:val="en-IE"/>
              </w:rPr>
              <w:t>Excellence</w:t>
            </w:r>
          </w:p>
          <w:p w:rsidR="00154131" w:rsidRDefault="00154131" w:rsidP="00631785">
            <w:pPr>
              <w:pStyle w:val="BodyText"/>
              <w:ind w:right="0"/>
              <w:rPr>
                <w:rFonts w:ascii="Arial" w:hAnsi="Arial" w:cs="Arial"/>
                <w:i w:val="0"/>
                <w:sz w:val="20"/>
                <w:szCs w:val="20"/>
                <w:lang w:val="en-IE"/>
              </w:rPr>
            </w:pPr>
          </w:p>
          <w:p w:rsidR="00154131" w:rsidRDefault="00154131" w:rsidP="00631785">
            <w:pPr>
              <w:pStyle w:val="BodyText"/>
              <w:ind w:right="0"/>
              <w:rPr>
                <w:rFonts w:ascii="Arial" w:hAnsi="Arial" w:cs="Arial"/>
                <w:i w:val="0"/>
                <w:sz w:val="20"/>
                <w:szCs w:val="20"/>
                <w:lang w:val="en-IE"/>
              </w:rPr>
            </w:pPr>
          </w:p>
          <w:p w:rsidR="00154131" w:rsidRPr="00062589" w:rsidRDefault="00154131" w:rsidP="00631785">
            <w:pPr>
              <w:pStyle w:val="BodyText"/>
              <w:ind w:right="0"/>
              <w:rPr>
                <w:rFonts w:ascii="Arial" w:hAnsi="Arial" w:cs="Arial"/>
                <w:i w:val="0"/>
                <w:sz w:val="20"/>
                <w:szCs w:val="20"/>
                <w:lang w:val="en-IE"/>
              </w:rPr>
            </w:pPr>
          </w:p>
        </w:tc>
      </w:tr>
      <w:tr w:rsidR="00154131" w:rsidTr="00631785">
        <w:trPr>
          <w:cantSplit/>
          <w:trHeight w:val="1038"/>
          <w:jc w:val="center"/>
        </w:trPr>
        <w:tc>
          <w:tcPr>
            <w:tcW w:w="1728" w:type="dxa"/>
            <w:vMerge/>
            <w:tcBorders>
              <w:top w:val="nil"/>
              <w:left w:val="single" w:sz="24" w:space="0" w:color="auto"/>
              <w:bottom w:val="single" w:sz="24" w:space="0" w:color="auto"/>
              <w:right w:val="single" w:sz="24" w:space="0" w:color="auto"/>
            </w:tcBorders>
            <w:shd w:val="clear" w:color="auto" w:fill="auto"/>
          </w:tcPr>
          <w:p w:rsidR="00154131" w:rsidRPr="00216B2C" w:rsidRDefault="00154131" w:rsidP="00631785">
            <w:pPr>
              <w:ind w:left="360"/>
              <w:jc w:val="both"/>
              <w:rPr>
                <w:rFonts w:ascii="Arial" w:hAnsi="Arial" w:cs="Arial"/>
                <w:b/>
                <w:sz w:val="20"/>
                <w:szCs w:val="20"/>
              </w:rPr>
            </w:pPr>
          </w:p>
        </w:tc>
        <w:tc>
          <w:tcPr>
            <w:tcW w:w="2160" w:type="dxa"/>
            <w:tcBorders>
              <w:top w:val="single" w:sz="6" w:space="0" w:color="auto"/>
              <w:left w:val="single" w:sz="24" w:space="0" w:color="auto"/>
              <w:bottom w:val="single" w:sz="24" w:space="0" w:color="auto"/>
              <w:right w:val="single" w:sz="24" w:space="0" w:color="auto"/>
            </w:tcBorders>
            <w:shd w:val="clear" w:color="auto" w:fill="DBE5F1" w:themeFill="accent1" w:themeFillTint="33"/>
          </w:tcPr>
          <w:p w:rsidR="00154131" w:rsidRDefault="00154131" w:rsidP="00631785">
            <w:pPr>
              <w:rPr>
                <w:rFonts w:ascii="Arial" w:hAnsi="Arial" w:cs="Arial"/>
                <w:b/>
                <w:sz w:val="20"/>
                <w:szCs w:val="20"/>
              </w:rPr>
            </w:pPr>
            <w:r>
              <w:rPr>
                <w:rFonts w:ascii="Arial" w:hAnsi="Arial" w:cs="Arial"/>
                <w:sz w:val="20"/>
                <w:szCs w:val="20"/>
              </w:rPr>
              <w:t xml:space="preserve">(Capacity to </w:t>
            </w:r>
            <w:r w:rsidRPr="00BD0B07">
              <w:rPr>
                <w:rFonts w:ascii="Arial" w:hAnsi="Arial" w:cs="Arial"/>
                <w:sz w:val="20"/>
                <w:szCs w:val="20"/>
              </w:rPr>
              <w:t>develop)</w:t>
            </w:r>
          </w:p>
          <w:p w:rsidR="00154131" w:rsidRPr="00BD0B07" w:rsidRDefault="00154131" w:rsidP="00CF2220">
            <w:pPr>
              <w:numPr>
                <w:ilvl w:val="0"/>
                <w:numId w:val="5"/>
              </w:numPr>
              <w:jc w:val="both"/>
              <w:rPr>
                <w:rFonts w:ascii="Arial" w:hAnsi="Arial" w:cs="Arial"/>
                <w:b/>
                <w:sz w:val="20"/>
                <w:szCs w:val="20"/>
              </w:rPr>
            </w:pPr>
            <w:r w:rsidRPr="00BD0B07">
              <w:rPr>
                <w:rFonts w:ascii="Arial" w:hAnsi="Arial" w:cs="Arial"/>
                <w:b/>
                <w:sz w:val="20"/>
                <w:szCs w:val="20"/>
              </w:rPr>
              <w:t xml:space="preserve">Leading </w:t>
            </w:r>
          </w:p>
          <w:p w:rsidR="00154131" w:rsidRPr="00BD0B07" w:rsidRDefault="00154131" w:rsidP="00631785">
            <w:pPr>
              <w:ind w:left="360"/>
              <w:jc w:val="both"/>
              <w:rPr>
                <w:rFonts w:ascii="Arial" w:hAnsi="Arial" w:cs="Arial"/>
                <w:b/>
                <w:sz w:val="20"/>
                <w:szCs w:val="20"/>
              </w:rPr>
            </w:pPr>
            <w:r w:rsidRPr="00BD0B07">
              <w:rPr>
                <w:rFonts w:ascii="Arial" w:hAnsi="Arial" w:cs="Arial"/>
                <w:b/>
                <w:sz w:val="20"/>
                <w:szCs w:val="20"/>
              </w:rPr>
              <w:t>Others</w:t>
            </w:r>
          </w:p>
          <w:p w:rsidR="00154131" w:rsidRPr="00BD0B07" w:rsidRDefault="00154131" w:rsidP="00631785">
            <w:pPr>
              <w:rPr>
                <w:rFonts w:ascii="Arial" w:hAnsi="Arial" w:cs="Arial"/>
                <w:sz w:val="20"/>
                <w:szCs w:val="20"/>
              </w:rPr>
            </w:pPr>
          </w:p>
          <w:p w:rsidR="00154131" w:rsidRPr="00BD0B07" w:rsidRDefault="00154131" w:rsidP="00631785">
            <w:pPr>
              <w:rPr>
                <w:rFonts w:ascii="Arial" w:hAnsi="Arial" w:cs="Arial"/>
                <w:sz w:val="20"/>
                <w:szCs w:val="20"/>
              </w:rPr>
            </w:pPr>
          </w:p>
        </w:tc>
        <w:tc>
          <w:tcPr>
            <w:tcW w:w="2070" w:type="dxa"/>
            <w:tcBorders>
              <w:top w:val="single" w:sz="6" w:space="0" w:color="auto"/>
              <w:left w:val="single" w:sz="24" w:space="0" w:color="auto"/>
              <w:bottom w:val="single" w:sz="24" w:space="0" w:color="auto"/>
              <w:right w:val="single" w:sz="24" w:space="0" w:color="auto"/>
            </w:tcBorders>
            <w:shd w:val="clear" w:color="auto" w:fill="D6E3BC" w:themeFill="accent3" w:themeFillTint="66"/>
          </w:tcPr>
          <w:p w:rsidR="00154131" w:rsidRPr="007370E4" w:rsidRDefault="00154131" w:rsidP="00631785">
            <w:pPr>
              <w:jc w:val="both"/>
              <w:rPr>
                <w:rFonts w:ascii="Arial" w:hAnsi="Arial" w:cs="Arial"/>
                <w:sz w:val="20"/>
                <w:szCs w:val="20"/>
              </w:rPr>
            </w:pPr>
            <w:r w:rsidRPr="007370E4">
              <w:rPr>
                <w:rFonts w:ascii="Arial" w:hAnsi="Arial" w:cs="Arial"/>
                <w:sz w:val="20"/>
                <w:szCs w:val="20"/>
              </w:rPr>
              <w:t>(Developing)</w:t>
            </w:r>
          </w:p>
          <w:p w:rsidR="00154131" w:rsidRPr="00BD0B07" w:rsidRDefault="00154131" w:rsidP="00CF2220">
            <w:pPr>
              <w:numPr>
                <w:ilvl w:val="0"/>
                <w:numId w:val="5"/>
              </w:numPr>
              <w:jc w:val="both"/>
              <w:rPr>
                <w:rFonts w:ascii="Arial" w:hAnsi="Arial" w:cs="Arial"/>
                <w:b/>
                <w:sz w:val="20"/>
                <w:szCs w:val="20"/>
              </w:rPr>
            </w:pPr>
            <w:r w:rsidRPr="00BD0B07">
              <w:rPr>
                <w:rFonts w:ascii="Arial" w:hAnsi="Arial" w:cs="Arial"/>
                <w:b/>
                <w:sz w:val="20"/>
                <w:szCs w:val="20"/>
              </w:rPr>
              <w:t xml:space="preserve">Leading </w:t>
            </w:r>
          </w:p>
          <w:p w:rsidR="00154131" w:rsidRPr="00BD0B07" w:rsidRDefault="00154131" w:rsidP="00631785">
            <w:pPr>
              <w:ind w:left="360"/>
              <w:rPr>
                <w:rFonts w:ascii="Arial" w:hAnsi="Arial" w:cs="Arial"/>
                <w:b/>
                <w:sz w:val="20"/>
                <w:szCs w:val="20"/>
              </w:rPr>
            </w:pPr>
            <w:r w:rsidRPr="00BD0B07">
              <w:rPr>
                <w:rFonts w:ascii="Arial" w:hAnsi="Arial" w:cs="Arial"/>
                <w:b/>
                <w:sz w:val="20"/>
                <w:szCs w:val="20"/>
              </w:rPr>
              <w:t>Others</w:t>
            </w:r>
          </w:p>
          <w:p w:rsidR="00154131" w:rsidRPr="00BD0B07" w:rsidRDefault="00154131" w:rsidP="00631785">
            <w:pPr>
              <w:rPr>
                <w:rFonts w:ascii="Arial" w:hAnsi="Arial" w:cs="Arial"/>
                <w:sz w:val="20"/>
                <w:szCs w:val="20"/>
              </w:rPr>
            </w:pPr>
          </w:p>
        </w:tc>
        <w:tc>
          <w:tcPr>
            <w:tcW w:w="1980" w:type="dxa"/>
            <w:tcBorders>
              <w:top w:val="single" w:sz="6" w:space="0" w:color="auto"/>
              <w:left w:val="single" w:sz="24" w:space="0" w:color="auto"/>
              <w:bottom w:val="single" w:sz="24" w:space="0" w:color="auto"/>
              <w:right w:val="single" w:sz="24" w:space="0" w:color="auto"/>
            </w:tcBorders>
            <w:shd w:val="clear" w:color="auto" w:fill="8DB3E2" w:themeFill="text2" w:themeFillTint="66"/>
          </w:tcPr>
          <w:p w:rsidR="00154131" w:rsidRDefault="00154131" w:rsidP="00631785">
            <w:pPr>
              <w:rPr>
                <w:rFonts w:ascii="Arial" w:hAnsi="Arial" w:cs="Arial"/>
                <w:b/>
                <w:sz w:val="20"/>
                <w:szCs w:val="20"/>
              </w:rPr>
            </w:pPr>
            <w:r w:rsidRPr="00BD0B07">
              <w:rPr>
                <w:rFonts w:ascii="Arial" w:hAnsi="Arial" w:cs="Arial"/>
                <w:sz w:val="20"/>
                <w:szCs w:val="20"/>
              </w:rPr>
              <w:t>(Core)</w:t>
            </w:r>
          </w:p>
          <w:p w:rsidR="00154131" w:rsidRPr="00BD0B07" w:rsidRDefault="00154131" w:rsidP="007D334A">
            <w:pPr>
              <w:numPr>
                <w:ilvl w:val="0"/>
                <w:numId w:val="5"/>
              </w:numPr>
              <w:jc w:val="both"/>
              <w:rPr>
                <w:rFonts w:ascii="Arial" w:hAnsi="Arial" w:cs="Arial"/>
                <w:sz w:val="20"/>
                <w:szCs w:val="20"/>
              </w:rPr>
            </w:pPr>
            <w:r w:rsidRPr="00BD0B07">
              <w:rPr>
                <w:rFonts w:ascii="Arial" w:hAnsi="Arial" w:cs="Arial"/>
                <w:b/>
                <w:sz w:val="20"/>
                <w:szCs w:val="20"/>
              </w:rPr>
              <w:t>Leading Others</w:t>
            </w:r>
          </w:p>
        </w:tc>
        <w:tc>
          <w:tcPr>
            <w:tcW w:w="1660" w:type="dxa"/>
            <w:vMerge/>
            <w:tcBorders>
              <w:top w:val="nil"/>
              <w:left w:val="single" w:sz="24" w:space="0" w:color="auto"/>
              <w:bottom w:val="single" w:sz="24" w:space="0" w:color="auto"/>
              <w:right w:val="single" w:sz="24" w:space="0" w:color="auto"/>
            </w:tcBorders>
            <w:shd w:val="clear" w:color="auto" w:fill="auto"/>
          </w:tcPr>
          <w:p w:rsidR="00154131" w:rsidRPr="00A011B6" w:rsidRDefault="00154131" w:rsidP="00CF2220">
            <w:pPr>
              <w:numPr>
                <w:ilvl w:val="0"/>
                <w:numId w:val="6"/>
              </w:numPr>
              <w:jc w:val="center"/>
              <w:rPr>
                <w:rFonts w:ascii="Arial" w:hAnsi="Arial" w:cs="Arial"/>
                <w:b/>
                <w:sz w:val="20"/>
                <w:szCs w:val="20"/>
              </w:rPr>
            </w:pPr>
          </w:p>
        </w:tc>
      </w:tr>
      <w:tr w:rsidR="00154131" w:rsidTr="004629E1">
        <w:trPr>
          <w:jc w:val="center"/>
        </w:trPr>
        <w:tc>
          <w:tcPr>
            <w:tcW w:w="1728" w:type="dxa"/>
            <w:vMerge w:val="restart"/>
            <w:tcBorders>
              <w:top w:val="single" w:sz="24" w:space="0" w:color="auto"/>
              <w:left w:val="single" w:sz="24" w:space="0" w:color="auto"/>
              <w:bottom w:val="single" w:sz="24" w:space="0" w:color="auto"/>
              <w:right w:val="single" w:sz="24" w:space="0" w:color="auto"/>
            </w:tcBorders>
            <w:shd w:val="clear" w:color="auto" w:fill="auto"/>
          </w:tcPr>
          <w:p w:rsidR="00154131" w:rsidRPr="00216B2C" w:rsidRDefault="00154131" w:rsidP="00631785">
            <w:pPr>
              <w:jc w:val="center"/>
              <w:rPr>
                <w:rFonts w:ascii="Arial" w:hAnsi="Arial" w:cs="Arial"/>
                <w:b/>
                <w:sz w:val="20"/>
                <w:szCs w:val="20"/>
              </w:rPr>
            </w:pPr>
          </w:p>
          <w:p w:rsidR="00154131" w:rsidRPr="00216B2C" w:rsidRDefault="00154131" w:rsidP="00631785">
            <w:pPr>
              <w:jc w:val="center"/>
              <w:rPr>
                <w:rFonts w:ascii="Arial" w:hAnsi="Arial" w:cs="Arial"/>
                <w:b/>
                <w:sz w:val="20"/>
                <w:szCs w:val="20"/>
              </w:rPr>
            </w:pPr>
            <w:r w:rsidRPr="00216B2C">
              <w:rPr>
                <w:rFonts w:ascii="Arial" w:hAnsi="Arial" w:cs="Arial"/>
                <w:b/>
                <w:sz w:val="20"/>
                <w:szCs w:val="20"/>
              </w:rPr>
              <w:t>Organisational</w:t>
            </w:r>
          </w:p>
          <w:p w:rsidR="00154131" w:rsidRPr="00216B2C" w:rsidRDefault="00154131" w:rsidP="00631785">
            <w:pPr>
              <w:jc w:val="center"/>
              <w:rPr>
                <w:rFonts w:ascii="Arial" w:hAnsi="Arial" w:cs="Arial"/>
                <w:b/>
                <w:sz w:val="20"/>
                <w:szCs w:val="20"/>
              </w:rPr>
            </w:pPr>
            <w:r w:rsidRPr="00216B2C">
              <w:rPr>
                <w:rFonts w:ascii="Arial" w:hAnsi="Arial" w:cs="Arial"/>
                <w:b/>
                <w:sz w:val="20"/>
                <w:szCs w:val="20"/>
              </w:rPr>
              <w:t>Excellence</w:t>
            </w:r>
          </w:p>
        </w:tc>
        <w:tc>
          <w:tcPr>
            <w:tcW w:w="2160" w:type="dxa"/>
            <w:tcBorders>
              <w:top w:val="single" w:sz="24" w:space="0" w:color="auto"/>
              <w:left w:val="single" w:sz="24" w:space="0" w:color="auto"/>
              <w:bottom w:val="single" w:sz="6" w:space="0" w:color="auto"/>
              <w:right w:val="single" w:sz="24" w:space="0" w:color="auto"/>
            </w:tcBorders>
            <w:shd w:val="clear" w:color="auto" w:fill="DBE5F1"/>
          </w:tcPr>
          <w:p w:rsidR="004629E1" w:rsidRDefault="004629E1" w:rsidP="004629E1">
            <w:pPr>
              <w:rPr>
                <w:rFonts w:ascii="Arial" w:hAnsi="Arial" w:cs="Arial"/>
                <w:sz w:val="20"/>
                <w:szCs w:val="20"/>
              </w:rPr>
            </w:pPr>
            <w:r>
              <w:rPr>
                <w:rFonts w:ascii="Arial" w:hAnsi="Arial" w:cs="Arial"/>
                <w:sz w:val="20"/>
                <w:szCs w:val="20"/>
              </w:rPr>
              <w:t xml:space="preserve">(Capacity to </w:t>
            </w:r>
            <w:r w:rsidRPr="00BD0B07">
              <w:rPr>
                <w:rFonts w:ascii="Arial" w:hAnsi="Arial" w:cs="Arial"/>
                <w:sz w:val="20"/>
                <w:szCs w:val="20"/>
              </w:rPr>
              <w:t>develop)</w:t>
            </w:r>
          </w:p>
          <w:p w:rsidR="004629E1" w:rsidRDefault="004629E1" w:rsidP="004629E1">
            <w:pPr>
              <w:rPr>
                <w:rFonts w:ascii="Arial" w:hAnsi="Arial" w:cs="Arial"/>
                <w:b/>
                <w:sz w:val="20"/>
                <w:szCs w:val="20"/>
              </w:rPr>
            </w:pPr>
          </w:p>
          <w:p w:rsidR="004629E1" w:rsidRPr="00BD0B07" w:rsidRDefault="004629E1" w:rsidP="004629E1">
            <w:pPr>
              <w:pStyle w:val="BodyText"/>
              <w:numPr>
                <w:ilvl w:val="0"/>
                <w:numId w:val="6"/>
              </w:numPr>
              <w:ind w:right="0"/>
              <w:jc w:val="left"/>
              <w:rPr>
                <w:rFonts w:ascii="Arial" w:hAnsi="Arial" w:cs="Arial"/>
                <w:i w:val="0"/>
                <w:sz w:val="20"/>
                <w:szCs w:val="20"/>
                <w:lang w:val="en-IE"/>
              </w:rPr>
            </w:pPr>
            <w:r w:rsidRPr="00BD0B07">
              <w:rPr>
                <w:rFonts w:ascii="Arial" w:hAnsi="Arial" w:cs="Arial"/>
                <w:i w:val="0"/>
                <w:sz w:val="20"/>
                <w:szCs w:val="20"/>
                <w:lang w:val="en-IE"/>
              </w:rPr>
              <w:t xml:space="preserve">Strategy &amp; </w:t>
            </w:r>
          </w:p>
          <w:p w:rsidR="00154131" w:rsidRPr="004629E1" w:rsidRDefault="004629E1" w:rsidP="004629E1">
            <w:pPr>
              <w:ind w:left="360"/>
              <w:rPr>
                <w:rFonts w:ascii="Arial" w:hAnsi="Arial" w:cs="Arial"/>
                <w:b/>
                <w:sz w:val="20"/>
                <w:szCs w:val="20"/>
              </w:rPr>
            </w:pPr>
            <w:r w:rsidRPr="004629E1">
              <w:rPr>
                <w:rFonts w:ascii="Arial" w:hAnsi="Arial" w:cs="Arial"/>
                <w:b/>
                <w:sz w:val="20"/>
                <w:szCs w:val="20"/>
              </w:rPr>
              <w:t>Vision</w:t>
            </w:r>
          </w:p>
        </w:tc>
        <w:tc>
          <w:tcPr>
            <w:tcW w:w="2070" w:type="dxa"/>
            <w:tcBorders>
              <w:top w:val="single" w:sz="24" w:space="0" w:color="auto"/>
              <w:left w:val="single" w:sz="24" w:space="0" w:color="auto"/>
              <w:bottom w:val="single" w:sz="6" w:space="0" w:color="auto"/>
              <w:right w:val="single" w:sz="24" w:space="0" w:color="auto"/>
            </w:tcBorders>
            <w:shd w:val="clear" w:color="auto" w:fill="D6E3BC"/>
          </w:tcPr>
          <w:p w:rsidR="00154131" w:rsidRPr="004629E1" w:rsidRDefault="00154131" w:rsidP="00631785">
            <w:pPr>
              <w:rPr>
                <w:rFonts w:ascii="Arial" w:hAnsi="Arial" w:cs="Arial"/>
                <w:sz w:val="20"/>
                <w:szCs w:val="20"/>
              </w:rPr>
            </w:pPr>
            <w:r w:rsidRPr="004629E1">
              <w:rPr>
                <w:rFonts w:ascii="Arial" w:hAnsi="Arial" w:cs="Arial"/>
                <w:sz w:val="20"/>
                <w:szCs w:val="20"/>
              </w:rPr>
              <w:t>(</w:t>
            </w:r>
            <w:r w:rsidR="004629E1" w:rsidRPr="004629E1">
              <w:rPr>
                <w:rFonts w:ascii="Arial" w:hAnsi="Arial" w:cs="Arial"/>
                <w:sz w:val="20"/>
                <w:szCs w:val="20"/>
              </w:rPr>
              <w:t>Developing</w:t>
            </w:r>
            <w:r w:rsidRPr="004629E1">
              <w:rPr>
                <w:rFonts w:ascii="Arial" w:hAnsi="Arial" w:cs="Arial"/>
                <w:sz w:val="20"/>
                <w:szCs w:val="20"/>
              </w:rPr>
              <w:t>)</w:t>
            </w:r>
          </w:p>
          <w:p w:rsidR="004629E1" w:rsidRDefault="004629E1" w:rsidP="00631785">
            <w:pPr>
              <w:rPr>
                <w:rFonts w:ascii="Arial" w:hAnsi="Arial" w:cs="Arial"/>
                <w:b/>
                <w:sz w:val="20"/>
                <w:szCs w:val="20"/>
              </w:rPr>
            </w:pPr>
          </w:p>
          <w:p w:rsidR="004629E1" w:rsidRPr="00BD0B07" w:rsidRDefault="004629E1" w:rsidP="004629E1">
            <w:pPr>
              <w:pStyle w:val="BodyText"/>
              <w:numPr>
                <w:ilvl w:val="0"/>
                <w:numId w:val="6"/>
              </w:numPr>
              <w:ind w:right="0"/>
              <w:jc w:val="left"/>
              <w:rPr>
                <w:rFonts w:ascii="Arial" w:hAnsi="Arial" w:cs="Arial"/>
                <w:i w:val="0"/>
                <w:sz w:val="20"/>
                <w:szCs w:val="20"/>
                <w:lang w:val="en-IE"/>
              </w:rPr>
            </w:pPr>
            <w:r w:rsidRPr="00BD0B07">
              <w:rPr>
                <w:rFonts w:ascii="Arial" w:hAnsi="Arial" w:cs="Arial"/>
                <w:i w:val="0"/>
                <w:sz w:val="20"/>
                <w:szCs w:val="20"/>
                <w:lang w:val="en-IE"/>
              </w:rPr>
              <w:t xml:space="preserve">Strategy &amp; </w:t>
            </w:r>
          </w:p>
          <w:p w:rsidR="00154131" w:rsidRPr="00BD0B07" w:rsidRDefault="004629E1" w:rsidP="004629E1">
            <w:pPr>
              <w:rPr>
                <w:rFonts w:ascii="Arial" w:hAnsi="Arial" w:cs="Arial"/>
                <w:sz w:val="20"/>
                <w:szCs w:val="20"/>
              </w:rPr>
            </w:pPr>
            <w:r>
              <w:rPr>
                <w:rFonts w:ascii="Arial" w:hAnsi="Arial" w:cs="Arial"/>
                <w:b/>
                <w:sz w:val="20"/>
                <w:szCs w:val="20"/>
              </w:rPr>
              <w:t xml:space="preserve">       </w:t>
            </w:r>
            <w:r w:rsidRPr="004629E1">
              <w:rPr>
                <w:rFonts w:ascii="Arial" w:hAnsi="Arial" w:cs="Arial"/>
                <w:b/>
                <w:sz w:val="20"/>
                <w:szCs w:val="20"/>
              </w:rPr>
              <w:t>Vision</w:t>
            </w:r>
            <w:r w:rsidRPr="00BD0B07">
              <w:rPr>
                <w:rFonts w:ascii="Arial" w:hAnsi="Arial" w:cs="Arial"/>
                <w:sz w:val="20"/>
                <w:szCs w:val="20"/>
              </w:rPr>
              <w:t xml:space="preserve"> </w:t>
            </w:r>
          </w:p>
        </w:tc>
        <w:tc>
          <w:tcPr>
            <w:tcW w:w="1980" w:type="dxa"/>
            <w:tcBorders>
              <w:top w:val="single" w:sz="24" w:space="0" w:color="auto"/>
              <w:left w:val="single" w:sz="24" w:space="0" w:color="auto"/>
              <w:bottom w:val="single" w:sz="6" w:space="0" w:color="auto"/>
              <w:right w:val="single" w:sz="24" w:space="0" w:color="auto"/>
            </w:tcBorders>
            <w:shd w:val="clear" w:color="auto" w:fill="8DB3E2" w:themeFill="text2" w:themeFillTint="66"/>
          </w:tcPr>
          <w:p w:rsidR="00154131" w:rsidRDefault="00154131" w:rsidP="00631785">
            <w:pPr>
              <w:rPr>
                <w:rFonts w:ascii="Arial" w:hAnsi="Arial" w:cs="Arial"/>
                <w:sz w:val="20"/>
                <w:szCs w:val="20"/>
              </w:rPr>
            </w:pPr>
            <w:r w:rsidRPr="00BD0B07">
              <w:rPr>
                <w:rFonts w:ascii="Arial" w:hAnsi="Arial" w:cs="Arial"/>
                <w:sz w:val="20"/>
                <w:szCs w:val="20"/>
              </w:rPr>
              <w:t>(Core)</w:t>
            </w:r>
          </w:p>
          <w:p w:rsidR="00154131" w:rsidRPr="00BD0B07" w:rsidRDefault="00154131" w:rsidP="00631785">
            <w:pPr>
              <w:rPr>
                <w:rFonts w:ascii="Arial" w:hAnsi="Arial" w:cs="Arial"/>
                <w:sz w:val="20"/>
                <w:szCs w:val="20"/>
              </w:rPr>
            </w:pPr>
          </w:p>
          <w:p w:rsidR="004629E1" w:rsidRPr="00BD0B07" w:rsidRDefault="004629E1" w:rsidP="004629E1">
            <w:pPr>
              <w:pStyle w:val="BodyText"/>
              <w:numPr>
                <w:ilvl w:val="0"/>
                <w:numId w:val="6"/>
              </w:numPr>
              <w:ind w:right="0"/>
              <w:jc w:val="left"/>
              <w:rPr>
                <w:rFonts w:ascii="Arial" w:hAnsi="Arial" w:cs="Arial"/>
                <w:i w:val="0"/>
                <w:sz w:val="20"/>
                <w:szCs w:val="20"/>
                <w:lang w:val="en-IE"/>
              </w:rPr>
            </w:pPr>
            <w:r w:rsidRPr="00BD0B07">
              <w:rPr>
                <w:rFonts w:ascii="Arial" w:hAnsi="Arial" w:cs="Arial"/>
                <w:i w:val="0"/>
                <w:sz w:val="20"/>
                <w:szCs w:val="20"/>
                <w:lang w:val="en-IE"/>
              </w:rPr>
              <w:t xml:space="preserve">Strategy &amp; </w:t>
            </w:r>
          </w:p>
          <w:p w:rsidR="004629E1" w:rsidRPr="00BD0B07" w:rsidRDefault="004629E1" w:rsidP="004629E1">
            <w:pPr>
              <w:pStyle w:val="BodyText"/>
              <w:ind w:left="360" w:right="0"/>
              <w:jc w:val="left"/>
              <w:rPr>
                <w:rFonts w:ascii="Arial" w:hAnsi="Arial" w:cs="Arial"/>
                <w:i w:val="0"/>
                <w:sz w:val="20"/>
                <w:szCs w:val="20"/>
                <w:lang w:val="en-IE"/>
              </w:rPr>
            </w:pPr>
            <w:r w:rsidRPr="00BD0B07">
              <w:rPr>
                <w:rFonts w:ascii="Arial" w:hAnsi="Arial" w:cs="Arial"/>
                <w:i w:val="0"/>
                <w:sz w:val="20"/>
                <w:szCs w:val="20"/>
                <w:lang w:val="en-IE"/>
              </w:rPr>
              <w:t>Vision</w:t>
            </w:r>
          </w:p>
          <w:p w:rsidR="00154131" w:rsidRPr="00BD0B07" w:rsidRDefault="00154131" w:rsidP="00631785">
            <w:pPr>
              <w:jc w:val="right"/>
              <w:rPr>
                <w:rFonts w:ascii="Arial" w:hAnsi="Arial" w:cs="Arial"/>
                <w:sz w:val="20"/>
                <w:szCs w:val="20"/>
              </w:rPr>
            </w:pPr>
          </w:p>
        </w:tc>
        <w:tc>
          <w:tcPr>
            <w:tcW w:w="1660" w:type="dxa"/>
            <w:vMerge w:val="restart"/>
            <w:tcBorders>
              <w:top w:val="single" w:sz="24" w:space="0" w:color="auto"/>
              <w:left w:val="single" w:sz="24" w:space="0" w:color="auto"/>
              <w:bottom w:val="single" w:sz="24" w:space="0" w:color="auto"/>
              <w:right w:val="single" w:sz="24" w:space="0" w:color="auto"/>
            </w:tcBorders>
            <w:shd w:val="clear" w:color="auto" w:fill="auto"/>
          </w:tcPr>
          <w:p w:rsidR="00154131" w:rsidRDefault="00154131" w:rsidP="00631785">
            <w:pPr>
              <w:jc w:val="center"/>
              <w:rPr>
                <w:rFonts w:ascii="Arial" w:hAnsi="Arial" w:cs="Arial"/>
                <w:b/>
                <w:sz w:val="20"/>
                <w:szCs w:val="20"/>
              </w:rPr>
            </w:pPr>
          </w:p>
          <w:p w:rsidR="00154131" w:rsidRDefault="00154131" w:rsidP="00631785">
            <w:pPr>
              <w:jc w:val="center"/>
              <w:rPr>
                <w:rFonts w:ascii="Arial" w:hAnsi="Arial" w:cs="Arial"/>
                <w:b/>
                <w:sz w:val="20"/>
                <w:szCs w:val="20"/>
              </w:rPr>
            </w:pPr>
            <w:r>
              <w:rPr>
                <w:rFonts w:ascii="Arial" w:hAnsi="Arial" w:cs="Arial"/>
                <w:b/>
                <w:sz w:val="20"/>
                <w:szCs w:val="20"/>
              </w:rPr>
              <w:t>Organisational</w:t>
            </w:r>
          </w:p>
          <w:p w:rsidR="00154131" w:rsidRPr="00A011B6" w:rsidRDefault="00154131" w:rsidP="00631785">
            <w:pPr>
              <w:jc w:val="center"/>
              <w:rPr>
                <w:rFonts w:ascii="Arial" w:hAnsi="Arial" w:cs="Arial"/>
                <w:b/>
                <w:sz w:val="20"/>
                <w:szCs w:val="20"/>
              </w:rPr>
            </w:pPr>
            <w:r>
              <w:rPr>
                <w:rFonts w:ascii="Arial" w:hAnsi="Arial" w:cs="Arial"/>
                <w:b/>
                <w:sz w:val="20"/>
                <w:szCs w:val="20"/>
              </w:rPr>
              <w:t>Excellence</w:t>
            </w:r>
          </w:p>
        </w:tc>
      </w:tr>
      <w:tr w:rsidR="00154131" w:rsidTr="004629E1">
        <w:trPr>
          <w:jc w:val="center"/>
        </w:trPr>
        <w:tc>
          <w:tcPr>
            <w:tcW w:w="1728" w:type="dxa"/>
            <w:vMerge/>
            <w:tcBorders>
              <w:top w:val="nil"/>
              <w:left w:val="single" w:sz="24" w:space="0" w:color="auto"/>
              <w:bottom w:val="single" w:sz="24" w:space="0" w:color="auto"/>
              <w:right w:val="single" w:sz="24" w:space="0" w:color="auto"/>
            </w:tcBorders>
            <w:shd w:val="clear" w:color="auto" w:fill="auto"/>
          </w:tcPr>
          <w:p w:rsidR="00154131" w:rsidRPr="00A011B6" w:rsidRDefault="00154131" w:rsidP="00631785">
            <w:pPr>
              <w:ind w:left="360"/>
              <w:jc w:val="both"/>
              <w:rPr>
                <w:rFonts w:ascii="Arial" w:hAnsi="Arial" w:cs="Arial"/>
                <w:b/>
                <w:sz w:val="20"/>
                <w:szCs w:val="20"/>
              </w:rPr>
            </w:pPr>
          </w:p>
        </w:tc>
        <w:tc>
          <w:tcPr>
            <w:tcW w:w="2160" w:type="dxa"/>
            <w:tcBorders>
              <w:top w:val="single" w:sz="6" w:space="0" w:color="auto"/>
              <w:left w:val="single" w:sz="24" w:space="0" w:color="auto"/>
              <w:bottom w:val="single" w:sz="24" w:space="0" w:color="auto"/>
              <w:right w:val="single" w:sz="24" w:space="0" w:color="auto"/>
            </w:tcBorders>
            <w:shd w:val="clear" w:color="auto" w:fill="D6E3BC"/>
          </w:tcPr>
          <w:p w:rsidR="004629E1" w:rsidRPr="007370E4" w:rsidRDefault="004629E1" w:rsidP="004629E1">
            <w:pPr>
              <w:pStyle w:val="BodyText"/>
              <w:ind w:right="0"/>
              <w:jc w:val="both"/>
              <w:rPr>
                <w:rFonts w:ascii="Arial" w:hAnsi="Arial" w:cs="Arial"/>
                <w:b w:val="0"/>
                <w:i w:val="0"/>
                <w:sz w:val="20"/>
                <w:szCs w:val="20"/>
                <w:lang w:val="en-IE"/>
              </w:rPr>
            </w:pPr>
            <w:r w:rsidRPr="007370E4">
              <w:rPr>
                <w:rFonts w:ascii="Arial" w:hAnsi="Arial" w:cs="Arial"/>
                <w:b w:val="0"/>
                <w:i w:val="0"/>
                <w:sz w:val="20"/>
                <w:szCs w:val="20"/>
              </w:rPr>
              <w:t>(Developing)</w:t>
            </w:r>
          </w:p>
          <w:p w:rsidR="004629E1" w:rsidRPr="00BD0B07" w:rsidRDefault="004629E1" w:rsidP="004629E1">
            <w:pPr>
              <w:numPr>
                <w:ilvl w:val="0"/>
                <w:numId w:val="6"/>
              </w:numPr>
              <w:rPr>
                <w:rFonts w:ascii="Arial" w:hAnsi="Arial" w:cs="Arial"/>
                <w:b/>
                <w:sz w:val="20"/>
                <w:szCs w:val="20"/>
              </w:rPr>
            </w:pPr>
            <w:r w:rsidRPr="00BD0B07">
              <w:rPr>
                <w:rFonts w:ascii="Arial" w:hAnsi="Arial" w:cs="Arial"/>
                <w:b/>
                <w:sz w:val="20"/>
                <w:szCs w:val="20"/>
              </w:rPr>
              <w:t xml:space="preserve">Collegiate </w:t>
            </w:r>
            <w:r>
              <w:rPr>
                <w:rFonts w:ascii="Arial" w:hAnsi="Arial" w:cs="Arial"/>
                <w:b/>
                <w:sz w:val="20"/>
                <w:szCs w:val="20"/>
              </w:rPr>
              <w:t>&amp;</w:t>
            </w:r>
          </w:p>
          <w:p w:rsidR="004629E1" w:rsidRPr="00BD0B07" w:rsidRDefault="004629E1" w:rsidP="004629E1">
            <w:pPr>
              <w:ind w:left="360"/>
              <w:rPr>
                <w:rFonts w:ascii="Arial" w:hAnsi="Arial" w:cs="Arial"/>
                <w:b/>
                <w:sz w:val="20"/>
                <w:szCs w:val="20"/>
              </w:rPr>
            </w:pPr>
            <w:r w:rsidRPr="00BD0B07">
              <w:rPr>
                <w:rFonts w:ascii="Arial" w:hAnsi="Arial" w:cs="Arial"/>
                <w:b/>
                <w:sz w:val="20"/>
                <w:szCs w:val="20"/>
              </w:rPr>
              <w:t>Community</w:t>
            </w:r>
          </w:p>
          <w:p w:rsidR="004629E1" w:rsidRPr="00BD0B07" w:rsidRDefault="004629E1" w:rsidP="004629E1">
            <w:pPr>
              <w:ind w:left="360"/>
              <w:rPr>
                <w:rFonts w:ascii="Arial" w:hAnsi="Arial" w:cs="Arial"/>
                <w:b/>
                <w:sz w:val="20"/>
                <w:szCs w:val="20"/>
              </w:rPr>
            </w:pPr>
            <w:r w:rsidRPr="00BD0B07">
              <w:rPr>
                <w:rFonts w:ascii="Arial" w:hAnsi="Arial" w:cs="Arial"/>
                <w:b/>
                <w:sz w:val="20"/>
                <w:szCs w:val="20"/>
              </w:rPr>
              <w:t>Contribution</w:t>
            </w:r>
          </w:p>
          <w:p w:rsidR="00154131" w:rsidRPr="00BD0B07" w:rsidRDefault="00154131" w:rsidP="00631785">
            <w:pPr>
              <w:pStyle w:val="BodyText"/>
              <w:ind w:left="360" w:right="0"/>
              <w:jc w:val="left"/>
              <w:rPr>
                <w:rFonts w:ascii="Arial" w:hAnsi="Arial" w:cs="Arial"/>
                <w:i w:val="0"/>
                <w:sz w:val="20"/>
                <w:szCs w:val="20"/>
                <w:lang w:val="en-IE"/>
              </w:rPr>
            </w:pPr>
          </w:p>
          <w:p w:rsidR="00154131" w:rsidRPr="00BD0B07" w:rsidRDefault="00154131" w:rsidP="00631785">
            <w:pPr>
              <w:rPr>
                <w:rFonts w:ascii="Arial" w:hAnsi="Arial" w:cs="Arial"/>
                <w:sz w:val="20"/>
                <w:szCs w:val="20"/>
              </w:rPr>
            </w:pPr>
          </w:p>
          <w:p w:rsidR="00154131" w:rsidRPr="00BD0B07" w:rsidRDefault="00154131" w:rsidP="00631785">
            <w:pPr>
              <w:jc w:val="right"/>
              <w:rPr>
                <w:rFonts w:ascii="Arial" w:hAnsi="Arial" w:cs="Arial"/>
                <w:sz w:val="20"/>
                <w:szCs w:val="20"/>
              </w:rPr>
            </w:pPr>
          </w:p>
        </w:tc>
        <w:tc>
          <w:tcPr>
            <w:tcW w:w="2070" w:type="dxa"/>
            <w:tcBorders>
              <w:top w:val="single" w:sz="6" w:space="0" w:color="auto"/>
              <w:left w:val="single" w:sz="24" w:space="0" w:color="auto"/>
              <w:bottom w:val="single" w:sz="24" w:space="0" w:color="auto"/>
              <w:right w:val="single" w:sz="24" w:space="0" w:color="auto"/>
            </w:tcBorders>
            <w:shd w:val="clear" w:color="auto" w:fill="8DB3E2"/>
          </w:tcPr>
          <w:p w:rsidR="00154131" w:rsidRPr="007370E4" w:rsidRDefault="00154131" w:rsidP="00631785">
            <w:pPr>
              <w:pStyle w:val="BodyText"/>
              <w:ind w:right="0"/>
              <w:jc w:val="both"/>
              <w:rPr>
                <w:rFonts w:ascii="Arial" w:hAnsi="Arial" w:cs="Arial"/>
                <w:b w:val="0"/>
                <w:i w:val="0"/>
                <w:sz w:val="20"/>
                <w:szCs w:val="20"/>
                <w:lang w:val="en-IE"/>
              </w:rPr>
            </w:pPr>
            <w:r w:rsidRPr="007370E4">
              <w:rPr>
                <w:rFonts w:ascii="Arial" w:hAnsi="Arial" w:cs="Arial"/>
                <w:b w:val="0"/>
                <w:i w:val="0"/>
                <w:sz w:val="20"/>
                <w:szCs w:val="20"/>
              </w:rPr>
              <w:t>(</w:t>
            </w:r>
            <w:r w:rsidR="004629E1">
              <w:rPr>
                <w:rFonts w:ascii="Arial" w:hAnsi="Arial" w:cs="Arial"/>
                <w:b w:val="0"/>
                <w:i w:val="0"/>
                <w:sz w:val="20"/>
                <w:szCs w:val="20"/>
              </w:rPr>
              <w:t>Core</w:t>
            </w:r>
            <w:r w:rsidRPr="007370E4">
              <w:rPr>
                <w:rFonts w:ascii="Arial" w:hAnsi="Arial" w:cs="Arial"/>
                <w:b w:val="0"/>
                <w:i w:val="0"/>
                <w:sz w:val="20"/>
                <w:szCs w:val="20"/>
              </w:rPr>
              <w:t>)</w:t>
            </w:r>
          </w:p>
          <w:p w:rsidR="004629E1" w:rsidRPr="00BD0B07" w:rsidRDefault="004629E1" w:rsidP="004629E1">
            <w:pPr>
              <w:numPr>
                <w:ilvl w:val="0"/>
                <w:numId w:val="6"/>
              </w:numPr>
              <w:rPr>
                <w:rFonts w:ascii="Arial" w:hAnsi="Arial" w:cs="Arial"/>
                <w:b/>
                <w:sz w:val="20"/>
                <w:szCs w:val="20"/>
              </w:rPr>
            </w:pPr>
            <w:r w:rsidRPr="00BD0B07">
              <w:rPr>
                <w:rFonts w:ascii="Arial" w:hAnsi="Arial" w:cs="Arial"/>
                <w:b/>
                <w:sz w:val="20"/>
                <w:szCs w:val="20"/>
              </w:rPr>
              <w:t xml:space="preserve">Collegiate </w:t>
            </w:r>
            <w:r>
              <w:rPr>
                <w:rFonts w:ascii="Arial" w:hAnsi="Arial" w:cs="Arial"/>
                <w:b/>
                <w:sz w:val="20"/>
                <w:szCs w:val="20"/>
              </w:rPr>
              <w:t>&amp;</w:t>
            </w:r>
          </w:p>
          <w:p w:rsidR="004629E1" w:rsidRPr="00BD0B07" w:rsidRDefault="004629E1" w:rsidP="004629E1">
            <w:pPr>
              <w:ind w:left="360"/>
              <w:rPr>
                <w:rFonts w:ascii="Arial" w:hAnsi="Arial" w:cs="Arial"/>
                <w:b/>
                <w:sz w:val="20"/>
                <w:szCs w:val="20"/>
              </w:rPr>
            </w:pPr>
            <w:r w:rsidRPr="00BD0B07">
              <w:rPr>
                <w:rFonts w:ascii="Arial" w:hAnsi="Arial" w:cs="Arial"/>
                <w:b/>
                <w:sz w:val="20"/>
                <w:szCs w:val="20"/>
              </w:rPr>
              <w:t>Community</w:t>
            </w:r>
          </w:p>
          <w:p w:rsidR="004629E1" w:rsidRPr="00BD0B07" w:rsidRDefault="004629E1" w:rsidP="004629E1">
            <w:pPr>
              <w:ind w:left="360"/>
              <w:rPr>
                <w:rFonts w:ascii="Arial" w:hAnsi="Arial" w:cs="Arial"/>
                <w:b/>
                <w:sz w:val="20"/>
                <w:szCs w:val="20"/>
              </w:rPr>
            </w:pPr>
            <w:r w:rsidRPr="00BD0B07">
              <w:rPr>
                <w:rFonts w:ascii="Arial" w:hAnsi="Arial" w:cs="Arial"/>
                <w:b/>
                <w:sz w:val="20"/>
                <w:szCs w:val="20"/>
              </w:rPr>
              <w:t>Contribution</w:t>
            </w:r>
          </w:p>
          <w:p w:rsidR="00154131" w:rsidRPr="00BD0B07" w:rsidRDefault="00154131" w:rsidP="00631785">
            <w:pPr>
              <w:rPr>
                <w:rFonts w:ascii="Arial" w:hAnsi="Arial" w:cs="Arial"/>
                <w:sz w:val="20"/>
                <w:szCs w:val="20"/>
              </w:rPr>
            </w:pPr>
          </w:p>
          <w:p w:rsidR="00154131" w:rsidRPr="00BD0B07" w:rsidRDefault="00154131" w:rsidP="00631785">
            <w:pPr>
              <w:jc w:val="right"/>
              <w:rPr>
                <w:rFonts w:ascii="Arial" w:hAnsi="Arial" w:cs="Arial"/>
                <w:sz w:val="20"/>
                <w:szCs w:val="20"/>
              </w:rPr>
            </w:pPr>
          </w:p>
        </w:tc>
        <w:tc>
          <w:tcPr>
            <w:tcW w:w="1980" w:type="dxa"/>
            <w:tcBorders>
              <w:top w:val="single" w:sz="6" w:space="0" w:color="auto"/>
              <w:left w:val="single" w:sz="24" w:space="0" w:color="auto"/>
              <w:bottom w:val="single" w:sz="24" w:space="0" w:color="auto"/>
              <w:right w:val="single" w:sz="24" w:space="0" w:color="auto"/>
            </w:tcBorders>
            <w:shd w:val="clear" w:color="auto" w:fill="8DB3E2" w:themeFill="text2" w:themeFillTint="66"/>
          </w:tcPr>
          <w:p w:rsidR="00154131" w:rsidRDefault="00154131" w:rsidP="00631785">
            <w:pPr>
              <w:rPr>
                <w:rFonts w:ascii="Arial" w:hAnsi="Arial" w:cs="Arial"/>
                <w:b/>
                <w:sz w:val="20"/>
                <w:szCs w:val="20"/>
              </w:rPr>
            </w:pPr>
            <w:r w:rsidRPr="00BD0B07">
              <w:rPr>
                <w:rFonts w:ascii="Arial" w:hAnsi="Arial" w:cs="Arial"/>
                <w:sz w:val="20"/>
                <w:szCs w:val="20"/>
              </w:rPr>
              <w:t>(Core)</w:t>
            </w:r>
          </w:p>
          <w:p w:rsidR="004629E1" w:rsidRPr="00BD0B07" w:rsidRDefault="004629E1" w:rsidP="004629E1">
            <w:pPr>
              <w:numPr>
                <w:ilvl w:val="0"/>
                <w:numId w:val="6"/>
              </w:numPr>
              <w:jc w:val="both"/>
              <w:rPr>
                <w:rFonts w:ascii="Arial" w:hAnsi="Arial" w:cs="Arial"/>
                <w:b/>
                <w:sz w:val="20"/>
                <w:szCs w:val="20"/>
              </w:rPr>
            </w:pPr>
            <w:r w:rsidRPr="00BD0B07">
              <w:rPr>
                <w:rFonts w:ascii="Arial" w:hAnsi="Arial" w:cs="Arial"/>
                <w:b/>
                <w:sz w:val="20"/>
                <w:szCs w:val="20"/>
              </w:rPr>
              <w:t xml:space="preserve">Collegiate </w:t>
            </w:r>
            <w:r>
              <w:rPr>
                <w:rFonts w:ascii="Arial" w:hAnsi="Arial" w:cs="Arial"/>
                <w:b/>
                <w:sz w:val="20"/>
                <w:szCs w:val="20"/>
              </w:rPr>
              <w:t>&amp;</w:t>
            </w:r>
            <w:r w:rsidRPr="00BD0B07">
              <w:rPr>
                <w:rFonts w:ascii="Arial" w:hAnsi="Arial" w:cs="Arial"/>
                <w:b/>
                <w:sz w:val="20"/>
                <w:szCs w:val="20"/>
              </w:rPr>
              <w:t xml:space="preserve"> </w:t>
            </w:r>
          </w:p>
          <w:p w:rsidR="004629E1" w:rsidRPr="00BD0B07" w:rsidRDefault="004629E1" w:rsidP="004629E1">
            <w:pPr>
              <w:ind w:left="360"/>
              <w:jc w:val="both"/>
              <w:rPr>
                <w:rFonts w:ascii="Arial" w:hAnsi="Arial" w:cs="Arial"/>
                <w:b/>
                <w:sz w:val="20"/>
                <w:szCs w:val="20"/>
              </w:rPr>
            </w:pPr>
            <w:r w:rsidRPr="00BD0B07">
              <w:rPr>
                <w:rFonts w:ascii="Arial" w:hAnsi="Arial" w:cs="Arial"/>
                <w:b/>
                <w:sz w:val="20"/>
                <w:szCs w:val="20"/>
              </w:rPr>
              <w:t>Community</w:t>
            </w:r>
          </w:p>
          <w:p w:rsidR="004629E1" w:rsidRPr="00BD0B07" w:rsidRDefault="004629E1" w:rsidP="004629E1">
            <w:pPr>
              <w:ind w:left="360"/>
              <w:jc w:val="both"/>
              <w:rPr>
                <w:rFonts w:ascii="Arial" w:hAnsi="Arial" w:cs="Arial"/>
                <w:b/>
                <w:sz w:val="20"/>
                <w:szCs w:val="20"/>
              </w:rPr>
            </w:pPr>
            <w:r w:rsidRPr="00BD0B07">
              <w:rPr>
                <w:rFonts w:ascii="Arial" w:hAnsi="Arial" w:cs="Arial"/>
                <w:b/>
                <w:sz w:val="20"/>
                <w:szCs w:val="20"/>
              </w:rPr>
              <w:t>Contribution</w:t>
            </w:r>
          </w:p>
          <w:p w:rsidR="00154131" w:rsidRPr="00BD0B07" w:rsidRDefault="00154131" w:rsidP="00631785">
            <w:pPr>
              <w:ind w:left="360"/>
              <w:jc w:val="both"/>
              <w:rPr>
                <w:rFonts w:ascii="Arial" w:hAnsi="Arial" w:cs="Arial"/>
                <w:sz w:val="20"/>
                <w:szCs w:val="20"/>
              </w:rPr>
            </w:pPr>
          </w:p>
        </w:tc>
        <w:tc>
          <w:tcPr>
            <w:tcW w:w="1660" w:type="dxa"/>
            <w:vMerge/>
            <w:tcBorders>
              <w:top w:val="nil"/>
              <w:left w:val="single" w:sz="24" w:space="0" w:color="auto"/>
              <w:bottom w:val="single" w:sz="24" w:space="0" w:color="auto"/>
              <w:right w:val="single" w:sz="24" w:space="0" w:color="auto"/>
            </w:tcBorders>
            <w:shd w:val="clear" w:color="auto" w:fill="auto"/>
          </w:tcPr>
          <w:p w:rsidR="00154131" w:rsidRDefault="00154131" w:rsidP="00CF2220">
            <w:pPr>
              <w:pStyle w:val="BodyText"/>
              <w:numPr>
                <w:ilvl w:val="0"/>
                <w:numId w:val="6"/>
              </w:numPr>
              <w:ind w:right="0"/>
              <w:jc w:val="left"/>
              <w:rPr>
                <w:rFonts w:ascii="Arial" w:hAnsi="Arial" w:cs="Arial"/>
                <w:i w:val="0"/>
                <w:sz w:val="20"/>
                <w:szCs w:val="20"/>
                <w:lang w:val="en-IE"/>
              </w:rPr>
            </w:pPr>
          </w:p>
        </w:tc>
      </w:tr>
    </w:tbl>
    <w:p w:rsidR="00902625" w:rsidRDefault="00902625" w:rsidP="00AA7C06">
      <w:pPr>
        <w:pStyle w:val="Heading1"/>
        <w:rPr>
          <w:rFonts w:asciiTheme="minorHAnsi" w:hAnsiTheme="minorHAnsi"/>
          <w:lang w:val="en-US" w:eastAsia="ja-JP"/>
        </w:rPr>
      </w:pPr>
    </w:p>
    <w:p w:rsidR="00902625" w:rsidRDefault="00902625">
      <w:pPr>
        <w:rPr>
          <w:rFonts w:eastAsiaTheme="majorEastAsia" w:cstheme="majorBidi"/>
          <w:b/>
          <w:bCs/>
          <w:color w:val="365F91" w:themeColor="accent1" w:themeShade="BF"/>
          <w:sz w:val="28"/>
          <w:szCs w:val="28"/>
          <w:lang w:val="en-US" w:eastAsia="ja-JP"/>
        </w:rPr>
      </w:pPr>
      <w:r>
        <w:rPr>
          <w:lang w:val="en-US" w:eastAsia="ja-JP"/>
        </w:rPr>
        <w:br w:type="page"/>
      </w:r>
    </w:p>
    <w:p w:rsidR="0080094F" w:rsidRDefault="00010147" w:rsidP="00AA7C06">
      <w:pPr>
        <w:pStyle w:val="Heading1"/>
        <w:rPr>
          <w:rFonts w:asciiTheme="minorHAnsi" w:hAnsiTheme="minorHAnsi"/>
          <w:lang w:val="en-US" w:eastAsia="ja-JP"/>
        </w:rPr>
      </w:pPr>
      <w:r>
        <w:rPr>
          <w:rFonts w:asciiTheme="minorHAnsi" w:hAnsiTheme="minorHAnsi"/>
          <w:lang w:val="en-US" w:eastAsia="ja-JP"/>
        </w:rPr>
        <w:lastRenderedPageBreak/>
        <w:t>The Str</w:t>
      </w:r>
      <w:r w:rsidR="00DD62D8" w:rsidRPr="00AA7C06">
        <w:rPr>
          <w:rFonts w:asciiTheme="minorHAnsi" w:hAnsiTheme="minorHAnsi"/>
          <w:lang w:val="en-US" w:eastAsia="ja-JP"/>
        </w:rPr>
        <w:t xml:space="preserve">ucture </w:t>
      </w:r>
    </w:p>
    <w:p w:rsidR="00AA7C06" w:rsidRDefault="00AA7C06" w:rsidP="00D25C3D">
      <w:pPr>
        <w:jc w:val="both"/>
        <w:rPr>
          <w:lang w:val="en-US" w:eastAsia="ja-JP"/>
        </w:rPr>
      </w:pPr>
    </w:p>
    <w:p w:rsidR="00803FAC" w:rsidRDefault="00261293" w:rsidP="00D25C3D">
      <w:pPr>
        <w:jc w:val="both"/>
        <w:rPr>
          <w:sz w:val="24"/>
          <w:szCs w:val="24"/>
          <w:lang w:val="en-US" w:eastAsia="ja-JP"/>
        </w:rPr>
      </w:pPr>
      <w:r>
        <w:rPr>
          <w:sz w:val="24"/>
          <w:szCs w:val="24"/>
          <w:lang w:val="en-US" w:eastAsia="ja-JP"/>
        </w:rPr>
        <w:t>T</w:t>
      </w:r>
      <w:r w:rsidR="0080094F">
        <w:rPr>
          <w:sz w:val="24"/>
          <w:szCs w:val="24"/>
          <w:lang w:val="en-US" w:eastAsia="ja-JP"/>
        </w:rPr>
        <w:t xml:space="preserve">he </w:t>
      </w:r>
      <w:r w:rsidR="00117205">
        <w:rPr>
          <w:sz w:val="24"/>
          <w:szCs w:val="24"/>
          <w:lang w:val="en-US" w:eastAsia="ja-JP"/>
        </w:rPr>
        <w:t>Academic roles within the University</w:t>
      </w:r>
      <w:r w:rsidR="007A3D69">
        <w:rPr>
          <w:sz w:val="24"/>
          <w:szCs w:val="24"/>
          <w:lang w:val="en-US" w:eastAsia="ja-JP"/>
        </w:rPr>
        <w:t xml:space="preserve"> </w:t>
      </w:r>
      <w:r>
        <w:rPr>
          <w:sz w:val="24"/>
          <w:szCs w:val="24"/>
          <w:lang w:val="en-US" w:eastAsia="ja-JP"/>
        </w:rPr>
        <w:t>have</w:t>
      </w:r>
      <w:r w:rsidR="0080094F">
        <w:rPr>
          <w:sz w:val="24"/>
          <w:szCs w:val="24"/>
          <w:lang w:val="en-US" w:eastAsia="ja-JP"/>
        </w:rPr>
        <w:t xml:space="preserve"> their own</w:t>
      </w:r>
      <w:r w:rsidR="00803FAC">
        <w:rPr>
          <w:sz w:val="24"/>
          <w:szCs w:val="24"/>
          <w:lang w:val="en-US" w:eastAsia="ja-JP"/>
        </w:rPr>
        <w:t xml:space="preserve"> </w:t>
      </w:r>
      <w:r w:rsidR="003B6DC1">
        <w:rPr>
          <w:sz w:val="24"/>
          <w:szCs w:val="24"/>
          <w:lang w:val="en-US" w:eastAsia="ja-JP"/>
        </w:rPr>
        <w:t>individual</w:t>
      </w:r>
      <w:r w:rsidR="0080094F">
        <w:rPr>
          <w:sz w:val="24"/>
          <w:szCs w:val="24"/>
          <w:lang w:val="en-US" w:eastAsia="ja-JP"/>
        </w:rPr>
        <w:t xml:space="preserve"> </w:t>
      </w:r>
      <w:r w:rsidR="00117205">
        <w:rPr>
          <w:sz w:val="24"/>
          <w:szCs w:val="24"/>
          <w:lang w:val="en-US" w:eastAsia="ja-JP"/>
        </w:rPr>
        <w:t>c</w:t>
      </w:r>
      <w:r w:rsidR="001B7D18">
        <w:rPr>
          <w:sz w:val="24"/>
          <w:szCs w:val="24"/>
          <w:lang w:val="en-US" w:eastAsia="ja-JP"/>
        </w:rPr>
        <w:t>omp</w:t>
      </w:r>
      <w:r w:rsidR="0080094F">
        <w:rPr>
          <w:sz w:val="24"/>
          <w:szCs w:val="24"/>
          <w:lang w:val="en-US" w:eastAsia="ja-JP"/>
        </w:rPr>
        <w:t xml:space="preserve">etency </w:t>
      </w:r>
      <w:r w:rsidR="007A3D69">
        <w:rPr>
          <w:sz w:val="24"/>
          <w:szCs w:val="24"/>
          <w:lang w:val="en-US" w:eastAsia="ja-JP"/>
        </w:rPr>
        <w:t>document</w:t>
      </w:r>
      <w:r w:rsidR="00010147">
        <w:rPr>
          <w:sz w:val="24"/>
          <w:szCs w:val="24"/>
          <w:lang w:val="en-US" w:eastAsia="ja-JP"/>
        </w:rPr>
        <w:t>s</w:t>
      </w:r>
      <w:r w:rsidR="007A3D69">
        <w:rPr>
          <w:sz w:val="24"/>
          <w:szCs w:val="24"/>
          <w:lang w:val="en-US" w:eastAsia="ja-JP"/>
        </w:rPr>
        <w:t xml:space="preserve"> </w:t>
      </w:r>
      <w:r w:rsidR="0080094F">
        <w:rPr>
          <w:sz w:val="24"/>
          <w:szCs w:val="24"/>
          <w:lang w:val="en-US" w:eastAsia="ja-JP"/>
        </w:rPr>
        <w:t xml:space="preserve">which </w:t>
      </w:r>
      <w:r w:rsidR="003B6DC1">
        <w:rPr>
          <w:sz w:val="24"/>
          <w:szCs w:val="24"/>
          <w:lang w:val="en-US" w:eastAsia="ja-JP"/>
        </w:rPr>
        <w:t>outline</w:t>
      </w:r>
      <w:r w:rsidR="0080094F">
        <w:rPr>
          <w:sz w:val="24"/>
          <w:szCs w:val="24"/>
          <w:lang w:val="en-US" w:eastAsia="ja-JP"/>
        </w:rPr>
        <w:t xml:space="preserve"> the</w:t>
      </w:r>
      <w:r w:rsidR="00803FAC">
        <w:rPr>
          <w:sz w:val="24"/>
          <w:szCs w:val="24"/>
          <w:lang w:val="en-US" w:eastAsia="ja-JP"/>
        </w:rPr>
        <w:t xml:space="preserve"> </w:t>
      </w:r>
      <w:r w:rsidR="00183B0F">
        <w:rPr>
          <w:sz w:val="24"/>
          <w:szCs w:val="24"/>
          <w:lang w:val="en-US" w:eastAsia="ja-JP"/>
        </w:rPr>
        <w:t xml:space="preserve">various </w:t>
      </w:r>
      <w:r w:rsidR="00803FAC">
        <w:rPr>
          <w:sz w:val="24"/>
          <w:szCs w:val="24"/>
          <w:lang w:val="en-US" w:eastAsia="ja-JP"/>
        </w:rPr>
        <w:t>competencies</w:t>
      </w:r>
      <w:r>
        <w:rPr>
          <w:sz w:val="24"/>
          <w:szCs w:val="24"/>
          <w:lang w:val="en-US" w:eastAsia="ja-JP"/>
        </w:rPr>
        <w:t xml:space="preserve"> and behavior indicators</w:t>
      </w:r>
      <w:r w:rsidR="00803FAC">
        <w:rPr>
          <w:sz w:val="24"/>
          <w:szCs w:val="24"/>
          <w:lang w:val="en-US" w:eastAsia="ja-JP"/>
        </w:rPr>
        <w:t xml:space="preserve"> associated with </w:t>
      </w:r>
      <w:r w:rsidR="00117205">
        <w:rPr>
          <w:sz w:val="24"/>
          <w:szCs w:val="24"/>
          <w:lang w:val="en-US" w:eastAsia="ja-JP"/>
        </w:rPr>
        <w:t>the role</w:t>
      </w:r>
      <w:r>
        <w:rPr>
          <w:sz w:val="24"/>
          <w:szCs w:val="24"/>
          <w:lang w:val="en-US" w:eastAsia="ja-JP"/>
        </w:rPr>
        <w:t xml:space="preserve">. </w:t>
      </w:r>
    </w:p>
    <w:p w:rsidR="00183B0F" w:rsidRDefault="0080094F" w:rsidP="00183B0F">
      <w:pPr>
        <w:jc w:val="both"/>
        <w:rPr>
          <w:sz w:val="24"/>
          <w:szCs w:val="24"/>
          <w:lang w:val="en-US" w:eastAsia="ja-JP"/>
        </w:rPr>
      </w:pPr>
      <w:r>
        <w:rPr>
          <w:sz w:val="24"/>
          <w:szCs w:val="24"/>
          <w:lang w:val="en-US" w:eastAsia="ja-JP"/>
        </w:rPr>
        <w:t xml:space="preserve">Each framework </w:t>
      </w:r>
      <w:r w:rsidR="00803FAC">
        <w:rPr>
          <w:sz w:val="24"/>
          <w:szCs w:val="24"/>
          <w:lang w:val="en-US" w:eastAsia="ja-JP"/>
        </w:rPr>
        <w:t xml:space="preserve">document consists of </w:t>
      </w:r>
      <w:r w:rsidR="001B7D18">
        <w:rPr>
          <w:sz w:val="24"/>
          <w:szCs w:val="24"/>
          <w:lang w:val="en-US" w:eastAsia="ja-JP"/>
        </w:rPr>
        <w:t>seven</w:t>
      </w:r>
      <w:r w:rsidR="00117205">
        <w:rPr>
          <w:sz w:val="24"/>
          <w:szCs w:val="24"/>
          <w:lang w:val="en-US" w:eastAsia="ja-JP"/>
        </w:rPr>
        <w:t xml:space="preserve"> </w:t>
      </w:r>
      <w:r w:rsidR="00803FAC">
        <w:rPr>
          <w:sz w:val="24"/>
          <w:szCs w:val="24"/>
          <w:lang w:val="en-US" w:eastAsia="ja-JP"/>
        </w:rPr>
        <w:t xml:space="preserve">pages. The first page provides </w:t>
      </w:r>
      <w:r w:rsidR="00117205">
        <w:rPr>
          <w:sz w:val="24"/>
          <w:szCs w:val="24"/>
          <w:lang w:val="en-US" w:eastAsia="ja-JP"/>
        </w:rPr>
        <w:t>a summary table of the three</w:t>
      </w:r>
      <w:r w:rsidR="00803FAC">
        <w:rPr>
          <w:sz w:val="24"/>
          <w:szCs w:val="24"/>
          <w:lang w:val="en-US" w:eastAsia="ja-JP"/>
        </w:rPr>
        <w:t xml:space="preserve"> </w:t>
      </w:r>
      <w:r w:rsidR="00516A41">
        <w:rPr>
          <w:sz w:val="24"/>
          <w:szCs w:val="24"/>
          <w:lang w:val="en-US" w:eastAsia="ja-JP"/>
        </w:rPr>
        <w:t>main Dimensions/Clusters</w:t>
      </w:r>
      <w:r w:rsidR="00803FAC">
        <w:rPr>
          <w:sz w:val="24"/>
          <w:szCs w:val="24"/>
          <w:lang w:val="en-US" w:eastAsia="ja-JP"/>
        </w:rPr>
        <w:t xml:space="preserve"> and the associated competencies</w:t>
      </w:r>
      <w:r w:rsidR="005D7DA5">
        <w:rPr>
          <w:sz w:val="24"/>
          <w:szCs w:val="24"/>
          <w:lang w:val="en-US" w:eastAsia="ja-JP"/>
        </w:rPr>
        <w:t xml:space="preserve"> linked to each.</w:t>
      </w:r>
    </w:p>
    <w:p w:rsidR="00E02EE8" w:rsidRDefault="00E02EE8" w:rsidP="00E02EE8">
      <w:pPr>
        <w:jc w:val="both"/>
        <w:rPr>
          <w:sz w:val="24"/>
          <w:szCs w:val="24"/>
          <w:lang w:val="en-US" w:eastAsia="ja-JP"/>
        </w:rPr>
      </w:pPr>
      <w:r>
        <w:rPr>
          <w:sz w:val="24"/>
          <w:szCs w:val="24"/>
          <w:lang w:val="en-US" w:eastAsia="ja-JP"/>
        </w:rPr>
        <w:t xml:space="preserve">The </w:t>
      </w:r>
      <w:r w:rsidR="005D7DA5">
        <w:rPr>
          <w:sz w:val="24"/>
          <w:szCs w:val="24"/>
          <w:lang w:val="en-US" w:eastAsia="ja-JP"/>
        </w:rPr>
        <w:t>next</w:t>
      </w:r>
      <w:r w:rsidR="00117205">
        <w:rPr>
          <w:sz w:val="24"/>
          <w:szCs w:val="24"/>
          <w:lang w:val="en-US" w:eastAsia="ja-JP"/>
        </w:rPr>
        <w:t xml:space="preserve"> six</w:t>
      </w:r>
      <w:r>
        <w:rPr>
          <w:sz w:val="24"/>
          <w:szCs w:val="24"/>
          <w:lang w:val="en-US" w:eastAsia="ja-JP"/>
        </w:rPr>
        <w:t xml:space="preserve"> pages of the framework document provide a detailed breakdown of the </w:t>
      </w:r>
      <w:r w:rsidR="005D7DA5">
        <w:rPr>
          <w:sz w:val="24"/>
          <w:szCs w:val="24"/>
          <w:lang w:val="en-US" w:eastAsia="ja-JP"/>
        </w:rPr>
        <w:t>individual</w:t>
      </w:r>
      <w:r>
        <w:rPr>
          <w:sz w:val="24"/>
          <w:szCs w:val="24"/>
          <w:lang w:val="en-US" w:eastAsia="ja-JP"/>
        </w:rPr>
        <w:t xml:space="preserve"> competencies, with each competence fitting on an A4 page. </w:t>
      </w:r>
    </w:p>
    <w:p w:rsidR="00183B0F" w:rsidRDefault="00FD20F8" w:rsidP="00183B0F">
      <w:pPr>
        <w:rPr>
          <w:sz w:val="24"/>
          <w:szCs w:val="24"/>
          <w:lang w:val="en-US" w:eastAsia="ja-JP"/>
        </w:rPr>
      </w:pPr>
      <w:r>
        <w:rPr>
          <w:sz w:val="24"/>
          <w:szCs w:val="24"/>
          <w:lang w:val="en-US" w:eastAsia="ja-JP"/>
        </w:rPr>
        <w:t xml:space="preserve">The </w:t>
      </w:r>
      <w:r w:rsidR="00010147">
        <w:rPr>
          <w:sz w:val="24"/>
          <w:szCs w:val="24"/>
          <w:lang w:val="en-US" w:eastAsia="ja-JP"/>
        </w:rPr>
        <w:t xml:space="preserve">specific </w:t>
      </w:r>
      <w:r>
        <w:rPr>
          <w:sz w:val="24"/>
          <w:szCs w:val="24"/>
          <w:lang w:val="en-US" w:eastAsia="ja-JP"/>
        </w:rPr>
        <w:t>Competencies are described in the following format</w:t>
      </w:r>
      <w:r w:rsidR="00E02EE8">
        <w:rPr>
          <w:sz w:val="24"/>
          <w:szCs w:val="24"/>
          <w:lang w:val="en-US" w:eastAsia="ja-JP"/>
        </w:rPr>
        <w:t>:</w:t>
      </w:r>
    </w:p>
    <w:p w:rsidR="00183B0F" w:rsidRDefault="00183B0F" w:rsidP="00CF2220">
      <w:pPr>
        <w:pStyle w:val="ListParagraph"/>
        <w:numPr>
          <w:ilvl w:val="0"/>
          <w:numId w:val="8"/>
        </w:numPr>
        <w:jc w:val="both"/>
        <w:rPr>
          <w:sz w:val="24"/>
          <w:szCs w:val="24"/>
          <w:lang w:val="en-US" w:eastAsia="ja-JP"/>
        </w:rPr>
      </w:pPr>
      <w:r>
        <w:rPr>
          <w:sz w:val="24"/>
          <w:szCs w:val="24"/>
          <w:lang w:val="en-US" w:eastAsia="ja-JP"/>
        </w:rPr>
        <w:t xml:space="preserve">a </w:t>
      </w:r>
      <w:r w:rsidRPr="00183B0F">
        <w:rPr>
          <w:b/>
          <w:sz w:val="24"/>
          <w:szCs w:val="24"/>
          <w:lang w:val="en-US" w:eastAsia="ja-JP"/>
        </w:rPr>
        <w:t>TITLE</w:t>
      </w:r>
      <w:r>
        <w:rPr>
          <w:sz w:val="24"/>
          <w:szCs w:val="24"/>
          <w:lang w:val="en-US" w:eastAsia="ja-JP"/>
        </w:rPr>
        <w:t xml:space="preserve"> </w:t>
      </w:r>
      <w:r w:rsidR="00FD20F8">
        <w:rPr>
          <w:sz w:val="24"/>
          <w:szCs w:val="24"/>
          <w:lang w:val="en-US" w:eastAsia="ja-JP"/>
        </w:rPr>
        <w:t xml:space="preserve">is provided for each competence </w:t>
      </w:r>
      <w:r>
        <w:rPr>
          <w:sz w:val="24"/>
          <w:szCs w:val="24"/>
          <w:lang w:val="en-US" w:eastAsia="ja-JP"/>
        </w:rPr>
        <w:t xml:space="preserve">– </w:t>
      </w:r>
      <w:r w:rsidR="00FD20F8">
        <w:rPr>
          <w:sz w:val="24"/>
          <w:szCs w:val="24"/>
          <w:lang w:val="en-US" w:eastAsia="ja-JP"/>
        </w:rPr>
        <w:t>e.g.</w:t>
      </w:r>
      <w:r>
        <w:rPr>
          <w:sz w:val="24"/>
          <w:szCs w:val="24"/>
          <w:lang w:val="en-US" w:eastAsia="ja-JP"/>
        </w:rPr>
        <w:t xml:space="preserve"> ‘Excellence in Research’ </w:t>
      </w:r>
    </w:p>
    <w:p w:rsidR="00183B0F" w:rsidRDefault="00183B0F" w:rsidP="00CF2220">
      <w:pPr>
        <w:pStyle w:val="ListParagraph"/>
        <w:numPr>
          <w:ilvl w:val="0"/>
          <w:numId w:val="8"/>
        </w:numPr>
        <w:jc w:val="both"/>
        <w:rPr>
          <w:sz w:val="24"/>
          <w:szCs w:val="24"/>
          <w:lang w:val="en-US" w:eastAsia="ja-JP"/>
        </w:rPr>
      </w:pPr>
      <w:proofErr w:type="gramStart"/>
      <w:r>
        <w:rPr>
          <w:sz w:val="24"/>
          <w:szCs w:val="24"/>
          <w:lang w:val="en-US" w:eastAsia="ja-JP"/>
        </w:rPr>
        <w:t>a</w:t>
      </w:r>
      <w:proofErr w:type="gramEnd"/>
      <w:r>
        <w:rPr>
          <w:sz w:val="24"/>
          <w:szCs w:val="24"/>
          <w:lang w:val="en-US" w:eastAsia="ja-JP"/>
        </w:rPr>
        <w:t xml:space="preserve"> </w:t>
      </w:r>
      <w:r w:rsidRPr="00183B0F">
        <w:rPr>
          <w:b/>
          <w:sz w:val="24"/>
          <w:szCs w:val="24"/>
          <w:lang w:val="en-US" w:eastAsia="ja-JP"/>
        </w:rPr>
        <w:t>SUMMARY STATEMENT</w:t>
      </w:r>
      <w:r w:rsidR="00FD20F8">
        <w:rPr>
          <w:b/>
          <w:sz w:val="24"/>
          <w:szCs w:val="24"/>
          <w:lang w:val="en-US" w:eastAsia="ja-JP"/>
        </w:rPr>
        <w:t xml:space="preserve"> </w:t>
      </w:r>
      <w:r w:rsidR="00FD20F8" w:rsidRPr="00FD20F8">
        <w:rPr>
          <w:sz w:val="24"/>
          <w:szCs w:val="24"/>
          <w:lang w:val="en-US" w:eastAsia="ja-JP"/>
        </w:rPr>
        <w:t>or definition is outlined</w:t>
      </w:r>
      <w:r>
        <w:rPr>
          <w:sz w:val="24"/>
          <w:szCs w:val="24"/>
          <w:lang w:val="en-US" w:eastAsia="ja-JP"/>
        </w:rPr>
        <w:t xml:space="preserve"> – </w:t>
      </w:r>
      <w:r w:rsidR="00FD20F8">
        <w:rPr>
          <w:sz w:val="24"/>
          <w:szCs w:val="24"/>
          <w:lang w:val="en-US" w:eastAsia="ja-JP"/>
        </w:rPr>
        <w:t>this</w:t>
      </w:r>
      <w:r>
        <w:rPr>
          <w:sz w:val="24"/>
          <w:szCs w:val="24"/>
          <w:lang w:val="en-US" w:eastAsia="ja-JP"/>
        </w:rPr>
        <w:t xml:space="preserve"> consists of a number of phrases that capture w</w:t>
      </w:r>
      <w:r w:rsidR="00FD20F8">
        <w:rPr>
          <w:sz w:val="24"/>
          <w:szCs w:val="24"/>
          <w:lang w:val="en-US" w:eastAsia="ja-JP"/>
        </w:rPr>
        <w:t>hat is meant by the competency.</w:t>
      </w:r>
    </w:p>
    <w:p w:rsidR="00183B0F" w:rsidRPr="003B6DC1" w:rsidRDefault="00183B0F" w:rsidP="00CF2220">
      <w:pPr>
        <w:pStyle w:val="ListParagraph"/>
        <w:numPr>
          <w:ilvl w:val="0"/>
          <w:numId w:val="8"/>
        </w:numPr>
        <w:jc w:val="both"/>
        <w:rPr>
          <w:sz w:val="24"/>
          <w:szCs w:val="24"/>
          <w:lang w:val="en-US" w:eastAsia="ja-JP"/>
        </w:rPr>
      </w:pPr>
      <w:proofErr w:type="gramStart"/>
      <w:r>
        <w:rPr>
          <w:sz w:val="24"/>
          <w:szCs w:val="24"/>
          <w:lang w:val="en-US" w:eastAsia="ja-JP"/>
        </w:rPr>
        <w:t>a</w:t>
      </w:r>
      <w:proofErr w:type="gramEnd"/>
      <w:r>
        <w:rPr>
          <w:sz w:val="24"/>
          <w:szCs w:val="24"/>
          <w:lang w:val="en-US" w:eastAsia="ja-JP"/>
        </w:rPr>
        <w:t xml:space="preserve"> set of </w:t>
      </w:r>
      <w:r w:rsidRPr="00183B0F">
        <w:rPr>
          <w:b/>
          <w:sz w:val="24"/>
          <w:szCs w:val="24"/>
          <w:lang w:val="en-US" w:eastAsia="ja-JP"/>
        </w:rPr>
        <w:t>BEHAVIOURAL INDICATORS</w:t>
      </w:r>
      <w:r w:rsidR="00FD20F8">
        <w:rPr>
          <w:b/>
          <w:sz w:val="24"/>
          <w:szCs w:val="24"/>
          <w:lang w:val="en-US" w:eastAsia="ja-JP"/>
        </w:rPr>
        <w:t xml:space="preserve"> </w:t>
      </w:r>
      <w:r w:rsidR="00FD20F8">
        <w:rPr>
          <w:sz w:val="24"/>
          <w:szCs w:val="24"/>
          <w:lang w:val="en-US" w:eastAsia="ja-JP"/>
        </w:rPr>
        <w:t xml:space="preserve">are </w:t>
      </w:r>
      <w:r w:rsidR="00261293">
        <w:rPr>
          <w:sz w:val="24"/>
          <w:szCs w:val="24"/>
          <w:lang w:val="en-US" w:eastAsia="ja-JP"/>
        </w:rPr>
        <w:t>outlined</w:t>
      </w:r>
      <w:r w:rsidR="00FD20F8">
        <w:rPr>
          <w:sz w:val="24"/>
          <w:szCs w:val="24"/>
          <w:lang w:val="en-US" w:eastAsia="ja-JP"/>
        </w:rPr>
        <w:t xml:space="preserve"> </w:t>
      </w:r>
      <w:r>
        <w:rPr>
          <w:sz w:val="24"/>
          <w:szCs w:val="24"/>
          <w:lang w:val="en-US" w:eastAsia="ja-JP"/>
        </w:rPr>
        <w:t xml:space="preserve"> – </w:t>
      </w:r>
      <w:r w:rsidR="00FD20F8">
        <w:rPr>
          <w:sz w:val="24"/>
          <w:szCs w:val="24"/>
          <w:lang w:val="en-US" w:eastAsia="ja-JP"/>
        </w:rPr>
        <w:t>these are guidelines as to what the competency looks like in practice at this level. They describe what</w:t>
      </w:r>
      <w:r>
        <w:rPr>
          <w:sz w:val="24"/>
          <w:szCs w:val="24"/>
          <w:lang w:val="en-US" w:eastAsia="ja-JP"/>
        </w:rPr>
        <w:t xml:space="preserve"> would be observed of someone </w:t>
      </w:r>
      <w:r w:rsidRPr="003B6DC1">
        <w:rPr>
          <w:sz w:val="24"/>
          <w:szCs w:val="24"/>
          <w:lang w:val="en-US" w:eastAsia="ja-JP"/>
        </w:rPr>
        <w:t>demonstrating the competency</w:t>
      </w:r>
      <w:r w:rsidR="00FD20F8">
        <w:rPr>
          <w:sz w:val="24"/>
          <w:szCs w:val="24"/>
          <w:lang w:val="en-US" w:eastAsia="ja-JP"/>
        </w:rPr>
        <w:t>.</w:t>
      </w:r>
      <w:r w:rsidRPr="003B6DC1">
        <w:rPr>
          <w:sz w:val="24"/>
          <w:szCs w:val="24"/>
          <w:lang w:val="en-US" w:eastAsia="ja-JP"/>
        </w:rPr>
        <w:t xml:space="preserve"> </w:t>
      </w:r>
    </w:p>
    <w:p w:rsidR="003B6DC1" w:rsidRPr="003B6DC1" w:rsidRDefault="003B6DC1" w:rsidP="0017117A">
      <w:pPr>
        <w:jc w:val="both"/>
        <w:rPr>
          <w:sz w:val="24"/>
          <w:szCs w:val="24"/>
          <w:lang w:val="en-US" w:eastAsia="ja-JP"/>
        </w:rPr>
      </w:pPr>
      <w:r w:rsidRPr="003B6DC1">
        <w:rPr>
          <w:sz w:val="24"/>
          <w:szCs w:val="24"/>
          <w:lang w:val="en-US" w:eastAsia="ja-JP"/>
        </w:rPr>
        <w:t>E</w:t>
      </w:r>
      <w:r w:rsidR="0017117A" w:rsidRPr="003B6DC1">
        <w:rPr>
          <w:sz w:val="24"/>
          <w:szCs w:val="24"/>
          <w:lang w:val="en-US" w:eastAsia="ja-JP"/>
        </w:rPr>
        <w:t xml:space="preserve">ach competency is </w:t>
      </w:r>
      <w:r w:rsidRPr="003B6DC1">
        <w:rPr>
          <w:sz w:val="24"/>
          <w:szCs w:val="24"/>
          <w:lang w:val="en-US" w:eastAsia="ja-JP"/>
        </w:rPr>
        <w:t>also identified as being;</w:t>
      </w:r>
    </w:p>
    <w:p w:rsidR="003B6DC1" w:rsidRPr="003B6DC1" w:rsidRDefault="0017117A" w:rsidP="00CF2220">
      <w:pPr>
        <w:pStyle w:val="ListParagraph"/>
        <w:numPr>
          <w:ilvl w:val="0"/>
          <w:numId w:val="8"/>
        </w:numPr>
        <w:jc w:val="both"/>
        <w:rPr>
          <w:sz w:val="24"/>
          <w:szCs w:val="24"/>
          <w:lang w:val="en-US" w:eastAsia="ja-JP"/>
        </w:rPr>
      </w:pPr>
      <w:r w:rsidRPr="003B6DC1">
        <w:rPr>
          <w:b/>
          <w:sz w:val="24"/>
          <w:szCs w:val="24"/>
          <w:lang w:val="en-US" w:eastAsia="ja-JP"/>
        </w:rPr>
        <w:t>CORE</w:t>
      </w:r>
      <w:r w:rsidR="002A7405" w:rsidRPr="003B6DC1">
        <w:rPr>
          <w:sz w:val="24"/>
          <w:szCs w:val="24"/>
          <w:lang w:val="en-US" w:eastAsia="ja-JP"/>
        </w:rPr>
        <w:t xml:space="preserve"> </w:t>
      </w:r>
    </w:p>
    <w:p w:rsidR="003B6DC1" w:rsidRPr="003B6DC1" w:rsidRDefault="003B6DC1" w:rsidP="00CF2220">
      <w:pPr>
        <w:pStyle w:val="ListParagraph"/>
        <w:numPr>
          <w:ilvl w:val="0"/>
          <w:numId w:val="8"/>
        </w:numPr>
        <w:jc w:val="both"/>
        <w:rPr>
          <w:sz w:val="24"/>
          <w:szCs w:val="24"/>
          <w:lang w:val="en-US" w:eastAsia="ja-JP"/>
        </w:rPr>
      </w:pPr>
      <w:r w:rsidRPr="003B6DC1">
        <w:rPr>
          <w:b/>
          <w:sz w:val="24"/>
          <w:szCs w:val="24"/>
          <w:lang w:val="en-US" w:eastAsia="ja-JP"/>
        </w:rPr>
        <w:t>DEVELOPING</w:t>
      </w:r>
      <w:r w:rsidRPr="003B6DC1">
        <w:rPr>
          <w:sz w:val="24"/>
          <w:szCs w:val="24"/>
          <w:lang w:val="en-US" w:eastAsia="ja-JP"/>
        </w:rPr>
        <w:t xml:space="preserve"> </w:t>
      </w:r>
    </w:p>
    <w:p w:rsidR="0017117A" w:rsidRPr="003B6DC1" w:rsidRDefault="003B6DC1" w:rsidP="00CF2220">
      <w:pPr>
        <w:pStyle w:val="ListParagraph"/>
        <w:numPr>
          <w:ilvl w:val="0"/>
          <w:numId w:val="8"/>
        </w:numPr>
        <w:jc w:val="both"/>
        <w:rPr>
          <w:sz w:val="24"/>
          <w:szCs w:val="24"/>
          <w:lang w:val="en-US" w:eastAsia="ja-JP"/>
        </w:rPr>
      </w:pPr>
      <w:r w:rsidRPr="003B6DC1">
        <w:rPr>
          <w:b/>
          <w:sz w:val="24"/>
          <w:szCs w:val="24"/>
          <w:lang w:val="en-US" w:eastAsia="ja-JP"/>
        </w:rPr>
        <w:t>CAPACITY TO DEVELOP</w:t>
      </w:r>
      <w:r w:rsidR="0017117A" w:rsidRPr="003B6DC1">
        <w:rPr>
          <w:sz w:val="24"/>
          <w:szCs w:val="24"/>
          <w:lang w:val="en-US" w:eastAsia="ja-JP"/>
        </w:rPr>
        <w:t xml:space="preserve"> </w:t>
      </w:r>
    </w:p>
    <w:p w:rsidR="00EC4F0C" w:rsidRPr="00EC4F0C" w:rsidRDefault="00183B0F" w:rsidP="00C56945">
      <w:pPr>
        <w:jc w:val="both"/>
        <w:rPr>
          <w:sz w:val="24"/>
          <w:szCs w:val="24"/>
          <w:lang w:val="en-US" w:eastAsia="ja-JP"/>
        </w:rPr>
      </w:pPr>
      <w:r>
        <w:rPr>
          <w:sz w:val="24"/>
          <w:szCs w:val="24"/>
          <w:lang w:val="en-US" w:eastAsia="ja-JP"/>
        </w:rPr>
        <w:t xml:space="preserve">A lot </w:t>
      </w:r>
      <w:r w:rsidRPr="00EC4F0C">
        <w:rPr>
          <w:sz w:val="24"/>
          <w:szCs w:val="24"/>
          <w:lang w:val="en-US" w:eastAsia="ja-JP"/>
        </w:rPr>
        <w:t xml:space="preserve">of information is contained within </w:t>
      </w:r>
      <w:r w:rsidR="00E02EE8" w:rsidRPr="00EC4F0C">
        <w:rPr>
          <w:sz w:val="24"/>
          <w:szCs w:val="24"/>
          <w:lang w:val="en-US" w:eastAsia="ja-JP"/>
        </w:rPr>
        <w:t>the framework document</w:t>
      </w:r>
      <w:r w:rsidRPr="00EC4F0C">
        <w:rPr>
          <w:sz w:val="24"/>
          <w:szCs w:val="24"/>
          <w:lang w:val="en-US" w:eastAsia="ja-JP"/>
        </w:rPr>
        <w:t xml:space="preserve"> and the following diagram</w:t>
      </w:r>
      <w:r w:rsidR="00E02EE8" w:rsidRPr="00EC4F0C">
        <w:rPr>
          <w:sz w:val="24"/>
          <w:szCs w:val="24"/>
          <w:lang w:val="en-US" w:eastAsia="ja-JP"/>
        </w:rPr>
        <w:t>s show</w:t>
      </w:r>
      <w:r w:rsidRPr="00EC4F0C">
        <w:rPr>
          <w:sz w:val="24"/>
          <w:szCs w:val="24"/>
          <w:lang w:val="en-US" w:eastAsia="ja-JP"/>
        </w:rPr>
        <w:t xml:space="preserve"> the main features.</w:t>
      </w:r>
    </w:p>
    <w:p w:rsidR="00183B0F" w:rsidRDefault="0010795B" w:rsidP="00C56945">
      <w:pPr>
        <w:jc w:val="both"/>
        <w:rPr>
          <w:sz w:val="24"/>
          <w:szCs w:val="24"/>
          <w:lang w:val="en-US" w:eastAsia="ja-JP"/>
        </w:rPr>
      </w:pPr>
      <w:r w:rsidRPr="00EC4F0C">
        <w:rPr>
          <w:sz w:val="24"/>
          <w:szCs w:val="24"/>
          <w:lang w:val="en-US" w:eastAsia="ja-JP"/>
        </w:rPr>
        <w:t xml:space="preserve">[Note: the following </w:t>
      </w:r>
      <w:r w:rsidR="00EC4F0C">
        <w:rPr>
          <w:sz w:val="24"/>
          <w:szCs w:val="24"/>
          <w:lang w:val="en-US" w:eastAsia="ja-JP"/>
        </w:rPr>
        <w:t>diagrams/examples are</w:t>
      </w:r>
      <w:r w:rsidR="005B6789">
        <w:rPr>
          <w:sz w:val="24"/>
          <w:szCs w:val="24"/>
          <w:lang w:val="en-US" w:eastAsia="ja-JP"/>
        </w:rPr>
        <w:t xml:space="preserve"> taken</w:t>
      </w:r>
      <w:r w:rsidR="00EC4F0C">
        <w:rPr>
          <w:sz w:val="24"/>
          <w:szCs w:val="24"/>
          <w:lang w:val="en-US" w:eastAsia="ja-JP"/>
        </w:rPr>
        <w:t xml:space="preserve"> </w:t>
      </w:r>
      <w:r w:rsidRPr="00EC4F0C">
        <w:rPr>
          <w:sz w:val="24"/>
          <w:szCs w:val="24"/>
          <w:lang w:val="en-US" w:eastAsia="ja-JP"/>
        </w:rPr>
        <w:t xml:space="preserve">from the Competency Framework </w:t>
      </w:r>
      <w:r w:rsidR="00EC4F0C">
        <w:rPr>
          <w:sz w:val="24"/>
          <w:szCs w:val="24"/>
          <w:lang w:val="en-US" w:eastAsia="ja-JP"/>
        </w:rPr>
        <w:t>for</w:t>
      </w:r>
      <w:r w:rsidR="00EC4F0C" w:rsidRPr="00EC4F0C">
        <w:rPr>
          <w:sz w:val="24"/>
          <w:szCs w:val="24"/>
          <w:lang w:val="en-US" w:eastAsia="ja-JP"/>
        </w:rPr>
        <w:t xml:space="preserve"> Lectureship roles</w:t>
      </w:r>
      <w:r w:rsidR="005B6789">
        <w:rPr>
          <w:sz w:val="24"/>
          <w:szCs w:val="24"/>
          <w:lang w:val="en-US" w:eastAsia="ja-JP"/>
        </w:rPr>
        <w:t xml:space="preserve"> in the University</w:t>
      </w:r>
      <w:r w:rsidR="00EC4F0C" w:rsidRPr="00EC4F0C">
        <w:rPr>
          <w:sz w:val="24"/>
          <w:szCs w:val="24"/>
          <w:lang w:val="en-US" w:eastAsia="ja-JP"/>
        </w:rPr>
        <w:t>.</w:t>
      </w:r>
      <w:r w:rsidR="0026639B">
        <w:rPr>
          <w:sz w:val="24"/>
          <w:szCs w:val="24"/>
          <w:lang w:val="en-US" w:eastAsia="ja-JP"/>
        </w:rPr>
        <w:t xml:space="preserve"> The Competency Frameworks for Senior Lecturer Roles and Professorship roles have the same structure.</w:t>
      </w:r>
      <w:r w:rsidR="00EC4F0C" w:rsidRPr="00EC4F0C">
        <w:rPr>
          <w:sz w:val="24"/>
          <w:szCs w:val="24"/>
          <w:lang w:val="en-US" w:eastAsia="ja-JP"/>
        </w:rPr>
        <w:t>]</w:t>
      </w:r>
      <w:r>
        <w:rPr>
          <w:sz w:val="24"/>
          <w:szCs w:val="24"/>
          <w:lang w:val="en-US" w:eastAsia="ja-JP"/>
        </w:rPr>
        <w:t xml:space="preserve"> </w:t>
      </w:r>
    </w:p>
    <w:p w:rsidR="00691160" w:rsidRDefault="00691160" w:rsidP="00183B0F">
      <w:pPr>
        <w:jc w:val="both"/>
        <w:rPr>
          <w:sz w:val="24"/>
          <w:szCs w:val="24"/>
          <w:lang w:val="en-US" w:eastAsia="ja-JP"/>
        </w:rPr>
      </w:pPr>
      <w:r>
        <w:rPr>
          <w:sz w:val="24"/>
          <w:szCs w:val="24"/>
          <w:lang w:val="en-US" w:eastAsia="ja-JP"/>
        </w:rPr>
        <w:br w:type="page"/>
      </w:r>
    </w:p>
    <w:p w:rsidR="00805236" w:rsidRDefault="00C43AC9" w:rsidP="00691160">
      <w:pPr>
        <w:rPr>
          <w:sz w:val="24"/>
          <w:szCs w:val="24"/>
          <w:lang w:val="en-US" w:eastAsia="ja-JP"/>
        </w:rPr>
      </w:pPr>
      <w:r>
        <w:rPr>
          <w:noProof/>
          <w:sz w:val="24"/>
          <w:szCs w:val="24"/>
          <w:lang w:eastAsia="en-IE"/>
        </w:rPr>
        <w:lastRenderedPageBreak/>
        <w:pict>
          <v:shapetype id="_x0000_t202" coordsize="21600,21600" o:spt="202" path="m,l,21600r21600,l21600,xe">
            <v:stroke joinstyle="miter"/>
            <v:path gradientshapeok="t" o:connecttype="rect"/>
          </v:shapetype>
          <v:shape id="_x0000_s1027" type="#_x0000_t202" style="position:absolute;margin-left:291.65pt;margin-top:-1.2pt;width:133.5pt;height:41.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">
            <v:textbox style="mso-next-textbox:#_x0000_s1027">
              <w:txbxContent>
                <w:p w:rsidR="003C4DB6" w:rsidRDefault="003C4DB6" w:rsidP="00691160">
                  <w:pPr>
                    <w:jc w:val="center"/>
                  </w:pPr>
                  <w:r>
                    <w:t>Two competencies are contained in each Cluster</w:t>
                  </w:r>
                </w:p>
              </w:txbxContent>
            </v:textbox>
          </v:shape>
        </w:pict>
      </w:r>
      <w:r>
        <w:rPr>
          <w:noProof/>
          <w:sz w:val="24"/>
          <w:szCs w:val="24"/>
          <w:lang w:eastAsia="en-IE"/>
        </w:rPr>
        <w:pict>
          <v:shape id="Text Box 2" o:spid="_x0000_s1026" type="#_x0000_t202" style="position:absolute;margin-left:-60pt;margin-top:-57pt;width:259.5pt;height:22.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">
            <v:textbox style="mso-next-textbox:#Text Box 2">
              <w:txbxContent>
                <w:p w:rsidR="003C4DB6" w:rsidRPr="00805236" w:rsidRDefault="003C4DB6" w:rsidP="00805236">
                  <w:pPr>
                    <w:rPr>
                      <w:b/>
                    </w:rPr>
                  </w:pPr>
                  <w:r w:rsidRPr="00805236">
                    <w:rPr>
                      <w:b/>
                    </w:rPr>
                    <w:t>Competency Framework for Lecturer Roles in NUIG</w:t>
                  </w:r>
                  <w:r>
                    <w:rPr>
                      <w:b/>
                    </w:rPr>
                    <w:t>:</w:t>
                  </w:r>
                </w:p>
              </w:txbxContent>
            </v:textbox>
          </v:shape>
        </w:pict>
      </w:r>
      <w:r>
        <w:rPr>
          <w:noProof/>
          <w:sz w:val="24"/>
          <w:szCs w:val="24"/>
          <w:lang w:eastAsia="en-IE"/>
        </w:rPr>
        <w:pict>
          <v:shape id="Freeform 11" o:spid="_x0000_s1090" style="position:absolute;margin-left:408pt;margin-top:5.25pt;width:102.8pt;height:4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3115,524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" path="m,325140c403225,14784,806450,-295572,923925,525165v117475,820737,-50800,2772568,-219075,4724400e" filled="f" strokecolor="#243f60 [1604]" strokeweight="2pt">
            <v:path arrowok="t" o:connecttype="custom" o:connectlocs="0,376385;1252436,607936;955466,6076950" o:connectangles="0,0,0"/>
          </v:shape>
        </w:pict>
      </w:r>
      <w:r>
        <w:rPr>
          <w:noProof/>
          <w:sz w:val="24"/>
          <w:szCs w:val="24"/>
          <w:lang w:eastAsia="en-IE"/>
        </w:rPr>
        <w:pict>
          <v:shapetype id="_x0000_t32" coordsize="21600,21600" o:spt="32" o:oned="t" path="m,l21600,21600e" filled="f">
            <v:path arrowok="t" fillok="f" o:connecttype="none"/>
            <o:lock v:ext="edit" shapetype="t"/>
          </v:shapetype>
          <v:shape id="Straight Arrow Connector 23" o:spid="_x0000_s1089" type="#_x0000_t32" style="position:absolute;margin-left:261pt;margin-top:21.75pt;width:108pt;height:129.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" strokecolor="#4579b8 [3044]">
            <v:stroke endarrow="open"/>
          </v:shape>
        </w:pict>
      </w:r>
      <w:r>
        <w:rPr>
          <w:noProof/>
          <w:sz w:val="24"/>
          <w:szCs w:val="24"/>
          <w:lang w:eastAsia="en-IE"/>
        </w:rPr>
        <w:pict>
          <v:shape id="Straight Arrow Connector 22" o:spid="_x0000_s1088" type="#_x0000_t32" style="position:absolute;margin-left:227.25pt;margin-top:21.75pt;width:3pt;height:11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" strokecolor="#4579b8 [3044]">
            <v:stroke endarrow="open"/>
          </v:shape>
        </w:pict>
      </w:r>
      <w:r>
        <w:rPr>
          <w:noProof/>
          <w:sz w:val="24"/>
          <w:szCs w:val="24"/>
          <w:lang w:eastAsia="en-IE"/>
        </w:rPr>
        <w:pict>
          <v:shape id="Straight Arrow Connector 21" o:spid="_x0000_s1087" type="#_x0000_t32" style="position:absolute;margin-left:141.75pt;margin-top:21.75pt;width:46.5pt;height:125.2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" strokecolor="#4579b8 [3044]">
            <v:stroke endarrow="open"/>
          </v:shape>
        </w:pict>
      </w:r>
      <w:r>
        <w:rPr>
          <w:noProof/>
          <w:sz w:val="24"/>
          <w:szCs w:val="24"/>
          <w:lang w:eastAsia="en-IE"/>
        </w:rPr>
        <w:pict>
          <v:shape id="_x0000_s1028" type="#_x0000_t202" style="position:absolute;margin-left:171pt;margin-top:-15.75pt;width:111.75pt;height:44.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">
            <v:textbox style="mso-next-textbox:#_x0000_s1028">
              <w:txbxContent>
                <w:p w:rsidR="003C4DB6" w:rsidRDefault="003C4DB6" w:rsidP="00691160">
                  <w:pPr>
                    <w:jc w:val="center"/>
                  </w:pPr>
                  <w:r>
                    <w:t xml:space="preserve">Three </w:t>
                  </w:r>
                  <w:r w:rsidRPr="00691160">
                    <w:rPr>
                      <w:b/>
                    </w:rPr>
                    <w:t>Competency Clusters</w:t>
                  </w:r>
                  <w:r>
                    <w:t>/Dimensions</w:t>
                  </w:r>
                </w:p>
              </w:txbxContent>
            </v:textbox>
          </v:shape>
        </w:pict>
      </w:r>
    </w:p>
    <w:p w:rsidR="00691160" w:rsidRDefault="00C43AC9" w:rsidP="00691160">
      <w:pPr>
        <w:rPr>
          <w:sz w:val="24"/>
          <w:szCs w:val="24"/>
          <w:lang w:val="en-US" w:eastAsia="ja-JP"/>
        </w:rPr>
      </w:pPr>
      <w:r>
        <w:rPr>
          <w:noProof/>
          <w:sz w:val="24"/>
          <w:szCs w:val="24"/>
          <w:lang w:eastAsia="en-IE"/>
        </w:rPr>
        <w:pict>
          <v:shape id="_x0000_s1029" type="#_x0000_t202" style="position:absolute;margin-left:-36.75pt;margin-top:10.65pt;width:139.5pt;height:74.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">
            <v:textbox style="mso-next-textbox:#_x0000_s1029">
              <w:txbxContent>
                <w:p w:rsidR="003C4DB6" w:rsidRDefault="003C4DB6" w:rsidP="00691160">
                  <w:pPr>
                    <w:jc w:val="center"/>
                  </w:pPr>
                  <w:r>
                    <w:t xml:space="preserve">Each Competence has a </w:t>
                  </w:r>
                  <w:r w:rsidRPr="00691160">
                    <w:rPr>
                      <w:b/>
                    </w:rPr>
                    <w:t>TITLE</w:t>
                  </w:r>
                  <w:r>
                    <w:t xml:space="preserve"> and a </w:t>
                  </w:r>
                  <w:r w:rsidRPr="00691160">
                    <w:rPr>
                      <w:b/>
                    </w:rPr>
                    <w:t>SUMMARY STATEMENT</w:t>
                  </w:r>
                  <w:r>
                    <w:t xml:space="preserve"> detailing the associated</w:t>
                  </w:r>
                  <w:r w:rsidRPr="00BC18A0">
                    <w:t xml:space="preserve"> </w:t>
                  </w:r>
                  <w:r>
                    <w:t>behaviour</w:t>
                  </w:r>
                </w:p>
              </w:txbxContent>
            </v:textbox>
          </v:shape>
        </w:pict>
      </w:r>
      <w:r>
        <w:rPr>
          <w:noProof/>
          <w:sz w:val="24"/>
          <w:szCs w:val="24"/>
          <w:lang w:eastAsia="en-IE"/>
        </w:rPr>
        <w:pict>
          <v:shape id="Freeform 27" o:spid="_x0000_s1086" style="position:absolute;margin-left:418.5pt;margin-top:4.65pt;width:71.5pt;height:140.2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907738,178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" path="m,c385762,46831,771525,93662,876300,390525,981075,687388,804862,1234281,628650,1781175e" filled="f" strokecolor="#243f60 [1604]" strokeweight="2pt">
            <v:path arrowok="t" o:connecttype="custom" o:connectlocs="0,0;876300,390525;628650,1781175" o:connectangles="0,0,0"/>
          </v:shape>
        </w:pict>
      </w:r>
    </w:p>
    <w:p w:rsidR="00691160" w:rsidRDefault="00C43AC9" w:rsidP="00691160">
      <w:pPr>
        <w:rPr>
          <w:sz w:val="24"/>
          <w:szCs w:val="24"/>
          <w:lang w:val="en-US" w:eastAsia="ja-JP"/>
        </w:rPr>
      </w:pPr>
      <w:r>
        <w:rPr>
          <w:noProof/>
          <w:sz w:val="24"/>
          <w:szCs w:val="24"/>
          <w:lang w:eastAsia="en-IE"/>
        </w:rPr>
        <w:pict>
          <v:shape id="Freeform 18" o:spid="_x0000_s1084" style="position:absolute;margin-left:-45.1pt;margin-top:1.15pt;width:54.1pt;height:116.15pt;z-index:251669504;visibility:visible;mso-wrap-style:square;mso-wrap-distance-left:9pt;mso-wrap-distance-top:0;mso-wrap-distance-right:9pt;mso-wrap-distance-bottom:0;mso-position-horizontal-relative:text;mso-position-vertical-relative:text;v-text-anchor:middle" coordsize="687069,147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" path="m334644,122856c143350,14906,-47943,-93044,10794,132381,69531,357806,378300,916606,687069,1475406e" filled="f" strokecolor="#243f60 [1604]" strokeweight="2pt">
            <v:path arrowok="t" o:connecttype="custom" o:connectlocs="334644,122856;10794,132381;687069,1475406" o:connectangles="0,0,0"/>
          </v:shape>
        </w:pict>
      </w:r>
      <w:r>
        <w:rPr>
          <w:noProof/>
          <w:sz w:val="24"/>
          <w:szCs w:val="24"/>
          <w:lang w:eastAsia="en-IE"/>
        </w:rPr>
        <w:pict>
          <v:shape id="Freeform 20" o:spid="_x0000_s1085" style="position:absolute;margin-left:88.5pt;margin-top:7.95pt;width:44.25pt;height:122.1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561975,155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" path="m,17397c181769,-10384,363538,-38165,457200,217422v93662,255587,99218,794543,104775,1333500e" filled="f" strokecolor="#243f60 [1604]" strokeweight="2pt">
            <v:path arrowok="t" o:connecttype="custom" o:connectlocs="0,17397;457200,217422;561975,1550922" o:connectangles="0,0,0"/>
          </v:shape>
        </w:pict>
      </w:r>
    </w:p>
    <w:p w:rsidR="00691160" w:rsidRDefault="00691160" w:rsidP="00691160">
      <w:pPr>
        <w:rPr>
          <w:sz w:val="24"/>
          <w:szCs w:val="24"/>
          <w:lang w:val="en-US" w:eastAsia="ja-JP"/>
        </w:rPr>
      </w:pPr>
    </w:p>
    <w:p w:rsidR="0001678D" w:rsidRDefault="0001678D" w:rsidP="00516A41">
      <w:pPr>
        <w:jc w:val="both"/>
        <w:rPr>
          <w:sz w:val="24"/>
          <w:szCs w:val="24"/>
          <w:lang w:val="en-US" w:eastAsia="ja-JP"/>
        </w:rPr>
      </w:pPr>
    </w:p>
    <w:tbl>
      <w:tblPr>
        <w:tblStyle w:val="TableGrid"/>
        <w:tblpPr w:leftFromText="180" w:rightFromText="180" w:vertAnchor="page" w:horzAnchor="margin" w:tblpXSpec="center" w:tblpY="4291"/>
        <w:tblW w:w="10172" w:type="dxa"/>
        <w:tblLayout w:type="fixed"/>
        <w:tblLook w:val="04A0" w:firstRow="1" w:lastRow="0" w:firstColumn="1" w:lastColumn="0" w:noHBand="0" w:noVBand="1"/>
      </w:tblPr>
      <w:tblGrid>
        <w:gridCol w:w="347"/>
        <w:gridCol w:w="3304"/>
        <w:gridCol w:w="347"/>
        <w:gridCol w:w="3304"/>
        <w:gridCol w:w="347"/>
        <w:gridCol w:w="2523"/>
      </w:tblGrid>
      <w:tr w:rsidR="00691160" w:rsidTr="00691160">
        <w:trPr>
          <w:trHeight w:val="119"/>
        </w:trPr>
        <w:tc>
          <w:tcPr>
            <w:tcW w:w="347" w:type="dxa"/>
            <w:tcBorders>
              <w:bottom w:val="single" w:sz="4" w:space="0" w:color="auto"/>
            </w:tcBorders>
          </w:tcPr>
          <w:p w:rsidR="00691160" w:rsidRPr="00577B84" w:rsidRDefault="00691160" w:rsidP="00691160">
            <w:pPr>
              <w:rPr>
                <w:b/>
              </w:rPr>
            </w:pPr>
          </w:p>
        </w:tc>
        <w:tc>
          <w:tcPr>
            <w:tcW w:w="3304" w:type="dxa"/>
            <w:tcBorders>
              <w:bottom w:val="single" w:sz="4" w:space="0" w:color="auto"/>
            </w:tcBorders>
          </w:tcPr>
          <w:p w:rsidR="00691160" w:rsidRPr="00A011B6" w:rsidRDefault="00C43AC9" w:rsidP="00691160">
            <w:pPr>
              <w:jc w:val="center"/>
              <w:rPr>
                <w:rFonts w:ascii="Arial" w:hAnsi="Arial" w:cs="Arial"/>
                <w:b/>
                <w:sz w:val="20"/>
                <w:szCs w:val="20"/>
              </w:rPr>
            </w:pPr>
            <w:r>
              <w:rPr>
                <w:rFonts w:ascii="Arial" w:hAnsi="Arial" w:cs="Arial"/>
                <w:noProof/>
                <w:sz w:val="16"/>
                <w:szCs w:val="16"/>
                <w:lang w:eastAsia="en-IE"/>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2" type="#_x0000_t5" style="position:absolute;left:0;text-align:left;margin-left:5.15pt;margin-top:19pt;width:12.75pt;height:13.5pt;flip:y;z-index:251723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" fillcolor="#4f81bd [3204]" strokecolor="#243f60 [1604]" strokeweight="2pt"/>
              </w:pict>
            </w:r>
            <w:r w:rsidR="00691160" w:rsidRPr="00A011B6">
              <w:rPr>
                <w:rFonts w:ascii="Arial" w:hAnsi="Arial" w:cs="Arial"/>
                <w:b/>
                <w:sz w:val="20"/>
                <w:szCs w:val="20"/>
              </w:rPr>
              <w:t>Academic Excellence</w:t>
            </w:r>
          </w:p>
        </w:tc>
        <w:tc>
          <w:tcPr>
            <w:tcW w:w="347" w:type="dxa"/>
            <w:tcBorders>
              <w:bottom w:val="single" w:sz="4" w:space="0" w:color="auto"/>
            </w:tcBorders>
          </w:tcPr>
          <w:p w:rsidR="00691160" w:rsidRDefault="00691160" w:rsidP="00691160"/>
        </w:tc>
        <w:tc>
          <w:tcPr>
            <w:tcW w:w="3304" w:type="dxa"/>
            <w:tcBorders>
              <w:bottom w:val="single" w:sz="4" w:space="0" w:color="auto"/>
            </w:tcBorders>
          </w:tcPr>
          <w:p w:rsidR="00691160" w:rsidRPr="00A011B6" w:rsidRDefault="00691160" w:rsidP="00691160">
            <w:pPr>
              <w:jc w:val="center"/>
              <w:rPr>
                <w:rFonts w:ascii="Arial" w:hAnsi="Arial" w:cs="Arial"/>
                <w:b/>
                <w:sz w:val="20"/>
                <w:szCs w:val="20"/>
              </w:rPr>
            </w:pPr>
            <w:r w:rsidRPr="00A011B6">
              <w:rPr>
                <w:rFonts w:ascii="Arial" w:hAnsi="Arial" w:cs="Arial"/>
                <w:b/>
                <w:sz w:val="20"/>
                <w:szCs w:val="20"/>
              </w:rPr>
              <w:t>Leadership Excellence</w:t>
            </w:r>
          </w:p>
        </w:tc>
        <w:tc>
          <w:tcPr>
            <w:tcW w:w="347" w:type="dxa"/>
            <w:tcBorders>
              <w:bottom w:val="single" w:sz="4" w:space="0" w:color="auto"/>
            </w:tcBorders>
          </w:tcPr>
          <w:p w:rsidR="00691160" w:rsidRDefault="00691160" w:rsidP="00691160"/>
        </w:tc>
        <w:tc>
          <w:tcPr>
            <w:tcW w:w="2523" w:type="dxa"/>
            <w:tcBorders>
              <w:bottom w:val="single" w:sz="4" w:space="0" w:color="auto"/>
            </w:tcBorders>
          </w:tcPr>
          <w:p w:rsidR="00691160" w:rsidRPr="00A011B6" w:rsidRDefault="00C43AC9" w:rsidP="00691160">
            <w:pPr>
              <w:jc w:val="center"/>
              <w:rPr>
                <w:rFonts w:ascii="Arial" w:hAnsi="Arial" w:cs="Arial"/>
                <w:b/>
                <w:sz w:val="20"/>
                <w:szCs w:val="20"/>
              </w:rPr>
            </w:pPr>
            <w:r>
              <w:rPr>
                <w:rFonts w:ascii="Arial" w:hAnsi="Arial" w:cs="Arial"/>
                <w:noProof/>
                <w:sz w:val="16"/>
                <w:szCs w:val="16"/>
                <w:lang w:eastAsia="en-IE"/>
              </w:rPr>
              <w:pict>
                <v:shape id="Isosceles Triangle 296" o:spid="_x0000_s1083" type="#_x0000_t5" style="position:absolute;left:0;text-align:left;margin-left:105.05pt;margin-top:19pt;width:12.75pt;height:13.5pt;flip:y;z-index:2517012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" fillcolor="#4f81bd" strokecolor="#385d8a" strokeweight="2pt"/>
              </w:pict>
            </w:r>
            <w:r w:rsidR="00691160">
              <w:rPr>
                <w:rFonts w:ascii="Arial" w:hAnsi="Arial" w:cs="Arial"/>
                <w:b/>
                <w:sz w:val="20"/>
                <w:szCs w:val="20"/>
              </w:rPr>
              <w:t xml:space="preserve">Organisational </w:t>
            </w:r>
            <w:r w:rsidR="00691160" w:rsidRPr="00A011B6">
              <w:rPr>
                <w:rFonts w:ascii="Arial" w:hAnsi="Arial" w:cs="Arial"/>
                <w:b/>
                <w:sz w:val="20"/>
                <w:szCs w:val="20"/>
              </w:rPr>
              <w:t xml:space="preserve"> Excellence</w:t>
            </w:r>
          </w:p>
        </w:tc>
      </w:tr>
      <w:tr w:rsidR="00691160" w:rsidTr="00691160">
        <w:trPr>
          <w:cantSplit/>
          <w:trHeight w:val="1924"/>
        </w:trPr>
        <w:tc>
          <w:tcPr>
            <w:tcW w:w="347" w:type="dxa"/>
            <w:shd w:val="clear" w:color="auto" w:fill="8DB3E2" w:themeFill="text2" w:themeFillTint="66"/>
            <w:textDirection w:val="btLr"/>
          </w:tcPr>
          <w:p w:rsidR="00691160" w:rsidRPr="00577B84" w:rsidRDefault="00691160" w:rsidP="00691160">
            <w:pPr>
              <w:ind w:left="113" w:right="113"/>
              <w:jc w:val="center"/>
              <w:rPr>
                <w:b/>
                <w:sz w:val="24"/>
                <w:szCs w:val="24"/>
              </w:rPr>
            </w:pPr>
            <w:r w:rsidRPr="00577B84">
              <w:rPr>
                <w:b/>
                <w:sz w:val="24"/>
                <w:szCs w:val="24"/>
              </w:rPr>
              <w:t>CORE</w:t>
            </w:r>
          </w:p>
        </w:tc>
        <w:tc>
          <w:tcPr>
            <w:tcW w:w="3304" w:type="dxa"/>
            <w:shd w:val="clear" w:color="auto" w:fill="8DB3E2" w:themeFill="text2" w:themeFillTint="66"/>
          </w:tcPr>
          <w:p w:rsidR="00691160" w:rsidRPr="00A011B6" w:rsidRDefault="00C43AC9" w:rsidP="00CF2220">
            <w:pPr>
              <w:numPr>
                <w:ilvl w:val="0"/>
                <w:numId w:val="4"/>
              </w:numPr>
              <w:rPr>
                <w:rFonts w:ascii="Arial" w:hAnsi="Arial" w:cs="Arial"/>
                <w:b/>
                <w:sz w:val="20"/>
                <w:szCs w:val="20"/>
              </w:rPr>
            </w:pPr>
            <w:r>
              <w:rPr>
                <w:rFonts w:ascii="Arial" w:hAnsi="Arial" w:cs="Arial"/>
                <w:noProof/>
                <w:sz w:val="16"/>
                <w:szCs w:val="16"/>
                <w:lang w:eastAsia="en-IE"/>
              </w:rPr>
              <w:pict>
                <v:shape id="Isosceles Triangle 294" o:spid="_x0000_s1082" type="#_x0000_t5" style="position:absolute;left:0;text-align:left;margin-left:133.4pt;margin-top:5.25pt;width:12.75pt;height:13.5pt;flip:y;z-index:2516971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" fillcolor="#4f81bd [3204]" strokecolor="#243f60 [1604]" strokeweight="2pt"/>
              </w:pict>
            </w:r>
            <w:r w:rsidR="00691160" w:rsidRPr="00A011B6">
              <w:rPr>
                <w:rFonts w:ascii="Arial" w:hAnsi="Arial" w:cs="Arial"/>
                <w:b/>
                <w:sz w:val="20"/>
                <w:szCs w:val="20"/>
              </w:rPr>
              <w:t>Excellence in Research</w:t>
            </w:r>
          </w:p>
          <w:p w:rsidR="00691160" w:rsidRPr="00FE276E" w:rsidRDefault="00691160" w:rsidP="00691160">
            <w:pPr>
              <w:ind w:left="360"/>
              <w:rPr>
                <w:rFonts w:ascii="Arial" w:hAnsi="Arial" w:cs="Arial"/>
                <w:sz w:val="16"/>
                <w:szCs w:val="16"/>
              </w:rPr>
            </w:pPr>
          </w:p>
          <w:p w:rsidR="00691160" w:rsidRPr="00362068" w:rsidRDefault="00691160" w:rsidP="00691160">
            <w:pPr>
              <w:jc w:val="both"/>
              <w:rPr>
                <w:rFonts w:ascii="Arial" w:hAnsi="Arial" w:cs="Arial"/>
                <w:i/>
                <w:sz w:val="20"/>
                <w:szCs w:val="20"/>
              </w:rPr>
            </w:pPr>
            <w:r w:rsidRPr="009B1F95">
              <w:rPr>
                <w:rFonts w:ascii="Arial" w:hAnsi="Arial" w:cs="Arial"/>
                <w:i/>
                <w:sz w:val="20"/>
                <w:szCs w:val="20"/>
              </w:rPr>
              <w:t xml:space="preserve">The Lecturer furthers their discipline and contributes to the body of knowledge in their area through planning, carrying out and publishing/ disseminating their own high quality research, building and leading research groups and providing supervision and support for postgraduate students to enable them to produce quality research.  They keep up to date with relevant developments in their field and network and collaborate with others, both internally and externally, to optimise the value and relevance of the research being produced and to maximise the School’s/Discipline’s ability to attract research funding. </w:t>
            </w:r>
          </w:p>
          <w:p w:rsidR="00691160" w:rsidRPr="00A011B6" w:rsidRDefault="00691160" w:rsidP="00691160">
            <w:pPr>
              <w:rPr>
                <w:rFonts w:ascii="Arial" w:hAnsi="Arial" w:cs="Arial"/>
                <w:sz w:val="20"/>
                <w:szCs w:val="20"/>
              </w:rPr>
            </w:pPr>
          </w:p>
        </w:tc>
        <w:tc>
          <w:tcPr>
            <w:tcW w:w="347" w:type="dxa"/>
            <w:tcBorders>
              <w:bottom w:val="single" w:sz="4" w:space="0" w:color="auto"/>
            </w:tcBorders>
            <w:shd w:val="clear" w:color="auto" w:fill="8DB3E2" w:themeFill="text2" w:themeFillTint="66"/>
            <w:textDirection w:val="btLr"/>
          </w:tcPr>
          <w:p w:rsidR="00691160" w:rsidRPr="00577B84" w:rsidRDefault="00691160" w:rsidP="00691160">
            <w:pPr>
              <w:ind w:left="113" w:right="113"/>
              <w:jc w:val="center"/>
              <w:rPr>
                <w:b/>
                <w:sz w:val="24"/>
                <w:szCs w:val="24"/>
              </w:rPr>
            </w:pPr>
            <w:r w:rsidRPr="00577B84">
              <w:rPr>
                <w:b/>
                <w:sz w:val="24"/>
                <w:szCs w:val="24"/>
              </w:rPr>
              <w:t>CORE</w:t>
            </w:r>
          </w:p>
        </w:tc>
        <w:tc>
          <w:tcPr>
            <w:tcW w:w="3304" w:type="dxa"/>
            <w:tcBorders>
              <w:bottom w:val="single" w:sz="4" w:space="0" w:color="auto"/>
            </w:tcBorders>
            <w:shd w:val="clear" w:color="auto" w:fill="8DB3E2" w:themeFill="text2" w:themeFillTint="66"/>
          </w:tcPr>
          <w:p w:rsidR="00691160" w:rsidRDefault="00691160" w:rsidP="00CF2220">
            <w:pPr>
              <w:pStyle w:val="BodyText"/>
              <w:numPr>
                <w:ilvl w:val="0"/>
                <w:numId w:val="5"/>
              </w:numPr>
              <w:ind w:right="0"/>
              <w:jc w:val="left"/>
              <w:rPr>
                <w:rFonts w:ascii="Arial" w:hAnsi="Arial" w:cs="Arial"/>
                <w:i w:val="0"/>
                <w:sz w:val="20"/>
                <w:szCs w:val="20"/>
                <w:lang w:val="en-IE"/>
              </w:rPr>
            </w:pPr>
            <w:r w:rsidRPr="00062589">
              <w:rPr>
                <w:rFonts w:ascii="Arial" w:hAnsi="Arial" w:cs="Arial"/>
                <w:i w:val="0"/>
                <w:sz w:val="20"/>
                <w:szCs w:val="20"/>
                <w:lang w:val="en-IE"/>
              </w:rPr>
              <w:t>Personal Effectiveness</w:t>
            </w:r>
          </w:p>
          <w:p w:rsidR="00691160" w:rsidRPr="009B1455" w:rsidRDefault="00691160" w:rsidP="00691160">
            <w:pPr>
              <w:jc w:val="both"/>
              <w:rPr>
                <w:rFonts w:ascii="Arial" w:hAnsi="Arial" w:cs="Arial"/>
                <w:i/>
                <w:sz w:val="20"/>
                <w:szCs w:val="20"/>
              </w:rPr>
            </w:pPr>
            <w:r w:rsidRPr="009B1455">
              <w:rPr>
                <w:rFonts w:ascii="Arial" w:hAnsi="Arial" w:cs="Arial"/>
                <w:i/>
                <w:sz w:val="20"/>
                <w:szCs w:val="20"/>
              </w:rPr>
              <w:t>The Lecturer is enthusiastic about their discipline and is committed to making their best personal contribution through employing excellent planning and organising, communication and decision making skills to achieve their goals and through working hard and being flexible in order to meet the multiple and changing</w:t>
            </w:r>
            <w:r>
              <w:rPr>
                <w:rFonts w:ascii="Arial" w:hAnsi="Arial" w:cs="Arial"/>
                <w:i/>
                <w:sz w:val="20"/>
                <w:szCs w:val="20"/>
              </w:rPr>
              <w:t xml:space="preserve"> demands of the Lecturer/Senior </w:t>
            </w:r>
            <w:r w:rsidRPr="009B1455">
              <w:rPr>
                <w:rFonts w:ascii="Arial" w:hAnsi="Arial" w:cs="Arial"/>
                <w:i/>
                <w:sz w:val="20"/>
                <w:szCs w:val="20"/>
              </w:rPr>
              <w:t xml:space="preserve">Lecturer role. </w:t>
            </w:r>
          </w:p>
          <w:p w:rsidR="00691160" w:rsidRPr="00A011B6" w:rsidRDefault="00691160" w:rsidP="00691160">
            <w:pPr>
              <w:rPr>
                <w:rFonts w:ascii="Arial" w:hAnsi="Arial" w:cs="Arial"/>
                <w:sz w:val="20"/>
                <w:szCs w:val="20"/>
              </w:rPr>
            </w:pPr>
          </w:p>
        </w:tc>
        <w:tc>
          <w:tcPr>
            <w:tcW w:w="347" w:type="dxa"/>
            <w:tcBorders>
              <w:bottom w:val="single" w:sz="4" w:space="0" w:color="auto"/>
            </w:tcBorders>
            <w:shd w:val="clear" w:color="auto" w:fill="DBE5F1" w:themeFill="accent1" w:themeFillTint="33"/>
            <w:textDirection w:val="btLr"/>
          </w:tcPr>
          <w:p w:rsidR="00691160" w:rsidRDefault="00691160" w:rsidP="00691160">
            <w:pPr>
              <w:ind w:left="113" w:right="113"/>
              <w:jc w:val="center"/>
            </w:pPr>
            <w:r>
              <w:rPr>
                <w:b/>
                <w:sz w:val="24"/>
                <w:szCs w:val="24"/>
              </w:rPr>
              <w:t xml:space="preserve">CAPACITY TO </w:t>
            </w:r>
            <w:r w:rsidRPr="00577B84">
              <w:rPr>
                <w:b/>
                <w:sz w:val="24"/>
                <w:szCs w:val="24"/>
              </w:rPr>
              <w:t>DEVELOP</w:t>
            </w:r>
          </w:p>
        </w:tc>
        <w:tc>
          <w:tcPr>
            <w:tcW w:w="2523" w:type="dxa"/>
            <w:tcBorders>
              <w:bottom w:val="single" w:sz="4" w:space="0" w:color="auto"/>
            </w:tcBorders>
            <w:shd w:val="clear" w:color="auto" w:fill="DBE5F1" w:themeFill="accent1" w:themeFillTint="33"/>
          </w:tcPr>
          <w:p w:rsidR="00691160" w:rsidRPr="00062589" w:rsidRDefault="00691160" w:rsidP="00CF2220">
            <w:pPr>
              <w:pStyle w:val="BodyText"/>
              <w:numPr>
                <w:ilvl w:val="0"/>
                <w:numId w:val="6"/>
              </w:numPr>
              <w:ind w:right="0"/>
              <w:jc w:val="left"/>
              <w:rPr>
                <w:rFonts w:ascii="Arial" w:hAnsi="Arial" w:cs="Arial"/>
                <w:i w:val="0"/>
                <w:sz w:val="20"/>
                <w:szCs w:val="20"/>
                <w:lang w:val="en-IE"/>
              </w:rPr>
            </w:pPr>
            <w:r>
              <w:rPr>
                <w:rFonts w:ascii="Arial" w:hAnsi="Arial" w:cs="Arial"/>
                <w:i w:val="0"/>
                <w:sz w:val="20"/>
                <w:szCs w:val="20"/>
                <w:lang w:val="en-IE"/>
              </w:rPr>
              <w:t>Strategy &amp; Vision</w:t>
            </w:r>
          </w:p>
          <w:p w:rsidR="00691160" w:rsidRPr="00FE276E" w:rsidRDefault="00691160" w:rsidP="00691160">
            <w:pPr>
              <w:jc w:val="both"/>
              <w:rPr>
                <w:rFonts w:ascii="Arial" w:hAnsi="Arial" w:cs="Arial"/>
                <w:sz w:val="16"/>
                <w:szCs w:val="16"/>
              </w:rPr>
            </w:pPr>
          </w:p>
          <w:p w:rsidR="00691160" w:rsidRPr="004B7CEE" w:rsidRDefault="00691160" w:rsidP="00691160">
            <w:pPr>
              <w:jc w:val="both"/>
              <w:rPr>
                <w:rFonts w:ascii="Arial" w:hAnsi="Arial" w:cs="Arial"/>
                <w:i/>
                <w:sz w:val="20"/>
                <w:szCs w:val="20"/>
              </w:rPr>
            </w:pPr>
            <w:r>
              <w:rPr>
                <w:rFonts w:ascii="Arial" w:hAnsi="Arial" w:cs="Arial"/>
                <w:i/>
                <w:sz w:val="20"/>
                <w:szCs w:val="20"/>
              </w:rPr>
              <w:t>The Lecturer</w:t>
            </w:r>
            <w:r w:rsidRPr="004B7CEE">
              <w:rPr>
                <w:rFonts w:ascii="Arial" w:hAnsi="Arial" w:cs="Arial"/>
                <w:i/>
                <w:sz w:val="20"/>
                <w:szCs w:val="20"/>
              </w:rPr>
              <w:t xml:space="preserve"> should contribute to the strategic development of the discipline by developing a strong awareness of the wider environment, how the discipline is developing and how the School/Discipline can develop in the long term to optimise its contribution. He /She must have the ability to make a strong case for the development of new programmes or engaging in joint programmes or collaborations that they feel will add long term value to the</w:t>
            </w:r>
            <w:r w:rsidRPr="00B73064">
              <w:rPr>
                <w:rFonts w:cstheme="minorHAnsi"/>
                <w:i/>
              </w:rPr>
              <w:t xml:space="preserve"> </w:t>
            </w:r>
            <w:r w:rsidRPr="004B7CEE">
              <w:rPr>
                <w:rFonts w:ascii="Arial" w:hAnsi="Arial" w:cs="Arial"/>
                <w:i/>
                <w:sz w:val="20"/>
                <w:szCs w:val="20"/>
              </w:rPr>
              <w:t>School/Discipline.</w:t>
            </w:r>
          </w:p>
          <w:p w:rsidR="00691160" w:rsidRPr="00A011B6" w:rsidRDefault="00691160" w:rsidP="00691160">
            <w:pPr>
              <w:rPr>
                <w:rFonts w:ascii="Arial" w:hAnsi="Arial" w:cs="Arial"/>
                <w:sz w:val="20"/>
                <w:szCs w:val="20"/>
              </w:rPr>
            </w:pPr>
          </w:p>
        </w:tc>
      </w:tr>
      <w:tr w:rsidR="00691160" w:rsidTr="00691160">
        <w:trPr>
          <w:cantSplit/>
          <w:trHeight w:val="1521"/>
        </w:trPr>
        <w:tc>
          <w:tcPr>
            <w:tcW w:w="347" w:type="dxa"/>
            <w:shd w:val="clear" w:color="auto" w:fill="8DB3E2" w:themeFill="text2" w:themeFillTint="66"/>
            <w:textDirection w:val="btLr"/>
          </w:tcPr>
          <w:p w:rsidR="00691160" w:rsidRPr="00577B84" w:rsidRDefault="00C43AC9" w:rsidP="00691160">
            <w:pPr>
              <w:ind w:left="113" w:right="113"/>
              <w:jc w:val="center"/>
              <w:rPr>
                <w:b/>
              </w:rPr>
            </w:pPr>
            <w:r>
              <w:rPr>
                <w:b/>
                <w:noProof/>
                <w:sz w:val="24"/>
                <w:szCs w:val="24"/>
                <w:lang w:eastAsia="en-IE"/>
              </w:rPr>
              <w:pict>
                <v:shape id="Straight Arrow Connector 293" o:spid="_x0000_s1081" type="#_x0000_t32" style="position:absolute;left:0;text-align:left;margin-left:3pt;margin-top:119.75pt;width:60.75pt;height:79.5pt;flip:x y;z-index:2517043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" strokecolor="black [3040]">
                  <v:stroke endarrow="open"/>
                </v:shape>
              </w:pict>
            </w:r>
            <w:r>
              <w:rPr>
                <w:b/>
                <w:noProof/>
                <w:sz w:val="24"/>
                <w:szCs w:val="24"/>
                <w:lang w:eastAsia="en-IE"/>
              </w:rPr>
              <w:pict>
                <v:shape id="Straight Arrow Connector 24" o:spid="_x0000_s1080" type="#_x0000_t32" style="position:absolute;left:0;text-align:left;margin-left:6pt;margin-top:216.4pt;width:73.5pt;height:60pt;flip:x y;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" strokecolor="#4579b8 [3044]">
                  <v:stroke endarrow="open"/>
                </v:shape>
              </w:pict>
            </w:r>
            <w:r>
              <w:rPr>
                <w:b/>
                <w:noProof/>
                <w:sz w:val="24"/>
                <w:szCs w:val="24"/>
                <w:lang w:eastAsia="en-IE"/>
              </w:rPr>
              <w:pict>
                <v:shape id="Straight Arrow Connector 17" o:spid="_x0000_s1079" type="#_x0000_t32" style="position:absolute;left:0;text-align:left;margin-left:6pt;margin-top:183.4pt;width:57pt;height:46.5pt;flip:x y;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" strokecolor="#4579b8 [3044]">
                  <v:stroke endarrow="open"/>
                </v:shape>
              </w:pict>
            </w:r>
            <w:r>
              <w:rPr>
                <w:b/>
                <w:noProof/>
                <w:sz w:val="24"/>
                <w:szCs w:val="24"/>
                <w:lang w:eastAsia="en-IE"/>
              </w:rPr>
              <w:pict>
                <v:shape id="Straight Arrow Connector 16" o:spid="_x0000_s1078" type="#_x0000_t32" style="position:absolute;left:0;text-align:left;margin-left:6pt;margin-top:176.65pt;width:32.25pt;height:61.5pt;flip:x y;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" strokecolor="#4579b8 [3044]">
                  <v:stroke endarrow="open"/>
                </v:shape>
              </w:pict>
            </w:r>
            <w:r>
              <w:rPr>
                <w:b/>
                <w:noProof/>
                <w:sz w:val="24"/>
                <w:szCs w:val="24"/>
                <w:lang w:eastAsia="en-IE"/>
              </w:rPr>
              <w:pict>
                <v:shape id="Straight Arrow Connector 13" o:spid="_x0000_s1077" type="#_x0000_t32" style="position:absolute;left:0;text-align:left;margin-left:6pt;margin-top:164.65pt;width:26.25pt;height:54.75pt;flip:x y;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" strokecolor="#4579b8 [3044]">
                  <v:stroke endarrow="open"/>
                </v:shape>
              </w:pict>
            </w:r>
            <w:r w:rsidR="00691160" w:rsidRPr="00577B84">
              <w:rPr>
                <w:b/>
                <w:sz w:val="24"/>
                <w:szCs w:val="24"/>
              </w:rPr>
              <w:t>CORE</w:t>
            </w:r>
          </w:p>
        </w:tc>
        <w:tc>
          <w:tcPr>
            <w:tcW w:w="3304" w:type="dxa"/>
            <w:shd w:val="clear" w:color="auto" w:fill="8DB3E2" w:themeFill="text2" w:themeFillTint="66"/>
          </w:tcPr>
          <w:p w:rsidR="00691160" w:rsidRPr="00A011B6" w:rsidRDefault="00691160" w:rsidP="00CF2220">
            <w:pPr>
              <w:numPr>
                <w:ilvl w:val="0"/>
                <w:numId w:val="4"/>
              </w:numPr>
              <w:rPr>
                <w:rFonts w:ascii="Arial" w:hAnsi="Arial" w:cs="Arial"/>
                <w:b/>
                <w:sz w:val="20"/>
                <w:szCs w:val="20"/>
              </w:rPr>
            </w:pPr>
            <w:r w:rsidRPr="00A011B6">
              <w:rPr>
                <w:rFonts w:ascii="Arial" w:hAnsi="Arial" w:cs="Arial"/>
                <w:b/>
                <w:sz w:val="20"/>
                <w:szCs w:val="20"/>
              </w:rPr>
              <w:t>Excellence in Teaching</w:t>
            </w:r>
          </w:p>
          <w:p w:rsidR="00691160" w:rsidRPr="00FE276E" w:rsidRDefault="00691160" w:rsidP="00691160">
            <w:pPr>
              <w:ind w:left="360"/>
              <w:rPr>
                <w:rFonts w:ascii="Arial" w:hAnsi="Arial" w:cs="Arial"/>
                <w:b/>
                <w:sz w:val="16"/>
                <w:szCs w:val="16"/>
              </w:rPr>
            </w:pPr>
          </w:p>
          <w:p w:rsidR="00691160" w:rsidRPr="009B1455" w:rsidRDefault="00691160" w:rsidP="00691160">
            <w:pPr>
              <w:jc w:val="both"/>
              <w:rPr>
                <w:rFonts w:ascii="Arial" w:hAnsi="Arial" w:cs="Arial"/>
                <w:i/>
                <w:sz w:val="20"/>
                <w:szCs w:val="20"/>
              </w:rPr>
            </w:pPr>
            <w:r w:rsidRPr="009B1455">
              <w:rPr>
                <w:rFonts w:ascii="Arial" w:hAnsi="Arial" w:cs="Arial"/>
                <w:i/>
                <w:sz w:val="20"/>
                <w:szCs w:val="20"/>
              </w:rPr>
              <w:t xml:space="preserve">The Lecturer develops and delivers quality teaching programmes which engage and inspire students at all levels and maximises their learning. They are confident in using a range of teaching techniques, are open to innovations in teaching and are focused on continually developing their own teaching skills.  </w:t>
            </w:r>
          </w:p>
          <w:p w:rsidR="00691160" w:rsidRPr="00A011B6" w:rsidRDefault="00C43AC9" w:rsidP="00691160">
            <w:pPr>
              <w:rPr>
                <w:rFonts w:ascii="Arial" w:hAnsi="Arial" w:cs="Arial"/>
                <w:b/>
                <w:sz w:val="20"/>
                <w:szCs w:val="20"/>
              </w:rPr>
            </w:pPr>
            <w:r>
              <w:rPr>
                <w:noProof/>
                <w:sz w:val="24"/>
                <w:szCs w:val="24"/>
                <w:lang w:eastAsia="en-IE"/>
              </w:rPr>
              <w:pict>
                <v:shape id="_x0000_s1030" type="#_x0000_t202" style="position:absolute;margin-left:39.65pt;margin-top:66.55pt;width:243.75pt;height:1in;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">
                  <v:textbox>
                    <w:txbxContent>
                      <w:p w:rsidR="003C4DB6" w:rsidRDefault="003C4DB6" w:rsidP="00EE3821">
                        <w:pPr>
                          <w:jc w:val="center"/>
                        </w:pPr>
                        <w:r>
                          <w:t xml:space="preserve">The different levels of academic post will require some competencies to be </w:t>
                        </w:r>
                        <w:r w:rsidRPr="00EE3821">
                          <w:rPr>
                            <w:b/>
                          </w:rPr>
                          <w:t>Core</w:t>
                        </w:r>
                        <w:r>
                          <w:t xml:space="preserve"> i.e. developed, </w:t>
                        </w:r>
                        <w:r w:rsidRPr="00EE3821">
                          <w:rPr>
                            <w:b/>
                          </w:rPr>
                          <w:t>Developing</w:t>
                        </w:r>
                        <w:r>
                          <w:t xml:space="preserve"> or show that they have the </w:t>
                        </w:r>
                        <w:r w:rsidRPr="00EE3821">
                          <w:rPr>
                            <w:b/>
                          </w:rPr>
                          <w:t>Capacity to Develop</w:t>
                        </w:r>
                        <w:r>
                          <w:t xml:space="preserve"> the competence.</w:t>
                        </w:r>
                      </w:p>
                    </w:txbxContent>
                  </v:textbox>
                </v:shape>
              </w:pict>
            </w:r>
          </w:p>
        </w:tc>
        <w:tc>
          <w:tcPr>
            <w:tcW w:w="347" w:type="dxa"/>
            <w:shd w:val="clear" w:color="auto" w:fill="DBE5F1" w:themeFill="accent1" w:themeFillTint="33"/>
            <w:textDirection w:val="btLr"/>
          </w:tcPr>
          <w:p w:rsidR="00691160" w:rsidRPr="00577B84" w:rsidRDefault="00C43AC9" w:rsidP="00691160">
            <w:pPr>
              <w:ind w:left="113" w:right="113"/>
              <w:jc w:val="center"/>
              <w:rPr>
                <w:b/>
                <w:sz w:val="24"/>
                <w:szCs w:val="24"/>
              </w:rPr>
            </w:pPr>
            <w:r>
              <w:rPr>
                <w:b/>
                <w:noProof/>
                <w:sz w:val="24"/>
                <w:szCs w:val="24"/>
                <w:lang w:eastAsia="en-IE"/>
              </w:rPr>
              <w:pict>
                <v:shape id="Straight Arrow Connector 28" o:spid="_x0000_s1076" type="#_x0000_t32" style="position:absolute;left:0;text-align:left;margin-left:3.45pt;margin-top:140.65pt;width:0;height:33pt;flip:y;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" strokecolor="#4579b8 [3044]">
                  <v:stroke endarrow="open"/>
                </v:shape>
              </w:pict>
            </w:r>
            <w:r w:rsidR="00691160">
              <w:rPr>
                <w:b/>
                <w:sz w:val="24"/>
                <w:szCs w:val="24"/>
              </w:rPr>
              <w:t xml:space="preserve">CAPACITY TO </w:t>
            </w:r>
            <w:r w:rsidR="00691160" w:rsidRPr="00577B84">
              <w:rPr>
                <w:b/>
                <w:sz w:val="24"/>
                <w:szCs w:val="24"/>
              </w:rPr>
              <w:t>DEVELOP</w:t>
            </w:r>
          </w:p>
        </w:tc>
        <w:tc>
          <w:tcPr>
            <w:tcW w:w="3304" w:type="dxa"/>
            <w:shd w:val="clear" w:color="auto" w:fill="DBE5F1" w:themeFill="accent1" w:themeFillTint="33"/>
          </w:tcPr>
          <w:p w:rsidR="00691160" w:rsidRDefault="00691160" w:rsidP="00CF2220">
            <w:pPr>
              <w:numPr>
                <w:ilvl w:val="0"/>
                <w:numId w:val="5"/>
              </w:numPr>
              <w:ind w:left="357" w:hanging="357"/>
              <w:rPr>
                <w:rFonts w:ascii="Arial" w:hAnsi="Arial" w:cs="Arial"/>
                <w:b/>
                <w:sz w:val="20"/>
                <w:szCs w:val="20"/>
              </w:rPr>
            </w:pPr>
            <w:r w:rsidRPr="00A011B6">
              <w:rPr>
                <w:rFonts w:ascii="Arial" w:hAnsi="Arial" w:cs="Arial"/>
                <w:b/>
                <w:sz w:val="20"/>
                <w:szCs w:val="20"/>
              </w:rPr>
              <w:t>Leading Others</w:t>
            </w:r>
          </w:p>
          <w:p w:rsidR="00691160" w:rsidRPr="00FE276E" w:rsidRDefault="00691160" w:rsidP="00691160">
            <w:pPr>
              <w:ind w:left="357"/>
              <w:rPr>
                <w:rFonts w:ascii="Arial" w:hAnsi="Arial" w:cs="Arial"/>
                <w:b/>
                <w:sz w:val="16"/>
                <w:szCs w:val="16"/>
              </w:rPr>
            </w:pPr>
          </w:p>
          <w:p w:rsidR="00691160" w:rsidRDefault="00691160" w:rsidP="00691160">
            <w:r w:rsidRPr="001918E0">
              <w:rPr>
                <w:rFonts w:ascii="Arial" w:hAnsi="Arial" w:cs="Arial"/>
                <w:i/>
                <w:sz w:val="20"/>
                <w:szCs w:val="20"/>
              </w:rPr>
              <w:t xml:space="preserve">The Lecturer </w:t>
            </w:r>
            <w:r w:rsidRPr="004B7CEE">
              <w:rPr>
                <w:rFonts w:ascii="Arial" w:hAnsi="Arial" w:cs="Arial"/>
                <w:i/>
                <w:sz w:val="20"/>
                <w:szCs w:val="20"/>
              </w:rPr>
              <w:t>must work well with others, providing leadership and direction to students, colleagues and support staff in relation to projects or areas of work that they are leading on. They effectively encourage, support and manage the contributions of others to deliver results for the discipline and to ensure that high standards are met</w:t>
            </w:r>
            <w:r>
              <w:rPr>
                <w:rFonts w:ascii="Arial" w:hAnsi="Arial" w:cs="Arial"/>
                <w:i/>
                <w:sz w:val="20"/>
                <w:szCs w:val="20"/>
              </w:rPr>
              <w:t>.</w:t>
            </w:r>
          </w:p>
          <w:p w:rsidR="00691160" w:rsidRPr="00A011B6" w:rsidRDefault="00691160" w:rsidP="00691160">
            <w:pPr>
              <w:rPr>
                <w:rFonts w:ascii="Arial" w:hAnsi="Arial" w:cs="Arial"/>
                <w:i/>
                <w:color w:val="000000"/>
                <w:sz w:val="20"/>
                <w:szCs w:val="20"/>
                <w:u w:val="single"/>
              </w:rPr>
            </w:pPr>
          </w:p>
          <w:p w:rsidR="00691160" w:rsidRPr="00062589" w:rsidRDefault="00C43AC9" w:rsidP="00691160">
            <w:pPr>
              <w:pStyle w:val="BodyText"/>
              <w:ind w:right="0"/>
              <w:jc w:val="left"/>
              <w:rPr>
                <w:rFonts w:ascii="Arial" w:hAnsi="Arial" w:cs="Arial"/>
                <w:i w:val="0"/>
                <w:sz w:val="20"/>
                <w:szCs w:val="20"/>
                <w:lang w:val="en-IE"/>
              </w:rPr>
            </w:pPr>
            <w:r>
              <w:rPr>
                <w:rFonts w:ascii="Arial" w:hAnsi="Arial" w:cs="Arial"/>
                <w:i w:val="0"/>
                <w:noProof/>
                <w:sz w:val="20"/>
                <w:szCs w:val="20"/>
                <w:lang w:val="en-IE" w:eastAsia="en-IE"/>
              </w:rPr>
              <w:pict>
                <v:shape id="Straight Arrow Connector 19" o:spid="_x0000_s1075" type="#_x0000_t32" style="position:absolute;margin-left:94.85pt;margin-top:24.8pt;width:74.25pt;height:42.7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" strokecolor="black [3040]">
                  <v:stroke endarrow="open"/>
                </v:shape>
              </w:pict>
            </w:r>
          </w:p>
        </w:tc>
        <w:tc>
          <w:tcPr>
            <w:tcW w:w="347" w:type="dxa"/>
            <w:shd w:val="clear" w:color="auto" w:fill="D6E3BC" w:themeFill="accent3" w:themeFillTint="66"/>
            <w:textDirection w:val="btLr"/>
          </w:tcPr>
          <w:p w:rsidR="00691160" w:rsidRDefault="00691160" w:rsidP="00691160">
            <w:pPr>
              <w:ind w:left="113" w:right="113"/>
              <w:jc w:val="center"/>
            </w:pPr>
            <w:r>
              <w:rPr>
                <w:b/>
                <w:sz w:val="24"/>
                <w:szCs w:val="24"/>
              </w:rPr>
              <w:t>DEVELOPING</w:t>
            </w:r>
          </w:p>
        </w:tc>
        <w:tc>
          <w:tcPr>
            <w:tcW w:w="2523" w:type="dxa"/>
            <w:shd w:val="clear" w:color="auto" w:fill="D6E3BC" w:themeFill="accent3" w:themeFillTint="66"/>
          </w:tcPr>
          <w:p w:rsidR="00691160" w:rsidRPr="00A011B6" w:rsidRDefault="00C43AC9" w:rsidP="00CF2220">
            <w:pPr>
              <w:numPr>
                <w:ilvl w:val="0"/>
                <w:numId w:val="6"/>
              </w:numPr>
              <w:ind w:left="357" w:hanging="357"/>
              <w:rPr>
                <w:rFonts w:ascii="Arial" w:hAnsi="Arial" w:cs="Arial"/>
                <w:b/>
                <w:sz w:val="20"/>
                <w:szCs w:val="20"/>
              </w:rPr>
            </w:pPr>
            <w:r>
              <w:rPr>
                <w:rFonts w:ascii="Arial" w:hAnsi="Arial" w:cs="Arial"/>
                <w:noProof/>
                <w:sz w:val="16"/>
                <w:szCs w:val="16"/>
                <w:lang w:eastAsia="en-IE"/>
              </w:rPr>
              <w:pict>
                <v:shape id="Isosceles Triangle 297" o:spid="_x0000_s1074" type="#_x0000_t5" style="position:absolute;left:0;text-align:left;margin-left:118pt;margin-top:28.9pt;width:12.75pt;height:13.5pt;flip:y;z-index:2517032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" fillcolor="#4f81bd" strokecolor="#385d8a" strokeweight="2pt"/>
              </w:pict>
            </w:r>
            <w:r w:rsidR="00691160" w:rsidRPr="00A011B6">
              <w:rPr>
                <w:rFonts w:ascii="Arial" w:hAnsi="Arial" w:cs="Arial"/>
                <w:b/>
                <w:sz w:val="20"/>
                <w:szCs w:val="20"/>
              </w:rPr>
              <w:t>Collegiate</w:t>
            </w:r>
            <w:r w:rsidR="00691160">
              <w:rPr>
                <w:rFonts w:ascii="Arial" w:hAnsi="Arial" w:cs="Arial"/>
                <w:b/>
                <w:sz w:val="20"/>
                <w:szCs w:val="20"/>
              </w:rPr>
              <w:t xml:space="preserve"> &amp;</w:t>
            </w:r>
            <w:r w:rsidR="00691160" w:rsidRPr="00A011B6">
              <w:rPr>
                <w:rFonts w:ascii="Arial" w:hAnsi="Arial" w:cs="Arial"/>
                <w:b/>
                <w:sz w:val="20"/>
                <w:szCs w:val="20"/>
              </w:rPr>
              <w:t xml:space="preserve"> Community Contribution</w:t>
            </w:r>
          </w:p>
          <w:p w:rsidR="00691160" w:rsidRPr="00FE276E" w:rsidRDefault="00691160" w:rsidP="00691160">
            <w:pPr>
              <w:ind w:left="360"/>
              <w:jc w:val="both"/>
              <w:rPr>
                <w:rFonts w:ascii="Arial" w:hAnsi="Arial" w:cs="Arial"/>
                <w:sz w:val="16"/>
                <w:szCs w:val="16"/>
              </w:rPr>
            </w:pPr>
          </w:p>
          <w:p w:rsidR="00691160" w:rsidRPr="001918E0" w:rsidRDefault="00691160" w:rsidP="00691160">
            <w:pPr>
              <w:jc w:val="both"/>
              <w:rPr>
                <w:rFonts w:ascii="Arial" w:hAnsi="Arial" w:cs="Arial"/>
                <w:i/>
                <w:sz w:val="20"/>
                <w:szCs w:val="20"/>
              </w:rPr>
            </w:pPr>
            <w:r w:rsidRPr="004B7CEE">
              <w:rPr>
                <w:rFonts w:ascii="Arial" w:hAnsi="Arial" w:cs="Arial"/>
                <w:i/>
                <w:sz w:val="20"/>
                <w:szCs w:val="20"/>
              </w:rPr>
              <w:t xml:space="preserve">The Lecturer </w:t>
            </w:r>
            <w:r w:rsidRPr="001918E0">
              <w:rPr>
                <w:rFonts w:ascii="Arial" w:hAnsi="Arial" w:cs="Arial"/>
                <w:i/>
                <w:sz w:val="20"/>
                <w:szCs w:val="20"/>
              </w:rPr>
              <w:t xml:space="preserve">values and engages in a collegiate approach to working with others, within their own discipline, school and university and also within the wider external community. S/he actively seeks to build effective networks and is willing to contribute their time and expertise to a range of broader university wide or community projects.  </w:t>
            </w:r>
          </w:p>
          <w:p w:rsidR="00691160" w:rsidRPr="00FE276E" w:rsidRDefault="00691160" w:rsidP="00691160">
            <w:pPr>
              <w:pStyle w:val="BodyText"/>
              <w:ind w:right="0"/>
              <w:jc w:val="left"/>
              <w:rPr>
                <w:rFonts w:ascii="Arial" w:hAnsi="Arial" w:cs="Arial"/>
                <w:b w:val="0"/>
                <w:sz w:val="20"/>
                <w:szCs w:val="20"/>
                <w:lang w:val="en-IE"/>
              </w:rPr>
            </w:pPr>
          </w:p>
        </w:tc>
      </w:tr>
    </w:tbl>
    <w:p w:rsidR="00183B0F" w:rsidRDefault="00183B0F" w:rsidP="00516A41">
      <w:pPr>
        <w:jc w:val="both"/>
        <w:rPr>
          <w:sz w:val="24"/>
          <w:szCs w:val="24"/>
          <w:lang w:val="en-US" w:eastAsia="ja-JP"/>
        </w:rPr>
      </w:pPr>
    </w:p>
    <w:p w:rsidR="00183B0F" w:rsidRDefault="00C43AC9" w:rsidP="00183B0F">
      <w:pPr>
        <w:rPr>
          <w:sz w:val="24"/>
          <w:szCs w:val="24"/>
          <w:lang w:val="en-US" w:eastAsia="ja-JP"/>
        </w:rPr>
      </w:pPr>
      <w:r>
        <w:rPr>
          <w:rFonts w:ascii="Arial" w:hAnsi="Arial" w:cs="Arial"/>
          <w:b/>
          <w:bCs/>
          <w:smallCaps/>
          <w:noProof/>
          <w:kern w:val="36"/>
          <w:sz w:val="20"/>
          <w:szCs w:val="20"/>
          <w:lang w:eastAsia="en-IE"/>
        </w:rPr>
        <w:lastRenderedPageBreak/>
        <w:pict>
          <v:shape id="_x0000_s1031" type="#_x0000_t202" style="position:absolute;margin-left:-57.75pt;margin-top:-59.25pt;width:260.25pt;height:26.25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">
            <v:textbox>
              <w:txbxContent>
                <w:p w:rsidR="003C4DB6" w:rsidRPr="00805236" w:rsidRDefault="003C4DB6">
                  <w:pPr>
                    <w:rPr>
                      <w:b/>
                    </w:rPr>
                  </w:pPr>
                  <w:r w:rsidRPr="00805236">
                    <w:rPr>
                      <w:b/>
                    </w:rPr>
                    <w:t>Competency Framework for Lecturer Roles in NUIG</w:t>
                  </w:r>
                  <w:r>
                    <w:rPr>
                      <w:b/>
                    </w:rPr>
                    <w:t>:</w:t>
                  </w:r>
                  <w:r w:rsidRPr="00805236">
                    <w:rPr>
                      <w:b/>
                    </w:rPr>
                    <w:t xml:space="preserve"> </w:t>
                  </w:r>
                </w:p>
              </w:txbxContent>
            </v:textbox>
          </v:shape>
        </w:pict>
      </w:r>
    </w:p>
    <w:p w:rsidR="00805236" w:rsidRDefault="00C43AC9" w:rsidP="00E02EE8">
      <w:pPr>
        <w:keepNext/>
        <w:jc w:val="both"/>
        <w:outlineLvl w:val="0"/>
        <w:rPr>
          <w:rFonts w:ascii="Arial" w:hAnsi="Arial" w:cs="Arial"/>
          <w:b/>
          <w:bCs/>
          <w:smallCaps/>
          <w:kern w:val="36"/>
          <w:sz w:val="20"/>
          <w:szCs w:val="20"/>
        </w:rPr>
      </w:pPr>
      <w:r>
        <w:rPr>
          <w:noProof/>
          <w:sz w:val="24"/>
          <w:szCs w:val="24"/>
          <w:lang w:eastAsia="en-IE"/>
        </w:rPr>
        <w:pict>
          <v:shape id="_x0000_s1032" type="#_x0000_t202" style="position:absolute;left:0;text-align:left;margin-left:202.5pt;margin-top:17.4pt;width:139.5pt;height:84.7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">
            <v:textbox>
              <w:txbxContent>
                <w:p w:rsidR="003C4DB6" w:rsidRDefault="003C4DB6" w:rsidP="00E02EE8">
                  <w:pPr>
                    <w:jc w:val="center"/>
                  </w:pPr>
                  <w:r>
                    <w:t xml:space="preserve">Each Competence has a </w:t>
                  </w:r>
                  <w:r w:rsidRPr="00691160">
                    <w:rPr>
                      <w:b/>
                    </w:rPr>
                    <w:t>TITLE</w:t>
                  </w:r>
                  <w:r>
                    <w:t xml:space="preserve"> and a </w:t>
                  </w:r>
                  <w:r w:rsidRPr="00691160">
                    <w:rPr>
                      <w:b/>
                    </w:rPr>
                    <w:t>SUMMARY STATEMENT</w:t>
                  </w:r>
                  <w:r>
                    <w:t xml:space="preserve"> outlining the behaviour associated with it</w:t>
                  </w:r>
                </w:p>
              </w:txbxContent>
            </v:textbox>
          </v:shape>
        </w:pict>
      </w:r>
      <w:r>
        <w:rPr>
          <w:noProof/>
          <w:sz w:val="24"/>
          <w:szCs w:val="24"/>
          <w:lang w:eastAsia="en-IE"/>
        </w:rPr>
        <w:pict>
          <v:shape id="_x0000_s1033" type="#_x0000_t202" style="position:absolute;left:0;text-align:left;margin-left:-9.75pt;margin-top:2.4pt;width:111.75pt;height:44.2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">
            <v:textbox>
              <w:txbxContent>
                <w:p w:rsidR="003C4DB6" w:rsidRDefault="003C4DB6" w:rsidP="00E02EE8">
                  <w:pPr>
                    <w:jc w:val="center"/>
                  </w:pPr>
                  <w:r>
                    <w:t>1</w:t>
                  </w:r>
                  <w:r w:rsidRPr="00E02EE8">
                    <w:rPr>
                      <w:vertAlign w:val="superscript"/>
                    </w:rPr>
                    <w:t>st</w:t>
                  </w:r>
                  <w:r>
                    <w:t xml:space="preserve"> </w:t>
                  </w:r>
                  <w:r w:rsidRPr="00691160">
                    <w:rPr>
                      <w:b/>
                    </w:rPr>
                    <w:t>Competency Cluster</w:t>
                  </w:r>
                  <w:r>
                    <w:t>/Dimension</w:t>
                  </w:r>
                </w:p>
              </w:txbxContent>
            </v:textbox>
          </v:shape>
        </w:pict>
      </w:r>
    </w:p>
    <w:p w:rsidR="00805236" w:rsidRDefault="00805236" w:rsidP="00E02EE8">
      <w:pPr>
        <w:keepNext/>
        <w:jc w:val="both"/>
        <w:outlineLvl w:val="0"/>
        <w:rPr>
          <w:rFonts w:ascii="Arial" w:hAnsi="Arial" w:cs="Arial"/>
          <w:b/>
          <w:bCs/>
          <w:smallCaps/>
          <w:kern w:val="36"/>
          <w:sz w:val="20"/>
          <w:szCs w:val="20"/>
        </w:rPr>
      </w:pPr>
    </w:p>
    <w:p w:rsidR="00805236" w:rsidRDefault="00C43AC9" w:rsidP="00E02EE8">
      <w:pPr>
        <w:keepNext/>
        <w:jc w:val="both"/>
        <w:outlineLvl w:val="0"/>
        <w:rPr>
          <w:rFonts w:ascii="Arial" w:hAnsi="Arial" w:cs="Arial"/>
          <w:b/>
          <w:bCs/>
          <w:smallCaps/>
          <w:kern w:val="36"/>
          <w:sz w:val="20"/>
          <w:szCs w:val="20"/>
        </w:rPr>
      </w:pPr>
      <w:r>
        <w:rPr>
          <w:rFonts w:ascii="Arial" w:hAnsi="Arial" w:cs="Arial"/>
          <w:b/>
          <w:bCs/>
          <w:smallCaps/>
          <w:noProof/>
          <w:kern w:val="36"/>
          <w:sz w:val="20"/>
          <w:szCs w:val="20"/>
          <w:lang w:eastAsia="en-IE"/>
        </w:rPr>
        <w:pict>
          <v:shape id="Straight Arrow Connector 288" o:spid="_x0000_s1073" type="#_x0000_t32" style="position:absolute;left:0;text-align:left;margin-left:254.25pt;margin-top:21.2pt;width:6pt;height:73.5pt;flip:x;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" strokecolor="#4579b8 [3044]">
            <v:stroke endarrow="open"/>
          </v:shape>
        </w:pict>
      </w:r>
      <w:r>
        <w:rPr>
          <w:noProof/>
          <w:sz w:val="24"/>
          <w:szCs w:val="24"/>
          <w:lang w:eastAsia="en-IE"/>
        </w:rPr>
        <w:pict>
          <v:shape id="Straight Arrow Connector 31" o:spid="_x0000_s1072" type="#_x0000_t32" style="position:absolute;left:0;text-align:left;margin-left:147pt;margin-top:.2pt;width:67.5pt;height:66pt;flip:x;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" strokecolor="#4579b8 [3044]">
            <v:stroke endarrow="open"/>
          </v:shape>
        </w:pict>
      </w:r>
      <w:r>
        <w:rPr>
          <w:noProof/>
          <w:sz w:val="24"/>
          <w:szCs w:val="24"/>
          <w:lang w:eastAsia="en-IE"/>
        </w:rPr>
        <w:pict>
          <v:shape id="Straight Arrow Connector 290" o:spid="_x0000_s1071" type="#_x0000_t32" style="position:absolute;left:0;text-align:left;margin-left:30.75pt;margin-top:.2pt;width:0;height:41.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" strokecolor="#4579b8 [3044]">
            <v:stroke endarrow="open"/>
          </v:shape>
        </w:pict>
      </w:r>
    </w:p>
    <w:p w:rsidR="00E02EE8" w:rsidRDefault="00E02EE8" w:rsidP="00E02EE8">
      <w:pPr>
        <w:keepNext/>
        <w:jc w:val="both"/>
        <w:outlineLvl w:val="0"/>
        <w:rPr>
          <w:rFonts w:ascii="Arial" w:hAnsi="Arial" w:cs="Arial"/>
          <w:b/>
          <w:bCs/>
          <w:smallCaps/>
          <w:kern w:val="36"/>
          <w:sz w:val="20"/>
          <w:szCs w:val="20"/>
        </w:rPr>
      </w:pPr>
    </w:p>
    <w:p w:rsidR="00E02EE8" w:rsidRPr="00E02EE8" w:rsidRDefault="00E02EE8" w:rsidP="00E02EE8">
      <w:pPr>
        <w:keepNext/>
        <w:jc w:val="both"/>
        <w:outlineLvl w:val="0"/>
        <w:rPr>
          <w:rFonts w:ascii="Arial" w:hAnsi="Arial" w:cs="Arial"/>
          <w:b/>
          <w:bCs/>
          <w:smallCaps/>
          <w:kern w:val="36"/>
          <w:sz w:val="20"/>
          <w:szCs w:val="20"/>
        </w:rPr>
      </w:pPr>
      <w:r>
        <w:rPr>
          <w:rFonts w:ascii="Arial" w:hAnsi="Arial" w:cs="Arial"/>
          <w:b/>
          <w:bCs/>
          <w:smallCaps/>
          <w:kern w:val="36"/>
          <w:sz w:val="20"/>
          <w:szCs w:val="20"/>
        </w:rPr>
        <w:t>ACADEMIC EXCELLENCE</w:t>
      </w:r>
      <w:r w:rsidRPr="004703B9">
        <w:rPr>
          <w:rFonts w:ascii="Arial" w:hAnsi="Arial" w:cs="Arial"/>
          <w:b/>
          <w:bCs/>
          <w:smallCaps/>
          <w:kern w:val="36"/>
          <w:sz w:val="20"/>
          <w:szCs w:val="20"/>
        </w:rPr>
        <w:t xml:space="preserve"> </w:t>
      </w:r>
    </w:p>
    <w:p w:rsidR="00E02EE8" w:rsidRPr="0090245C" w:rsidRDefault="00E02EE8" w:rsidP="00E02EE8">
      <w:pPr>
        <w:jc w:val="both"/>
        <w:rPr>
          <w:rFonts w:cstheme="minorHAnsi"/>
          <w:b/>
          <w:u w:val="single"/>
        </w:rPr>
      </w:pPr>
      <w:r w:rsidRPr="0090245C">
        <w:rPr>
          <w:rFonts w:cstheme="minorHAnsi"/>
          <w:b/>
          <w:u w:val="single"/>
        </w:rPr>
        <w:t xml:space="preserve">Competency </w:t>
      </w:r>
      <w:proofErr w:type="gramStart"/>
      <w:r w:rsidRPr="0090245C">
        <w:rPr>
          <w:rFonts w:cstheme="minorHAnsi"/>
          <w:b/>
          <w:u w:val="single"/>
        </w:rPr>
        <w:t>1 :</w:t>
      </w:r>
      <w:proofErr w:type="gramEnd"/>
      <w:r w:rsidRPr="0090245C">
        <w:rPr>
          <w:rFonts w:cstheme="minorHAnsi"/>
          <w:b/>
          <w:u w:val="single"/>
        </w:rPr>
        <w:t xml:space="preserve"> Excellence in Research </w:t>
      </w:r>
    </w:p>
    <w:p w:rsidR="00E02EE8" w:rsidRDefault="00C43AC9" w:rsidP="00E02EE8">
      <w:pPr>
        <w:jc w:val="both"/>
        <w:rPr>
          <w:rFonts w:cstheme="minorHAnsi"/>
          <w:i/>
        </w:rPr>
      </w:pPr>
      <w:r>
        <w:rPr>
          <w:noProof/>
          <w:sz w:val="24"/>
          <w:szCs w:val="24"/>
          <w:lang w:eastAsia="en-IE"/>
        </w:rPr>
        <w:pict>
          <v:shape id="_x0000_s1034" type="#_x0000_t202" style="position:absolute;left:0;text-align:left;margin-left:334.5pt;margin-top:93.4pt;width:173.5pt;height:87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">
            <v:textbox>
              <w:txbxContent>
                <w:p w:rsidR="003C4DB6" w:rsidRDefault="003C4DB6" w:rsidP="001777B9">
                  <w:pPr>
                    <w:jc w:val="center"/>
                  </w:pPr>
                  <w:r w:rsidRPr="005D7DA5">
                    <w:rPr>
                      <w:b/>
                    </w:rPr>
                    <w:t>BEHAVIOURAL INDICATORS</w:t>
                  </w:r>
                  <w:r>
                    <w:t xml:space="preserve"> – each competence contains specific statements about the type of behaviour that needs to be shown by the post holder</w:t>
                  </w:r>
                </w:p>
              </w:txbxContent>
            </v:textbox>
          </v:shape>
        </w:pict>
      </w:r>
      <w:r w:rsidR="00E02EE8" w:rsidRPr="0090245C">
        <w:rPr>
          <w:rFonts w:cstheme="minorHAnsi"/>
          <w:i/>
        </w:rPr>
        <w:t>The Lecturer furthers their discipline and contributes to the body of knowledge in their area th</w:t>
      </w:r>
      <w:r w:rsidR="00E02EE8">
        <w:rPr>
          <w:rFonts w:cstheme="minorHAnsi"/>
          <w:i/>
        </w:rPr>
        <w:t>r</w:t>
      </w:r>
      <w:r w:rsidR="00E02EE8" w:rsidRPr="0090245C">
        <w:rPr>
          <w:rFonts w:cstheme="minorHAnsi"/>
          <w:i/>
        </w:rPr>
        <w:t>ough planning, carrying out and publishing/ disseminating their own high quality research</w:t>
      </w:r>
      <w:r w:rsidR="00E02EE8">
        <w:rPr>
          <w:rFonts w:cstheme="minorHAnsi"/>
          <w:i/>
        </w:rPr>
        <w:t>, building and leading research groups and pro</w:t>
      </w:r>
      <w:r w:rsidR="00E02EE8" w:rsidRPr="0090245C">
        <w:rPr>
          <w:rFonts w:cstheme="minorHAnsi"/>
          <w:i/>
        </w:rPr>
        <w:t>viding supervision</w:t>
      </w:r>
      <w:r w:rsidR="00E02EE8">
        <w:rPr>
          <w:rFonts w:cstheme="minorHAnsi"/>
          <w:i/>
        </w:rPr>
        <w:t xml:space="preserve"> and support </w:t>
      </w:r>
      <w:r w:rsidR="00E02EE8" w:rsidRPr="0090245C">
        <w:rPr>
          <w:rFonts w:cstheme="minorHAnsi"/>
          <w:i/>
        </w:rPr>
        <w:t>for postgraduate student</w:t>
      </w:r>
      <w:r w:rsidR="00E02EE8">
        <w:rPr>
          <w:rFonts w:cstheme="minorHAnsi"/>
          <w:i/>
        </w:rPr>
        <w:t>s</w:t>
      </w:r>
      <w:r w:rsidR="00E02EE8" w:rsidRPr="0090245C">
        <w:rPr>
          <w:rFonts w:cstheme="minorHAnsi"/>
          <w:i/>
        </w:rPr>
        <w:t xml:space="preserve"> to </w:t>
      </w:r>
      <w:r w:rsidR="00E02EE8">
        <w:rPr>
          <w:rFonts w:cstheme="minorHAnsi"/>
          <w:i/>
        </w:rPr>
        <w:t xml:space="preserve">enable them to produce quality research. </w:t>
      </w:r>
      <w:r w:rsidR="00E02EE8" w:rsidRPr="0090245C">
        <w:rPr>
          <w:rFonts w:cstheme="minorHAnsi"/>
          <w:i/>
        </w:rPr>
        <w:t xml:space="preserve"> The</w:t>
      </w:r>
      <w:r w:rsidR="00E02EE8">
        <w:rPr>
          <w:rFonts w:cstheme="minorHAnsi"/>
          <w:i/>
        </w:rPr>
        <w:t>y</w:t>
      </w:r>
      <w:r w:rsidR="00E02EE8" w:rsidRPr="0090245C">
        <w:rPr>
          <w:rFonts w:cstheme="minorHAnsi"/>
          <w:i/>
        </w:rPr>
        <w:t xml:space="preserve"> keep up to date with relevant developments in their field and network and collaborate with others, both internally and externally, to optimise the value and relevance of the research being produced </w:t>
      </w:r>
      <w:r w:rsidR="00E02EE8">
        <w:rPr>
          <w:rFonts w:cstheme="minorHAnsi"/>
          <w:i/>
        </w:rPr>
        <w:t>and to maximise the School’s/Discipline’s</w:t>
      </w:r>
      <w:r w:rsidR="00E02EE8" w:rsidRPr="0090245C">
        <w:rPr>
          <w:rFonts w:cstheme="minorHAnsi"/>
          <w:i/>
        </w:rPr>
        <w:t xml:space="preserve"> ability to attract research funding. </w:t>
      </w:r>
    </w:p>
    <w:p w:rsidR="005D7DA5" w:rsidRDefault="00C43AC9" w:rsidP="00E02EE8">
      <w:pPr>
        <w:jc w:val="both"/>
        <w:rPr>
          <w:rFonts w:cstheme="minorHAnsi"/>
          <w:i/>
        </w:rPr>
      </w:pPr>
      <w:r>
        <w:rPr>
          <w:rFonts w:cstheme="minorHAnsi"/>
          <w:i/>
          <w:noProof/>
          <w:lang w:eastAsia="en-IE"/>
        </w:rPr>
        <w:pict>
          <v:shape id="Straight Arrow Connector 292" o:spid="_x0000_s1070" type="#_x0000_t32" style="position:absolute;left:0;text-align:left;margin-left:280.5pt;margin-top:.65pt;width:61.5pt;height:61.6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" strokecolor="#4579b8 [3044]">
            <v:stroke endarrow="open"/>
          </v:shape>
        </w:pict>
      </w:r>
    </w:p>
    <w:p w:rsidR="005D7DA5" w:rsidRDefault="005D7DA5" w:rsidP="00E02EE8">
      <w:pPr>
        <w:jc w:val="both"/>
        <w:rPr>
          <w:rFonts w:cstheme="minorHAnsi"/>
          <w:i/>
        </w:rPr>
      </w:pPr>
    </w:p>
    <w:p w:rsidR="00E02EE8" w:rsidRDefault="00E02EE8" w:rsidP="00E02EE8">
      <w:pPr>
        <w:pStyle w:val="ListParagraph"/>
        <w:jc w:val="both"/>
        <w:rPr>
          <w:rFonts w:cstheme="minorHAnsi"/>
        </w:rPr>
      </w:pPr>
    </w:p>
    <w:p w:rsidR="00E02EE8" w:rsidRDefault="00E02EE8" w:rsidP="00CF2220">
      <w:pPr>
        <w:pStyle w:val="ListParagraph"/>
        <w:numPr>
          <w:ilvl w:val="0"/>
          <w:numId w:val="11"/>
        </w:numPr>
        <w:jc w:val="both"/>
        <w:rPr>
          <w:rFonts w:cstheme="minorHAnsi"/>
        </w:rPr>
      </w:pPr>
      <w:r>
        <w:rPr>
          <w:rFonts w:cstheme="minorHAnsi"/>
        </w:rPr>
        <w:t>Conducts</w:t>
      </w:r>
      <w:r w:rsidRPr="0090245C">
        <w:rPr>
          <w:rFonts w:cstheme="minorHAnsi"/>
        </w:rPr>
        <w:t xml:space="preserve"> </w:t>
      </w:r>
      <w:r>
        <w:rPr>
          <w:rFonts w:cstheme="minorHAnsi"/>
        </w:rPr>
        <w:t xml:space="preserve">high </w:t>
      </w:r>
      <w:r w:rsidRPr="0090245C">
        <w:rPr>
          <w:rFonts w:cstheme="minorHAnsi"/>
        </w:rPr>
        <w:t xml:space="preserve">quality research that furthers the </w:t>
      </w:r>
      <w:r>
        <w:rPr>
          <w:rFonts w:cstheme="minorHAnsi"/>
        </w:rPr>
        <w:t>School / D</w:t>
      </w:r>
      <w:r w:rsidRPr="0090245C">
        <w:rPr>
          <w:rFonts w:cstheme="minorHAnsi"/>
        </w:rPr>
        <w:t xml:space="preserve">iscipline </w:t>
      </w:r>
    </w:p>
    <w:p w:rsidR="00E02EE8" w:rsidRPr="00C94142" w:rsidRDefault="00E02EE8" w:rsidP="00CF2220">
      <w:pPr>
        <w:pStyle w:val="ListParagraph"/>
        <w:numPr>
          <w:ilvl w:val="0"/>
          <w:numId w:val="11"/>
        </w:numPr>
        <w:jc w:val="both"/>
        <w:rPr>
          <w:rFonts w:cstheme="minorHAnsi"/>
          <w:color w:val="000000" w:themeColor="text1"/>
        </w:rPr>
      </w:pPr>
      <w:r w:rsidRPr="00C94142">
        <w:rPr>
          <w:rFonts w:cstheme="minorHAnsi"/>
          <w:color w:val="000000" w:themeColor="text1"/>
        </w:rPr>
        <w:t>Publishes research frequently in high quality, peer-reviewed journals and presents research at high profile conferences</w:t>
      </w:r>
    </w:p>
    <w:p w:rsidR="00E02EE8" w:rsidRDefault="00E02EE8" w:rsidP="00CF2220">
      <w:pPr>
        <w:pStyle w:val="ListParagraph"/>
        <w:numPr>
          <w:ilvl w:val="0"/>
          <w:numId w:val="11"/>
        </w:numPr>
        <w:jc w:val="both"/>
        <w:rPr>
          <w:rFonts w:cstheme="minorHAnsi"/>
        </w:rPr>
      </w:pPr>
      <w:r w:rsidRPr="0090245C">
        <w:rPr>
          <w:rFonts w:cstheme="minorHAnsi"/>
        </w:rPr>
        <w:t>Builds up collaborative links</w:t>
      </w:r>
      <w:r>
        <w:rPr>
          <w:rFonts w:cstheme="minorHAnsi"/>
        </w:rPr>
        <w:t xml:space="preserve"> and networks with other organisations and keeps up to date</w:t>
      </w:r>
      <w:r w:rsidRPr="0090245C">
        <w:rPr>
          <w:rFonts w:cstheme="minorHAnsi"/>
        </w:rPr>
        <w:t xml:space="preserve"> with </w:t>
      </w:r>
      <w:r>
        <w:rPr>
          <w:rFonts w:cstheme="minorHAnsi"/>
        </w:rPr>
        <w:t xml:space="preserve">research in own area and </w:t>
      </w:r>
      <w:r w:rsidRPr="0090245C">
        <w:rPr>
          <w:rFonts w:cstheme="minorHAnsi"/>
        </w:rPr>
        <w:t xml:space="preserve">what is happening in the international research community </w:t>
      </w:r>
    </w:p>
    <w:p w:rsidR="00E02EE8" w:rsidRPr="00C94142" w:rsidRDefault="00E02EE8" w:rsidP="00CF2220">
      <w:pPr>
        <w:pStyle w:val="ListParagraph"/>
        <w:numPr>
          <w:ilvl w:val="0"/>
          <w:numId w:val="11"/>
        </w:numPr>
        <w:spacing w:after="0" w:line="240" w:lineRule="auto"/>
        <w:jc w:val="both"/>
        <w:rPr>
          <w:rFonts w:cstheme="minorHAnsi"/>
          <w:color w:val="000000" w:themeColor="text1"/>
        </w:rPr>
      </w:pPr>
      <w:r w:rsidRPr="00C94142">
        <w:rPr>
          <w:rFonts w:cstheme="minorHAnsi"/>
          <w:color w:val="000000" w:themeColor="text1"/>
        </w:rPr>
        <w:t>Goes to relevant conferences, and works with industry and other relevant external bodies to keep research relevant</w:t>
      </w:r>
    </w:p>
    <w:p w:rsidR="00E02EE8" w:rsidRDefault="00E02EE8" w:rsidP="00CF2220">
      <w:pPr>
        <w:pStyle w:val="ListParagraph"/>
        <w:numPr>
          <w:ilvl w:val="0"/>
          <w:numId w:val="11"/>
        </w:numPr>
        <w:spacing w:after="0"/>
        <w:jc w:val="both"/>
        <w:rPr>
          <w:rFonts w:cstheme="minorHAnsi"/>
        </w:rPr>
      </w:pPr>
      <w:r w:rsidRPr="0090245C">
        <w:rPr>
          <w:rFonts w:cstheme="minorHAnsi"/>
        </w:rPr>
        <w:t xml:space="preserve">Writes strong research </w:t>
      </w:r>
      <w:r>
        <w:rPr>
          <w:rFonts w:cstheme="minorHAnsi"/>
        </w:rPr>
        <w:t xml:space="preserve">and grant </w:t>
      </w:r>
      <w:r w:rsidRPr="0090245C">
        <w:rPr>
          <w:rFonts w:cstheme="minorHAnsi"/>
        </w:rPr>
        <w:t xml:space="preserve">proposals which sells the value and potential benefits of a piece of research  </w:t>
      </w:r>
    </w:p>
    <w:p w:rsidR="00E02EE8" w:rsidRDefault="00E02EE8" w:rsidP="00CF2220">
      <w:pPr>
        <w:pStyle w:val="ListParagraph"/>
        <w:numPr>
          <w:ilvl w:val="0"/>
          <w:numId w:val="11"/>
        </w:numPr>
        <w:spacing w:after="0"/>
        <w:jc w:val="both"/>
        <w:rPr>
          <w:rFonts w:cstheme="minorHAnsi"/>
        </w:rPr>
      </w:pPr>
      <w:r w:rsidRPr="0090245C">
        <w:rPr>
          <w:rFonts w:cstheme="minorHAnsi"/>
        </w:rPr>
        <w:t xml:space="preserve">Effectively plans research and can estimate the time and resources required </w:t>
      </w:r>
      <w:r>
        <w:rPr>
          <w:rFonts w:cstheme="minorHAnsi"/>
        </w:rPr>
        <w:t>to complete it, and delivers on schedule</w:t>
      </w:r>
    </w:p>
    <w:p w:rsidR="00E02EE8" w:rsidRDefault="00E02EE8" w:rsidP="00CF2220">
      <w:pPr>
        <w:pStyle w:val="ListParagraph"/>
        <w:numPr>
          <w:ilvl w:val="0"/>
          <w:numId w:val="11"/>
        </w:numPr>
        <w:spacing w:after="0"/>
        <w:jc w:val="both"/>
        <w:rPr>
          <w:rFonts w:cstheme="minorHAnsi"/>
        </w:rPr>
      </w:pPr>
      <w:r>
        <w:rPr>
          <w:rFonts w:cstheme="minorHAnsi"/>
        </w:rPr>
        <w:t xml:space="preserve">Provides quality supervision and guidance in relation to the </w:t>
      </w:r>
      <w:r w:rsidRPr="00CA6F03">
        <w:rPr>
          <w:rFonts w:cstheme="minorHAnsi"/>
        </w:rPr>
        <w:t>research of undergraduate and postgraduate students</w:t>
      </w:r>
      <w:r>
        <w:rPr>
          <w:rFonts w:cstheme="minorHAnsi"/>
        </w:rPr>
        <w:t>, motivating and encouraging them to help them overcome problems</w:t>
      </w:r>
    </w:p>
    <w:p w:rsidR="00E02EE8" w:rsidRDefault="00E02EE8" w:rsidP="00E02EE8">
      <w:pPr>
        <w:pStyle w:val="ListParagraph"/>
        <w:jc w:val="both"/>
        <w:rPr>
          <w:rFonts w:cstheme="minorHAnsi"/>
        </w:rPr>
      </w:pPr>
    </w:p>
    <w:p w:rsidR="00E02EE8" w:rsidRDefault="003F6C05" w:rsidP="00805236">
      <w:pPr>
        <w:jc w:val="both"/>
      </w:pPr>
      <w:r w:rsidRPr="0080664F">
        <w:rPr>
          <w:sz w:val="24"/>
          <w:szCs w:val="24"/>
          <w:lang w:val="en-US" w:eastAsia="ja-JP"/>
        </w:rPr>
        <w:t>The full Competency Framework</w:t>
      </w:r>
      <w:r w:rsidR="0026639B">
        <w:rPr>
          <w:sz w:val="24"/>
          <w:szCs w:val="24"/>
          <w:lang w:val="en-US" w:eastAsia="ja-JP"/>
        </w:rPr>
        <w:t>s</w:t>
      </w:r>
      <w:r w:rsidRPr="0080664F">
        <w:rPr>
          <w:sz w:val="24"/>
          <w:szCs w:val="24"/>
          <w:lang w:val="en-US" w:eastAsia="ja-JP"/>
        </w:rPr>
        <w:t xml:space="preserve"> for each </w:t>
      </w:r>
      <w:r w:rsidR="001E283C" w:rsidRPr="0080664F">
        <w:rPr>
          <w:sz w:val="24"/>
          <w:szCs w:val="24"/>
          <w:lang w:val="en-US" w:eastAsia="ja-JP"/>
        </w:rPr>
        <w:t>Academic</w:t>
      </w:r>
      <w:r w:rsidR="0026639B">
        <w:rPr>
          <w:sz w:val="24"/>
          <w:szCs w:val="24"/>
          <w:lang w:val="en-US" w:eastAsia="ja-JP"/>
        </w:rPr>
        <w:t xml:space="preserve"> role within the University are</w:t>
      </w:r>
      <w:r w:rsidRPr="0080664F">
        <w:rPr>
          <w:sz w:val="24"/>
          <w:szCs w:val="24"/>
          <w:lang w:val="en-US" w:eastAsia="ja-JP"/>
        </w:rPr>
        <w:t xml:space="preserve"> included at Appendix A</w:t>
      </w:r>
      <w:r w:rsidR="00CF2220">
        <w:rPr>
          <w:sz w:val="24"/>
          <w:szCs w:val="24"/>
          <w:lang w:val="en-US" w:eastAsia="ja-JP"/>
        </w:rPr>
        <w:t>1, A2 and A3</w:t>
      </w:r>
      <w:r w:rsidRPr="0080664F">
        <w:rPr>
          <w:sz w:val="24"/>
          <w:szCs w:val="24"/>
          <w:lang w:val="en-US" w:eastAsia="ja-JP"/>
        </w:rPr>
        <w:t>.</w:t>
      </w:r>
      <w:r>
        <w:rPr>
          <w:sz w:val="24"/>
          <w:szCs w:val="24"/>
          <w:lang w:val="en-US" w:eastAsia="ja-JP"/>
        </w:rPr>
        <w:t xml:space="preserve"> </w:t>
      </w:r>
    </w:p>
    <w:p w:rsidR="00E02EE8" w:rsidRDefault="00E02EE8" w:rsidP="00AA7C06">
      <w:pPr>
        <w:pStyle w:val="TOC3"/>
      </w:pPr>
    </w:p>
    <w:p w:rsidR="00E02EE8" w:rsidRDefault="00E02EE8" w:rsidP="00AA7C06">
      <w:pPr>
        <w:pStyle w:val="TOC3"/>
      </w:pPr>
    </w:p>
    <w:p w:rsidR="00E02EE8" w:rsidRDefault="00E02EE8">
      <w:pPr>
        <w:rPr>
          <w:rFonts w:eastAsiaTheme="minorEastAsia"/>
          <w:b/>
          <w:lang w:val="en-US" w:eastAsia="ja-JP"/>
        </w:rPr>
      </w:pPr>
      <w:r>
        <w:rPr>
          <w:b/>
        </w:rPr>
        <w:br w:type="page"/>
      </w:r>
    </w:p>
    <w:p w:rsidR="00010147" w:rsidRDefault="00010147" w:rsidP="00010147">
      <w:pPr>
        <w:pStyle w:val="Heading1"/>
        <w:rPr>
          <w:rFonts w:asciiTheme="minorHAnsi" w:hAnsiTheme="minorHAnsi"/>
        </w:rPr>
      </w:pPr>
      <w:r w:rsidRPr="00010147">
        <w:rPr>
          <w:rFonts w:asciiTheme="minorHAnsi" w:hAnsiTheme="minorHAnsi"/>
        </w:rPr>
        <w:lastRenderedPageBreak/>
        <w:t>How the Competency Framework is used</w:t>
      </w:r>
    </w:p>
    <w:p w:rsidR="00010147" w:rsidRDefault="00010147" w:rsidP="00010147"/>
    <w:p w:rsidR="00010147" w:rsidRDefault="00C56945" w:rsidP="00010147">
      <w:r w:rsidRPr="00010147">
        <w:rPr>
          <w:b/>
          <w:sz w:val="24"/>
          <w:szCs w:val="24"/>
        </w:rPr>
        <w:t>The Competency</w:t>
      </w:r>
      <w:r>
        <w:rPr>
          <w:b/>
          <w:sz w:val="24"/>
          <w:szCs w:val="24"/>
        </w:rPr>
        <w:t xml:space="preserve"> Framework can be used in the following ways:</w:t>
      </w:r>
    </w:p>
    <w:tbl>
      <w:tblPr>
        <w:tblStyle w:val="TableGrid"/>
        <w:tblW w:w="0" w:type="auto"/>
        <w:tblLook w:val="04A0" w:firstRow="1" w:lastRow="0" w:firstColumn="1" w:lastColumn="0" w:noHBand="0" w:noVBand="1"/>
      </w:tblPr>
      <w:tblGrid>
        <w:gridCol w:w="9242"/>
      </w:tblGrid>
      <w:tr w:rsidR="005D4212" w:rsidTr="00BB7E27">
        <w:tc>
          <w:tcPr>
            <w:tcW w:w="9242" w:type="dxa"/>
            <w:shd w:val="clear" w:color="auto" w:fill="EAF1DD" w:themeFill="accent3" w:themeFillTint="33"/>
          </w:tcPr>
          <w:p w:rsidR="005D4212" w:rsidRPr="00BB7E27" w:rsidRDefault="005D4212" w:rsidP="00BB7E27">
            <w:pPr>
              <w:jc w:val="both"/>
              <w:rPr>
                <w:b/>
              </w:rPr>
            </w:pPr>
            <w:r w:rsidRPr="00BB7E27">
              <w:rPr>
                <w:b/>
              </w:rPr>
              <w:t>Recruitment</w:t>
            </w:r>
          </w:p>
          <w:p w:rsidR="005D4212" w:rsidRDefault="005D4212" w:rsidP="00BB7E27">
            <w:pPr>
              <w:jc w:val="both"/>
            </w:pPr>
          </w:p>
          <w:p w:rsidR="005D4212" w:rsidRDefault="005D4212" w:rsidP="00BC18A0">
            <w:pPr>
              <w:pStyle w:val="ListParagraph"/>
              <w:numPr>
                <w:ilvl w:val="0"/>
                <w:numId w:val="60"/>
              </w:numPr>
              <w:jc w:val="both"/>
            </w:pPr>
            <w:r>
              <w:t>Provides detail on the competencies needed to successfully carry out the role</w:t>
            </w:r>
          </w:p>
          <w:p w:rsidR="005D4212" w:rsidRDefault="008101B5" w:rsidP="00BC18A0">
            <w:pPr>
              <w:pStyle w:val="ListParagraph"/>
              <w:numPr>
                <w:ilvl w:val="0"/>
                <w:numId w:val="60"/>
              </w:numPr>
              <w:jc w:val="both"/>
            </w:pPr>
            <w:r>
              <w:t xml:space="preserve">Job descriptions </w:t>
            </w:r>
            <w:r w:rsidR="005D4212">
              <w:t>need to reflect the competence needed for the role and outline the specific statements, along with any professional or specialists skills which are needed</w:t>
            </w:r>
          </w:p>
          <w:p w:rsidR="005D4212" w:rsidRDefault="00BC18A0" w:rsidP="00BC18A0">
            <w:pPr>
              <w:pStyle w:val="ListParagraph"/>
              <w:numPr>
                <w:ilvl w:val="0"/>
                <w:numId w:val="60"/>
              </w:numPr>
              <w:jc w:val="both"/>
            </w:pPr>
            <w:r>
              <w:t>Candidates need</w:t>
            </w:r>
            <w:r w:rsidR="005D4212">
              <w:t xml:space="preserve"> to provide evidence of competence at the relevant level</w:t>
            </w:r>
          </w:p>
          <w:p w:rsidR="005D4212" w:rsidRDefault="005D4212" w:rsidP="00BB7E27">
            <w:pPr>
              <w:pStyle w:val="ListParagraph"/>
              <w:ind w:left="1125"/>
              <w:jc w:val="both"/>
            </w:pPr>
          </w:p>
        </w:tc>
      </w:tr>
      <w:tr w:rsidR="005D4212" w:rsidTr="00BB7E27">
        <w:tc>
          <w:tcPr>
            <w:tcW w:w="9242" w:type="dxa"/>
            <w:shd w:val="clear" w:color="auto" w:fill="EAF1DD" w:themeFill="accent3" w:themeFillTint="33"/>
          </w:tcPr>
          <w:p w:rsidR="005D4212" w:rsidRPr="0065177E" w:rsidRDefault="005D4212" w:rsidP="00BB7E27">
            <w:pPr>
              <w:jc w:val="both"/>
              <w:rPr>
                <w:b/>
              </w:rPr>
            </w:pPr>
            <w:r w:rsidRPr="0065177E">
              <w:rPr>
                <w:b/>
              </w:rPr>
              <w:t xml:space="preserve">Performance management </w:t>
            </w:r>
          </w:p>
          <w:p w:rsidR="00BB7E27" w:rsidRPr="0065177E" w:rsidRDefault="00BB7E27" w:rsidP="00BB7E27">
            <w:pPr>
              <w:jc w:val="both"/>
            </w:pPr>
          </w:p>
          <w:p w:rsidR="00BB7E27" w:rsidRPr="0065177E" w:rsidRDefault="00BB7E27" w:rsidP="00BC18A0">
            <w:pPr>
              <w:pStyle w:val="ListParagraph"/>
              <w:numPr>
                <w:ilvl w:val="0"/>
                <w:numId w:val="61"/>
              </w:numPr>
              <w:jc w:val="both"/>
            </w:pPr>
            <w:r w:rsidRPr="0065177E">
              <w:t>Competenc</w:t>
            </w:r>
            <w:r w:rsidR="00F612DD">
              <w:t>i</w:t>
            </w:r>
            <w:r w:rsidRPr="0065177E">
              <w:t>es provide a starting point for performance management interviews</w:t>
            </w:r>
          </w:p>
          <w:p w:rsidR="00BB7E27" w:rsidRPr="0065177E" w:rsidRDefault="00BB7E27" w:rsidP="00BC18A0">
            <w:pPr>
              <w:pStyle w:val="ListParagraph"/>
              <w:numPr>
                <w:ilvl w:val="0"/>
                <w:numId w:val="61"/>
              </w:numPr>
              <w:jc w:val="both"/>
            </w:pPr>
            <w:r w:rsidRPr="0065177E">
              <w:t>Competenc</w:t>
            </w:r>
            <w:r w:rsidR="00F612DD">
              <w:t>i</w:t>
            </w:r>
            <w:r w:rsidRPr="0065177E">
              <w:t>es are used throughout the year to track progress, identify learning and development needs and</w:t>
            </w:r>
            <w:r w:rsidR="00BC18A0">
              <w:t xml:space="preserve"> to</w:t>
            </w:r>
            <w:r w:rsidRPr="0065177E">
              <w:t xml:space="preserve"> assess </w:t>
            </w:r>
            <w:r w:rsidR="00BC18A0">
              <w:t xml:space="preserve">annual </w:t>
            </w:r>
            <w:r w:rsidRPr="0065177E">
              <w:t>performance</w:t>
            </w:r>
          </w:p>
          <w:p w:rsidR="005D4212" w:rsidRDefault="005D4212" w:rsidP="00BB7E27">
            <w:pPr>
              <w:jc w:val="both"/>
            </w:pPr>
          </w:p>
          <w:p w:rsidR="00BC18A0" w:rsidRPr="0065177E" w:rsidRDefault="00BC18A0" w:rsidP="00BB7E27">
            <w:pPr>
              <w:jc w:val="both"/>
            </w:pPr>
          </w:p>
        </w:tc>
      </w:tr>
      <w:tr w:rsidR="005D4212" w:rsidTr="00BB7E27">
        <w:tc>
          <w:tcPr>
            <w:tcW w:w="9242" w:type="dxa"/>
            <w:shd w:val="clear" w:color="auto" w:fill="EAF1DD" w:themeFill="accent3" w:themeFillTint="33"/>
          </w:tcPr>
          <w:p w:rsidR="005D4212" w:rsidRPr="0065177E" w:rsidRDefault="00BB7E27" w:rsidP="00BB7E27">
            <w:pPr>
              <w:jc w:val="both"/>
              <w:rPr>
                <w:b/>
              </w:rPr>
            </w:pPr>
            <w:r w:rsidRPr="0065177E">
              <w:rPr>
                <w:b/>
              </w:rPr>
              <w:t xml:space="preserve">Career development </w:t>
            </w:r>
          </w:p>
          <w:p w:rsidR="00BB7E27" w:rsidRPr="0065177E" w:rsidRDefault="00BB7E27" w:rsidP="00BB7E27">
            <w:pPr>
              <w:jc w:val="both"/>
            </w:pPr>
          </w:p>
          <w:p w:rsidR="00BB7E27" w:rsidRDefault="00BB7E27" w:rsidP="00BC18A0">
            <w:pPr>
              <w:pStyle w:val="ListParagraph"/>
              <w:numPr>
                <w:ilvl w:val="0"/>
                <w:numId w:val="62"/>
              </w:numPr>
              <w:jc w:val="both"/>
            </w:pPr>
            <w:r w:rsidRPr="0065177E">
              <w:t>Competenc</w:t>
            </w:r>
            <w:r w:rsidR="00F612DD">
              <w:t>i</w:t>
            </w:r>
            <w:r w:rsidRPr="0065177E">
              <w:t>es and professional or specialist skills set out what is needed to progress into another role by making it clear what behaviours and skills are needed at each level</w:t>
            </w:r>
          </w:p>
          <w:p w:rsidR="00BC18A0" w:rsidRPr="0065177E" w:rsidRDefault="00BC18A0" w:rsidP="00BC18A0">
            <w:pPr>
              <w:pStyle w:val="ListParagraph"/>
              <w:jc w:val="both"/>
            </w:pPr>
          </w:p>
          <w:p w:rsidR="00BB7E27" w:rsidRPr="0065177E" w:rsidRDefault="00BB7E27" w:rsidP="00BB7E27">
            <w:pPr>
              <w:pStyle w:val="ListParagraph"/>
              <w:jc w:val="both"/>
            </w:pPr>
          </w:p>
        </w:tc>
      </w:tr>
    </w:tbl>
    <w:p w:rsidR="00010147" w:rsidRDefault="00010147">
      <w:pPr>
        <w:rPr>
          <w:rFonts w:eastAsiaTheme="majorEastAsia" w:cstheme="majorBidi"/>
          <w:b/>
          <w:bCs/>
          <w:color w:val="365F91" w:themeColor="accent1" w:themeShade="BF"/>
          <w:sz w:val="28"/>
          <w:szCs w:val="28"/>
        </w:rPr>
      </w:pPr>
      <w:r>
        <w:br w:type="page"/>
      </w:r>
    </w:p>
    <w:p w:rsidR="002A7405" w:rsidRPr="00BB7E27" w:rsidRDefault="00C56945" w:rsidP="00BB7E27">
      <w:pPr>
        <w:pStyle w:val="Title"/>
        <w:rPr>
          <w:rFonts w:asciiTheme="minorHAnsi" w:eastAsiaTheme="minorHAnsi" w:hAnsiTheme="minorHAnsi"/>
          <w:sz w:val="48"/>
          <w:szCs w:val="48"/>
        </w:rPr>
      </w:pPr>
      <w:r>
        <w:rPr>
          <w:rFonts w:asciiTheme="minorHAnsi" w:hAnsiTheme="minorHAnsi"/>
          <w:sz w:val="48"/>
          <w:szCs w:val="48"/>
        </w:rPr>
        <w:lastRenderedPageBreak/>
        <w:t>Using</w:t>
      </w:r>
      <w:r w:rsidR="0017117A" w:rsidRPr="00BB7E27">
        <w:rPr>
          <w:rFonts w:asciiTheme="minorHAnsi" w:hAnsiTheme="minorHAnsi"/>
          <w:sz w:val="48"/>
          <w:szCs w:val="48"/>
        </w:rPr>
        <w:t xml:space="preserve"> the Competency Framework</w:t>
      </w:r>
    </w:p>
    <w:p w:rsidR="0017117A" w:rsidRPr="00BB7E27" w:rsidRDefault="0017117A" w:rsidP="00BB7E27">
      <w:pPr>
        <w:pStyle w:val="Heading1"/>
        <w:rPr>
          <w:rFonts w:asciiTheme="minorHAnsi" w:hAnsiTheme="minorHAnsi"/>
        </w:rPr>
      </w:pPr>
      <w:r w:rsidRPr="00BB7E27">
        <w:rPr>
          <w:rFonts w:asciiTheme="minorHAnsi" w:hAnsiTheme="minorHAnsi"/>
        </w:rPr>
        <w:t>A Competency Based Approach to Recruitment and Selection</w:t>
      </w:r>
    </w:p>
    <w:p w:rsidR="00BB7E27" w:rsidRDefault="00BB7E27" w:rsidP="003F6C05">
      <w:pPr>
        <w:jc w:val="both"/>
        <w:rPr>
          <w:sz w:val="24"/>
          <w:szCs w:val="24"/>
          <w:lang w:eastAsia="ja-JP"/>
        </w:rPr>
      </w:pPr>
    </w:p>
    <w:p w:rsidR="002A7405" w:rsidRDefault="001777B9" w:rsidP="003F6C05">
      <w:pPr>
        <w:jc w:val="both"/>
        <w:rPr>
          <w:sz w:val="24"/>
          <w:szCs w:val="24"/>
          <w:lang w:eastAsia="ja-JP"/>
        </w:rPr>
      </w:pPr>
      <w:r w:rsidRPr="003F6C05">
        <w:rPr>
          <w:sz w:val="24"/>
          <w:szCs w:val="24"/>
          <w:lang w:eastAsia="ja-JP"/>
        </w:rPr>
        <w:t xml:space="preserve">Recruitment and selection decisions are among the most important decisions that </w:t>
      </w:r>
      <w:r w:rsidR="003F6C05">
        <w:rPr>
          <w:sz w:val="24"/>
          <w:szCs w:val="24"/>
          <w:lang w:eastAsia="ja-JP"/>
        </w:rPr>
        <w:t xml:space="preserve">the Boards of Assessors </w:t>
      </w:r>
      <w:r w:rsidRPr="003F6C05">
        <w:rPr>
          <w:sz w:val="24"/>
          <w:szCs w:val="24"/>
          <w:lang w:eastAsia="ja-JP"/>
        </w:rPr>
        <w:t>make on behalf of the</w:t>
      </w:r>
      <w:r w:rsidR="003F6C05">
        <w:rPr>
          <w:sz w:val="24"/>
          <w:szCs w:val="24"/>
          <w:lang w:eastAsia="ja-JP"/>
        </w:rPr>
        <w:t xml:space="preserve"> University</w:t>
      </w:r>
      <w:r w:rsidRPr="003F6C05">
        <w:rPr>
          <w:sz w:val="24"/>
          <w:szCs w:val="24"/>
          <w:lang w:eastAsia="ja-JP"/>
        </w:rPr>
        <w:t>.</w:t>
      </w:r>
    </w:p>
    <w:p w:rsidR="009F58EA" w:rsidRDefault="00560ABF" w:rsidP="009F58EA">
      <w:pPr>
        <w:jc w:val="both"/>
        <w:rPr>
          <w:sz w:val="24"/>
          <w:szCs w:val="24"/>
          <w:lang w:eastAsia="ja-JP"/>
        </w:rPr>
      </w:pPr>
      <w:r>
        <w:rPr>
          <w:sz w:val="24"/>
          <w:szCs w:val="24"/>
          <w:lang w:eastAsia="ja-JP"/>
        </w:rPr>
        <w:t xml:space="preserve">The </w:t>
      </w:r>
      <w:r w:rsidR="009F58EA" w:rsidRPr="003355BC">
        <w:rPr>
          <w:sz w:val="24"/>
          <w:szCs w:val="24"/>
          <w:lang w:eastAsia="ja-JP"/>
        </w:rPr>
        <w:t>competen</w:t>
      </w:r>
      <w:r w:rsidR="009F58EA">
        <w:rPr>
          <w:sz w:val="24"/>
          <w:szCs w:val="24"/>
          <w:lang w:eastAsia="ja-JP"/>
        </w:rPr>
        <w:t xml:space="preserve">cy-based selection process </w:t>
      </w:r>
      <w:r w:rsidR="009F58EA" w:rsidRPr="003355BC">
        <w:rPr>
          <w:sz w:val="24"/>
          <w:szCs w:val="24"/>
          <w:lang w:eastAsia="ja-JP"/>
        </w:rPr>
        <w:t xml:space="preserve">concentrates on the demonstration of evidence under the key competencies required for the </w:t>
      </w:r>
      <w:r w:rsidR="009F58EA">
        <w:rPr>
          <w:sz w:val="24"/>
          <w:szCs w:val="24"/>
          <w:lang w:eastAsia="ja-JP"/>
        </w:rPr>
        <w:t xml:space="preserve">individual </w:t>
      </w:r>
      <w:r w:rsidR="009F58EA" w:rsidRPr="003355BC">
        <w:rPr>
          <w:sz w:val="24"/>
          <w:szCs w:val="24"/>
          <w:lang w:eastAsia="ja-JP"/>
        </w:rPr>
        <w:t>role</w:t>
      </w:r>
      <w:r w:rsidR="009F58EA">
        <w:rPr>
          <w:sz w:val="24"/>
          <w:szCs w:val="24"/>
          <w:lang w:eastAsia="ja-JP"/>
        </w:rPr>
        <w:t>s</w:t>
      </w:r>
      <w:r w:rsidR="009F58EA" w:rsidRPr="003355BC">
        <w:rPr>
          <w:sz w:val="24"/>
          <w:szCs w:val="24"/>
          <w:lang w:eastAsia="ja-JP"/>
        </w:rPr>
        <w:t>.</w:t>
      </w:r>
    </w:p>
    <w:p w:rsidR="009F58EA" w:rsidRDefault="009F58EA" w:rsidP="009F58EA">
      <w:pPr>
        <w:jc w:val="both"/>
        <w:rPr>
          <w:sz w:val="24"/>
          <w:szCs w:val="24"/>
          <w:lang w:eastAsia="ja-JP"/>
        </w:rPr>
      </w:pPr>
      <w:r>
        <w:rPr>
          <w:sz w:val="24"/>
          <w:szCs w:val="24"/>
          <w:lang w:eastAsia="ja-JP"/>
        </w:rPr>
        <w:t xml:space="preserve">This means that candidates must possess and provide evidence of each of the competencies as outlined in the Job Description and Competency Framework. </w:t>
      </w:r>
    </w:p>
    <w:p w:rsidR="009F58EA" w:rsidRDefault="009F58EA" w:rsidP="009F58EA">
      <w:pPr>
        <w:jc w:val="both"/>
        <w:rPr>
          <w:sz w:val="24"/>
          <w:szCs w:val="24"/>
          <w:lang w:eastAsia="ja-JP"/>
        </w:rPr>
      </w:pPr>
      <w:r>
        <w:rPr>
          <w:sz w:val="24"/>
          <w:szCs w:val="24"/>
          <w:lang w:eastAsia="ja-JP"/>
        </w:rPr>
        <w:t xml:space="preserve">Each member of the Board of Assessors is charged with the personal responsibility of ensuring that candidates are selected on the basis of job-related requirements as set out in the Job Description and Competency Framework. </w:t>
      </w:r>
    </w:p>
    <w:p w:rsidR="0065177E" w:rsidRDefault="00560ABF" w:rsidP="003F6C05">
      <w:pPr>
        <w:jc w:val="both"/>
        <w:rPr>
          <w:sz w:val="24"/>
          <w:szCs w:val="24"/>
          <w:lang w:eastAsia="ja-JP"/>
        </w:rPr>
      </w:pPr>
      <w:r>
        <w:rPr>
          <w:sz w:val="24"/>
          <w:szCs w:val="24"/>
          <w:lang w:eastAsia="ja-JP"/>
        </w:rPr>
        <w:t>Th</w:t>
      </w:r>
      <w:r w:rsidR="0065177E">
        <w:rPr>
          <w:sz w:val="24"/>
          <w:szCs w:val="24"/>
          <w:lang w:eastAsia="ja-JP"/>
        </w:rPr>
        <w:t xml:space="preserve">is section </w:t>
      </w:r>
      <w:r>
        <w:rPr>
          <w:sz w:val="24"/>
          <w:szCs w:val="24"/>
          <w:lang w:eastAsia="ja-JP"/>
        </w:rPr>
        <w:t>l</w:t>
      </w:r>
      <w:r w:rsidR="0065177E">
        <w:rPr>
          <w:sz w:val="24"/>
          <w:szCs w:val="24"/>
          <w:lang w:eastAsia="ja-JP"/>
        </w:rPr>
        <w:t>ook</w:t>
      </w:r>
      <w:r>
        <w:rPr>
          <w:sz w:val="24"/>
          <w:szCs w:val="24"/>
          <w:lang w:eastAsia="ja-JP"/>
        </w:rPr>
        <w:t>s</w:t>
      </w:r>
      <w:r w:rsidR="0065177E">
        <w:rPr>
          <w:sz w:val="24"/>
          <w:szCs w:val="24"/>
          <w:lang w:eastAsia="ja-JP"/>
        </w:rPr>
        <w:t xml:space="preserve"> at how a competency based approach</w:t>
      </w:r>
      <w:r w:rsidR="00063D77">
        <w:rPr>
          <w:sz w:val="24"/>
          <w:szCs w:val="24"/>
          <w:lang w:eastAsia="ja-JP"/>
        </w:rPr>
        <w:t xml:space="preserve"> supports the selection</w:t>
      </w:r>
      <w:r>
        <w:rPr>
          <w:sz w:val="24"/>
          <w:szCs w:val="24"/>
          <w:lang w:eastAsia="ja-JP"/>
        </w:rPr>
        <w:t xml:space="preserve"> </w:t>
      </w:r>
      <w:r w:rsidR="0065177E">
        <w:rPr>
          <w:sz w:val="24"/>
          <w:szCs w:val="24"/>
          <w:lang w:eastAsia="ja-JP"/>
        </w:rPr>
        <w:t>of the right candidates. The areas covered are:</w:t>
      </w:r>
    </w:p>
    <w:p w:rsidR="0065177E" w:rsidRDefault="00063D77" w:rsidP="00CF2220">
      <w:pPr>
        <w:pStyle w:val="ListParagraph"/>
        <w:numPr>
          <w:ilvl w:val="0"/>
          <w:numId w:val="20"/>
        </w:numPr>
        <w:jc w:val="both"/>
        <w:rPr>
          <w:sz w:val="24"/>
          <w:szCs w:val="24"/>
          <w:lang w:eastAsia="ja-JP"/>
        </w:rPr>
      </w:pPr>
      <w:r>
        <w:rPr>
          <w:sz w:val="24"/>
          <w:szCs w:val="24"/>
          <w:lang w:eastAsia="ja-JP"/>
        </w:rPr>
        <w:t>Creating</w:t>
      </w:r>
      <w:r w:rsidR="0065177E">
        <w:rPr>
          <w:sz w:val="24"/>
          <w:szCs w:val="24"/>
          <w:lang w:eastAsia="ja-JP"/>
        </w:rPr>
        <w:t xml:space="preserve"> Job Description</w:t>
      </w:r>
      <w:r w:rsidR="005318F6">
        <w:rPr>
          <w:sz w:val="24"/>
          <w:szCs w:val="24"/>
          <w:lang w:eastAsia="ja-JP"/>
        </w:rPr>
        <w:t>s</w:t>
      </w:r>
      <w:r w:rsidR="0065177E">
        <w:rPr>
          <w:sz w:val="24"/>
          <w:szCs w:val="24"/>
          <w:lang w:eastAsia="ja-JP"/>
        </w:rPr>
        <w:t xml:space="preserve"> that</w:t>
      </w:r>
      <w:r>
        <w:rPr>
          <w:sz w:val="24"/>
          <w:szCs w:val="24"/>
          <w:lang w:eastAsia="ja-JP"/>
        </w:rPr>
        <w:t xml:space="preserve"> </w:t>
      </w:r>
      <w:r w:rsidR="0065177E">
        <w:rPr>
          <w:sz w:val="24"/>
          <w:szCs w:val="24"/>
          <w:lang w:eastAsia="ja-JP"/>
        </w:rPr>
        <w:t>highlight the most important requirements of the role</w:t>
      </w:r>
    </w:p>
    <w:p w:rsidR="0065177E" w:rsidRDefault="0065177E" w:rsidP="00CF2220">
      <w:pPr>
        <w:pStyle w:val="ListParagraph"/>
        <w:numPr>
          <w:ilvl w:val="0"/>
          <w:numId w:val="20"/>
        </w:numPr>
        <w:jc w:val="both"/>
        <w:rPr>
          <w:sz w:val="24"/>
          <w:szCs w:val="24"/>
          <w:lang w:eastAsia="ja-JP"/>
        </w:rPr>
      </w:pPr>
      <w:r>
        <w:rPr>
          <w:sz w:val="24"/>
          <w:szCs w:val="24"/>
          <w:lang w:eastAsia="ja-JP"/>
        </w:rPr>
        <w:t>Application and shortlisting</w:t>
      </w:r>
    </w:p>
    <w:p w:rsidR="0065177E" w:rsidRDefault="0065177E" w:rsidP="00CF2220">
      <w:pPr>
        <w:pStyle w:val="ListParagraph"/>
        <w:numPr>
          <w:ilvl w:val="0"/>
          <w:numId w:val="20"/>
        </w:numPr>
        <w:jc w:val="both"/>
        <w:rPr>
          <w:sz w:val="24"/>
          <w:szCs w:val="24"/>
          <w:lang w:eastAsia="ja-JP"/>
        </w:rPr>
      </w:pPr>
      <w:r>
        <w:rPr>
          <w:sz w:val="24"/>
          <w:szCs w:val="24"/>
          <w:lang w:eastAsia="ja-JP"/>
        </w:rPr>
        <w:t>Interviewing</w:t>
      </w:r>
    </w:p>
    <w:p w:rsidR="00C56945" w:rsidRPr="005318F6" w:rsidRDefault="00C56945" w:rsidP="00CF2220">
      <w:pPr>
        <w:pStyle w:val="ListParagraph"/>
        <w:numPr>
          <w:ilvl w:val="0"/>
          <w:numId w:val="20"/>
        </w:numPr>
        <w:jc w:val="both"/>
        <w:rPr>
          <w:sz w:val="24"/>
          <w:szCs w:val="24"/>
          <w:lang w:eastAsia="ja-JP"/>
        </w:rPr>
      </w:pPr>
      <w:r w:rsidRPr="005318F6">
        <w:rPr>
          <w:sz w:val="24"/>
          <w:szCs w:val="24"/>
          <w:lang w:eastAsia="ja-JP"/>
        </w:rPr>
        <w:t>Measurement and Assessment of Competencies by</w:t>
      </w:r>
    </w:p>
    <w:p w:rsidR="00C56945" w:rsidRDefault="0065177E" w:rsidP="00CF2220">
      <w:pPr>
        <w:pStyle w:val="ListParagraph"/>
        <w:numPr>
          <w:ilvl w:val="0"/>
          <w:numId w:val="25"/>
        </w:numPr>
        <w:jc w:val="both"/>
        <w:rPr>
          <w:sz w:val="24"/>
          <w:szCs w:val="24"/>
          <w:lang w:eastAsia="ja-JP"/>
        </w:rPr>
      </w:pPr>
      <w:r w:rsidRPr="00C56945">
        <w:rPr>
          <w:sz w:val="24"/>
          <w:szCs w:val="24"/>
          <w:lang w:eastAsia="ja-JP"/>
        </w:rPr>
        <w:t>Capturing evidence through the right interview questions</w:t>
      </w:r>
    </w:p>
    <w:p w:rsidR="00C56945" w:rsidRPr="00C56945" w:rsidRDefault="00C56945" w:rsidP="00CF2220">
      <w:pPr>
        <w:pStyle w:val="ListParagraph"/>
        <w:numPr>
          <w:ilvl w:val="0"/>
          <w:numId w:val="25"/>
        </w:numPr>
        <w:jc w:val="both"/>
        <w:rPr>
          <w:sz w:val="24"/>
          <w:szCs w:val="24"/>
          <w:lang w:eastAsia="ja-JP"/>
        </w:rPr>
      </w:pPr>
      <w:r>
        <w:rPr>
          <w:sz w:val="24"/>
          <w:szCs w:val="24"/>
          <w:lang w:eastAsia="ja-JP"/>
        </w:rPr>
        <w:t>Knowing how to a</w:t>
      </w:r>
      <w:r w:rsidRPr="00C56945">
        <w:rPr>
          <w:sz w:val="24"/>
          <w:szCs w:val="24"/>
          <w:lang w:eastAsia="ja-JP"/>
        </w:rPr>
        <w:t>ssess competencies during the interview</w:t>
      </w:r>
    </w:p>
    <w:p w:rsidR="00417B96" w:rsidRPr="00BB7E27" w:rsidRDefault="00417B96" w:rsidP="00BB7E27">
      <w:pPr>
        <w:pStyle w:val="Heading1"/>
        <w:rPr>
          <w:rFonts w:asciiTheme="minorHAnsi" w:hAnsiTheme="minorHAnsi"/>
        </w:rPr>
      </w:pPr>
      <w:r w:rsidRPr="00BB7E27">
        <w:rPr>
          <w:rFonts w:asciiTheme="minorHAnsi" w:hAnsiTheme="minorHAnsi"/>
        </w:rPr>
        <w:t xml:space="preserve">Job Descriptions </w:t>
      </w:r>
    </w:p>
    <w:p w:rsidR="00417B96" w:rsidRDefault="00417B96" w:rsidP="00AA7C06">
      <w:pPr>
        <w:pStyle w:val="TOC3"/>
      </w:pPr>
    </w:p>
    <w:p w:rsidR="00417B96" w:rsidRPr="002B412B" w:rsidRDefault="00580C67" w:rsidP="00AA7C06">
      <w:pPr>
        <w:pStyle w:val="TOC3"/>
      </w:pPr>
      <w:r w:rsidRPr="002B412B">
        <w:t>A</w:t>
      </w:r>
      <w:r w:rsidR="00417B96" w:rsidRPr="002B412B">
        <w:t xml:space="preserve"> </w:t>
      </w:r>
      <w:r w:rsidR="00417B96" w:rsidRPr="00AA7C06">
        <w:rPr>
          <w:b/>
        </w:rPr>
        <w:t>Job Description</w:t>
      </w:r>
      <w:r w:rsidR="00417B96" w:rsidRPr="002B412B">
        <w:t xml:space="preserve"> details the purpose, scope, objectives, duties, expected outputs and standards of the job, and the environment/circumstances in which these take place. </w:t>
      </w:r>
    </w:p>
    <w:p w:rsidR="009F58EA" w:rsidRDefault="00417B96" w:rsidP="00AA7C06">
      <w:pPr>
        <w:pStyle w:val="TOC3"/>
        <w:rPr>
          <w:lang w:val="en-GB"/>
        </w:rPr>
      </w:pPr>
      <w:r w:rsidRPr="002B412B">
        <w:rPr>
          <w:lang w:val="en-GB"/>
        </w:rPr>
        <w:t>Selecting the best person for a job requires a solid understanding of what the job entails.  As well as examining current elements, likely future evolutions of the job should also be considered.  Once the job has been clearly described it is possible to identify the knowledge (</w:t>
      </w:r>
      <w:r w:rsidRPr="00CD6577">
        <w:rPr>
          <w:lang w:val="en-GB"/>
        </w:rPr>
        <w:t>including qualifications), experiences, and competencies required for a person to perform successfully in the job</w:t>
      </w:r>
      <w:r w:rsidR="00BB7E27" w:rsidRPr="00CD6577">
        <w:rPr>
          <w:lang w:val="en-GB"/>
        </w:rPr>
        <w:t>.</w:t>
      </w:r>
    </w:p>
    <w:p w:rsidR="00580C67" w:rsidRPr="005B6789" w:rsidRDefault="009F58EA" w:rsidP="005B6789">
      <w:pPr>
        <w:rPr>
          <w:rFonts w:eastAsiaTheme="minorEastAsia" w:cs="Arial"/>
          <w:sz w:val="24"/>
          <w:szCs w:val="24"/>
          <w:lang w:val="en-GB" w:eastAsia="ja-JP"/>
        </w:rPr>
      </w:pPr>
      <w:r>
        <w:rPr>
          <w:lang w:val="en-GB"/>
        </w:rPr>
        <w:br w:type="page"/>
      </w:r>
    </w:p>
    <w:p w:rsidR="005B6789" w:rsidRDefault="00C43AC9" w:rsidP="00AA7C06">
      <w:pPr>
        <w:pStyle w:val="TOC3"/>
      </w:pPr>
      <w:r>
        <w:rPr>
          <w:noProof/>
          <w:lang w:eastAsia="en-IE"/>
        </w:rPr>
        <w:lastRenderedPageBreak/>
        <w:pict>
          <v:shape id="_x0000_s1035" type="#_x0000_t202" style="position:absolute;left:0;text-align:left;margin-left:-6pt;margin-top:4.5pt;width:458.25pt;height:342.7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">
            <v:textbox>
              <w:txbxContent>
                <w:p w:rsidR="003C4DB6" w:rsidRPr="006C42ED" w:rsidRDefault="003C4DB6" w:rsidP="005B6789">
                  <w:pPr>
                    <w:shd w:val="clear" w:color="auto" w:fill="FFFFFF" w:themeFill="background1"/>
                    <w:jc w:val="center"/>
                    <w:rPr>
                      <w:b/>
                    </w:rPr>
                  </w:pPr>
                  <w:r w:rsidRPr="006C42ED">
                    <w:rPr>
                      <w:b/>
                    </w:rPr>
                    <w:t>Key principles in collecting information about a job</w:t>
                  </w:r>
                </w:p>
                <w:p w:rsidR="003C4DB6" w:rsidRPr="006C42ED" w:rsidRDefault="003C4DB6" w:rsidP="00CF2220">
                  <w:pPr>
                    <w:numPr>
                      <w:ilvl w:val="0"/>
                      <w:numId w:val="13"/>
                    </w:numPr>
                    <w:shd w:val="clear" w:color="auto" w:fill="FFFFFF" w:themeFill="background1"/>
                    <w:jc w:val="both"/>
                  </w:pPr>
                  <w:r w:rsidRPr="006C42ED">
                    <w:t xml:space="preserve">Consult a broad range of people.  It is best to talk to people who know the job well, and know what is associated with being effective; </w:t>
                  </w:r>
                </w:p>
                <w:p w:rsidR="003C4DB6" w:rsidRPr="006C42ED" w:rsidRDefault="003C4DB6" w:rsidP="00CF2220">
                  <w:pPr>
                    <w:numPr>
                      <w:ilvl w:val="0"/>
                      <w:numId w:val="13"/>
                    </w:numPr>
                    <w:shd w:val="clear" w:color="auto" w:fill="FFFFFF" w:themeFill="background1"/>
                    <w:jc w:val="both"/>
                  </w:pPr>
                  <w:r w:rsidRPr="006C42ED">
                    <w:t xml:space="preserve">Use a range of different methods – e.g. talking to people, issuing questionnaires about the job, "on the job" observation; </w:t>
                  </w:r>
                </w:p>
                <w:p w:rsidR="003C4DB6" w:rsidRPr="006C42ED" w:rsidRDefault="003C4DB6" w:rsidP="00CF2220">
                  <w:pPr>
                    <w:numPr>
                      <w:ilvl w:val="0"/>
                      <w:numId w:val="13"/>
                    </w:numPr>
                    <w:shd w:val="clear" w:color="auto" w:fill="FFFFFF" w:themeFill="background1"/>
                    <w:jc w:val="both"/>
                  </w:pPr>
                  <w:r w:rsidRPr="006C42ED">
                    <w:t>Focus on the following areas:</w:t>
                  </w:r>
                </w:p>
                <w:p w:rsidR="003C4DB6" w:rsidRPr="006C42ED" w:rsidRDefault="003C4DB6" w:rsidP="00CF2220">
                  <w:pPr>
                    <w:numPr>
                      <w:ilvl w:val="1"/>
                      <w:numId w:val="13"/>
                    </w:numPr>
                    <w:shd w:val="clear" w:color="auto" w:fill="FFFFFF" w:themeFill="background1"/>
                    <w:jc w:val="both"/>
                  </w:pPr>
                  <w:r w:rsidRPr="006C42ED">
                    <w:t>What are the key objectives? What are the key activities?</w:t>
                  </w:r>
                </w:p>
                <w:p w:rsidR="003C4DB6" w:rsidRPr="006C42ED" w:rsidRDefault="003C4DB6" w:rsidP="00CF2220">
                  <w:pPr>
                    <w:numPr>
                      <w:ilvl w:val="1"/>
                      <w:numId w:val="13"/>
                    </w:numPr>
                    <w:shd w:val="clear" w:color="auto" w:fill="FFFFFF" w:themeFill="background1"/>
                    <w:jc w:val="both"/>
                  </w:pPr>
                  <w:r w:rsidRPr="006C42ED">
                    <w:t>What are the specific knowledge/experiences/qualifications required to perform the role?</w:t>
                  </w:r>
                </w:p>
                <w:p w:rsidR="003C4DB6" w:rsidRPr="006C42ED" w:rsidRDefault="003C4DB6" w:rsidP="00CF2220">
                  <w:pPr>
                    <w:numPr>
                      <w:ilvl w:val="1"/>
                      <w:numId w:val="13"/>
                    </w:numPr>
                    <w:shd w:val="clear" w:color="auto" w:fill="FFFFFF" w:themeFill="background1"/>
                    <w:jc w:val="both"/>
                  </w:pPr>
                  <w:r w:rsidRPr="006C42ED">
                    <w:t>What do you see as the most important skills, abilities, or characteristics?</w:t>
                  </w:r>
                </w:p>
                <w:p w:rsidR="003C4DB6" w:rsidRPr="006C42ED" w:rsidRDefault="003C4DB6" w:rsidP="00CF2220">
                  <w:pPr>
                    <w:numPr>
                      <w:ilvl w:val="0"/>
                      <w:numId w:val="13"/>
                    </w:numPr>
                    <w:shd w:val="clear" w:color="auto" w:fill="FFFFFF" w:themeFill="background1"/>
                    <w:jc w:val="both"/>
                  </w:pPr>
                  <w:r w:rsidRPr="006C42ED">
                    <w:t>Use different sources of information</w:t>
                  </w:r>
                </w:p>
                <w:p w:rsidR="003C4DB6" w:rsidRPr="006C42ED" w:rsidRDefault="003C4DB6" w:rsidP="00CF2220">
                  <w:pPr>
                    <w:numPr>
                      <w:ilvl w:val="0"/>
                      <w:numId w:val="13"/>
                    </w:numPr>
                    <w:shd w:val="clear" w:color="auto" w:fill="FFFFFF" w:themeFill="background1"/>
                    <w:jc w:val="both"/>
                  </w:pPr>
                  <w:r w:rsidRPr="006C42ED">
                    <w:t xml:space="preserve">Ensure samples are representative – be sensitive to diversity issues and factor in the views of males/females, younger/older people, people with a disability, experienced/less experienced people </w:t>
                  </w:r>
                </w:p>
                <w:p w:rsidR="003C4DB6" w:rsidRPr="006C42ED" w:rsidRDefault="003C4DB6" w:rsidP="00CF2220">
                  <w:pPr>
                    <w:numPr>
                      <w:ilvl w:val="0"/>
                      <w:numId w:val="13"/>
                    </w:numPr>
                    <w:shd w:val="clear" w:color="auto" w:fill="FFFFFF" w:themeFill="background1"/>
                    <w:jc w:val="both"/>
                  </w:pPr>
                  <w:r w:rsidRPr="006C42ED">
                    <w:t>Take into account likely future requirements of the job</w:t>
                  </w:r>
                </w:p>
                <w:p w:rsidR="003C4DB6" w:rsidRDefault="003C4DB6" w:rsidP="005B6789">
                  <w:pPr>
                    <w:shd w:val="clear" w:color="auto" w:fill="FFFFFF" w:themeFill="background1"/>
                  </w:pPr>
                </w:p>
                <w:p w:rsidR="003C4DB6" w:rsidRDefault="003C4DB6" w:rsidP="005B6789">
                  <w:pPr>
                    <w:shd w:val="clear" w:color="auto" w:fill="FFFFFF" w:themeFill="background1"/>
                  </w:pPr>
                </w:p>
              </w:txbxContent>
            </v:textbox>
          </v:shape>
        </w:pict>
      </w:r>
    </w:p>
    <w:p w:rsidR="005B6789" w:rsidRDefault="005B6789" w:rsidP="00AA7C06">
      <w:pPr>
        <w:pStyle w:val="TOC3"/>
      </w:pPr>
    </w:p>
    <w:p w:rsidR="005B6789" w:rsidRDefault="005B6789" w:rsidP="00AA7C06">
      <w:pPr>
        <w:pStyle w:val="TOC3"/>
      </w:pPr>
    </w:p>
    <w:p w:rsidR="005B6789" w:rsidRDefault="005B6789" w:rsidP="00AA7C06">
      <w:pPr>
        <w:pStyle w:val="TOC3"/>
      </w:pPr>
    </w:p>
    <w:p w:rsidR="005B6789" w:rsidRDefault="005B6789" w:rsidP="00AA7C06">
      <w:pPr>
        <w:pStyle w:val="TOC3"/>
      </w:pPr>
    </w:p>
    <w:p w:rsidR="005B6789" w:rsidRDefault="005B6789" w:rsidP="00AA7C06">
      <w:pPr>
        <w:pStyle w:val="TOC3"/>
      </w:pPr>
    </w:p>
    <w:p w:rsidR="005B6789" w:rsidRDefault="005B6789" w:rsidP="00AA7C06">
      <w:pPr>
        <w:pStyle w:val="TOC3"/>
      </w:pPr>
    </w:p>
    <w:p w:rsidR="005B6789" w:rsidRDefault="005B6789" w:rsidP="00AA7C06">
      <w:pPr>
        <w:pStyle w:val="TOC3"/>
      </w:pPr>
    </w:p>
    <w:p w:rsidR="005B6789" w:rsidRDefault="005B6789" w:rsidP="00AA7C06">
      <w:pPr>
        <w:pStyle w:val="TOC3"/>
      </w:pPr>
    </w:p>
    <w:p w:rsidR="005B6789" w:rsidRDefault="005B6789" w:rsidP="00AA7C06">
      <w:pPr>
        <w:pStyle w:val="TOC3"/>
      </w:pPr>
    </w:p>
    <w:p w:rsidR="005B6789" w:rsidRDefault="005B6789" w:rsidP="00AA7C06">
      <w:pPr>
        <w:pStyle w:val="TOC3"/>
      </w:pPr>
    </w:p>
    <w:p w:rsidR="005B6789" w:rsidRDefault="005B6789" w:rsidP="00AA7C06">
      <w:pPr>
        <w:pStyle w:val="TOC3"/>
      </w:pPr>
    </w:p>
    <w:p w:rsidR="005B6789" w:rsidRDefault="005B6789" w:rsidP="00AA7C06">
      <w:pPr>
        <w:pStyle w:val="TOC3"/>
      </w:pPr>
    </w:p>
    <w:p w:rsidR="005B6789" w:rsidRDefault="005B6789" w:rsidP="00AA7C06">
      <w:pPr>
        <w:pStyle w:val="TOC3"/>
      </w:pPr>
    </w:p>
    <w:p w:rsidR="005B6789" w:rsidRDefault="005B6789" w:rsidP="00AA7C06">
      <w:pPr>
        <w:pStyle w:val="TOC3"/>
      </w:pPr>
    </w:p>
    <w:p w:rsidR="005B6789" w:rsidRDefault="005B6789" w:rsidP="00AA7C06">
      <w:pPr>
        <w:pStyle w:val="TOC3"/>
      </w:pPr>
    </w:p>
    <w:p w:rsidR="005B6789" w:rsidRDefault="005B6789" w:rsidP="00AA7C06">
      <w:pPr>
        <w:pStyle w:val="TOC3"/>
      </w:pPr>
    </w:p>
    <w:p w:rsidR="001A669C" w:rsidRPr="002B412B" w:rsidRDefault="008101B5" w:rsidP="00AA7C06">
      <w:pPr>
        <w:pStyle w:val="TOC3"/>
      </w:pPr>
      <w:r>
        <w:t>A job description</w:t>
      </w:r>
      <w:r w:rsidR="00417B96">
        <w:t xml:space="preserve"> </w:t>
      </w:r>
      <w:r w:rsidR="00417B96" w:rsidRPr="002B412B">
        <w:t xml:space="preserve">provides information on the knowledge, skills, abilities and personal characteristics that a person needs to do the job effectively. </w:t>
      </w:r>
    </w:p>
    <w:p w:rsidR="00015328" w:rsidRPr="00FD3509" w:rsidRDefault="00015328" w:rsidP="00015328">
      <w:pPr>
        <w:pBdr>
          <w:top w:val="single" w:sz="4" w:space="1" w:color="auto"/>
          <w:left w:val="single" w:sz="4" w:space="4" w:color="auto"/>
          <w:bottom w:val="single" w:sz="4" w:space="1" w:color="auto"/>
          <w:right w:val="single" w:sz="4" w:space="4" w:color="auto"/>
        </w:pBdr>
        <w:shd w:val="clear" w:color="auto" w:fill="F2F4DD"/>
        <w:spacing w:before="100" w:beforeAutospacing="1" w:after="100" w:afterAutospacing="1"/>
        <w:jc w:val="center"/>
        <w:rPr>
          <w:rFonts w:cs="Arial"/>
          <w:b/>
          <w:color w:val="1F497D" w:themeColor="text2"/>
          <w:sz w:val="24"/>
          <w:szCs w:val="24"/>
        </w:rPr>
      </w:pPr>
      <w:r w:rsidRPr="00FD3509">
        <w:rPr>
          <w:rFonts w:cs="Arial"/>
          <w:b/>
          <w:color w:val="1F497D" w:themeColor="text2"/>
          <w:sz w:val="24"/>
          <w:szCs w:val="24"/>
        </w:rPr>
        <w:t>Knowledge may include any of the following areas</w:t>
      </w:r>
    </w:p>
    <w:p w:rsidR="005B6789" w:rsidRPr="00FD3509" w:rsidRDefault="005B6789" w:rsidP="00CF2220">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2F4DD"/>
        <w:spacing w:before="100" w:beforeAutospacing="1" w:after="100" w:afterAutospacing="1" w:line="240" w:lineRule="auto"/>
        <w:rPr>
          <w:rFonts w:cs="Arial"/>
          <w:color w:val="1F497D" w:themeColor="text2"/>
          <w:sz w:val="24"/>
          <w:szCs w:val="24"/>
        </w:rPr>
      </w:pPr>
      <w:r w:rsidRPr="00FD3509">
        <w:rPr>
          <w:bCs/>
          <w:color w:val="1F497D" w:themeColor="text2"/>
          <w:sz w:val="24"/>
          <w:szCs w:val="24"/>
        </w:rPr>
        <w:t>Academic/ professional qualifications</w:t>
      </w:r>
      <w:r w:rsidRPr="00FD3509">
        <w:rPr>
          <w:rFonts w:cs="Arial"/>
          <w:color w:val="1F497D" w:themeColor="text2"/>
          <w:sz w:val="24"/>
          <w:szCs w:val="24"/>
        </w:rPr>
        <w:t xml:space="preserve"> </w:t>
      </w:r>
      <w:r w:rsidR="008101B5">
        <w:rPr>
          <w:rFonts w:cs="Arial"/>
          <w:color w:val="1F497D" w:themeColor="text2"/>
          <w:sz w:val="24"/>
          <w:szCs w:val="24"/>
        </w:rPr>
        <w:t xml:space="preserve">- </w:t>
      </w:r>
      <w:r w:rsidRPr="00FD3509">
        <w:rPr>
          <w:rFonts w:cs="Arial"/>
          <w:color w:val="1F497D" w:themeColor="text2"/>
          <w:sz w:val="24"/>
          <w:szCs w:val="24"/>
        </w:rPr>
        <w:t>This may include specific technical/professional/ theoretical knowledge the person needs in a particular subject area</w:t>
      </w:r>
    </w:p>
    <w:p w:rsidR="00D45FB1" w:rsidRPr="005B6789" w:rsidRDefault="00D45FB1" w:rsidP="00CF2220">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2F4DD"/>
        <w:spacing w:before="100" w:beforeAutospacing="1" w:after="100" w:afterAutospacing="1" w:line="240" w:lineRule="auto"/>
        <w:rPr>
          <w:rFonts w:cs="Arial"/>
          <w:color w:val="1F497D" w:themeColor="text2"/>
          <w:sz w:val="24"/>
          <w:szCs w:val="24"/>
        </w:rPr>
      </w:pPr>
      <w:r w:rsidRPr="00FD3509">
        <w:rPr>
          <w:bCs/>
          <w:color w:val="1F497D" w:themeColor="text2"/>
          <w:sz w:val="24"/>
          <w:szCs w:val="24"/>
        </w:rPr>
        <w:t xml:space="preserve">Job based theory and/or practice </w:t>
      </w:r>
      <w:r w:rsidRPr="005B6789">
        <w:rPr>
          <w:b/>
          <w:bCs/>
          <w:color w:val="1F497D" w:themeColor="text2"/>
          <w:sz w:val="24"/>
          <w:szCs w:val="24"/>
        </w:rPr>
        <w:t xml:space="preserve"> </w:t>
      </w:r>
    </w:p>
    <w:p w:rsidR="005B6789" w:rsidRPr="005B6789" w:rsidRDefault="005B6789" w:rsidP="00CF2220">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2F4DD"/>
        <w:spacing w:before="100" w:beforeAutospacing="1" w:after="100" w:afterAutospacing="1" w:line="240" w:lineRule="auto"/>
        <w:rPr>
          <w:rFonts w:cs="Arial"/>
          <w:color w:val="1F497D" w:themeColor="text2"/>
          <w:sz w:val="24"/>
          <w:szCs w:val="24"/>
        </w:rPr>
      </w:pPr>
      <w:r w:rsidRPr="00FD3509">
        <w:rPr>
          <w:rFonts w:cs="Arial"/>
          <w:bCs/>
          <w:color w:val="1F497D" w:themeColor="text2"/>
          <w:sz w:val="24"/>
          <w:szCs w:val="24"/>
        </w:rPr>
        <w:t>Knowledge of the University</w:t>
      </w:r>
    </w:p>
    <w:p w:rsidR="00D45FB1" w:rsidRPr="00D45FB1" w:rsidRDefault="00015328" w:rsidP="00CF2220">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2F4DD"/>
        <w:spacing w:before="100" w:beforeAutospacing="1" w:after="100" w:afterAutospacing="1" w:line="240" w:lineRule="auto"/>
        <w:rPr>
          <w:rFonts w:cs="Arial"/>
          <w:color w:val="1F497D" w:themeColor="text2"/>
          <w:sz w:val="24"/>
          <w:szCs w:val="24"/>
        </w:rPr>
      </w:pPr>
      <w:r w:rsidRPr="00FD3509">
        <w:rPr>
          <w:rFonts w:cs="Arial"/>
          <w:bCs/>
          <w:color w:val="1F497D" w:themeColor="text2"/>
          <w:sz w:val="24"/>
          <w:szCs w:val="24"/>
        </w:rPr>
        <w:t>Knowledge of the wider University/Academic Sector</w:t>
      </w:r>
    </w:p>
    <w:p w:rsidR="00D45FB1" w:rsidRPr="00D45FB1" w:rsidRDefault="00D45FB1" w:rsidP="00D45FB1">
      <w:pPr>
        <w:pBdr>
          <w:top w:val="single" w:sz="4" w:space="1" w:color="auto"/>
          <w:left w:val="single" w:sz="4" w:space="4" w:color="auto"/>
          <w:bottom w:val="single" w:sz="4" w:space="1" w:color="auto"/>
          <w:right w:val="single" w:sz="4" w:space="4" w:color="auto"/>
        </w:pBdr>
        <w:shd w:val="clear" w:color="auto" w:fill="F2F4DD"/>
        <w:spacing w:before="100" w:beforeAutospacing="1" w:after="100" w:afterAutospacing="1" w:line="240" w:lineRule="auto"/>
        <w:rPr>
          <w:rFonts w:cs="Arial"/>
          <w:color w:val="1F497D" w:themeColor="text2"/>
          <w:sz w:val="24"/>
          <w:szCs w:val="24"/>
        </w:rPr>
      </w:pPr>
    </w:p>
    <w:p w:rsidR="009F58EA" w:rsidRDefault="003355BC" w:rsidP="00034FDF">
      <w:pPr>
        <w:pStyle w:val="TOC3"/>
      </w:pPr>
      <w:r w:rsidRPr="00631785">
        <w:t>The</w:t>
      </w:r>
      <w:r w:rsidR="009146CE" w:rsidRPr="00631785">
        <w:t xml:space="preserve"> principles of a job</w:t>
      </w:r>
      <w:r w:rsidRPr="00631785">
        <w:t xml:space="preserve"> description still apply when using a competency-based approach. However, </w:t>
      </w:r>
      <w:r w:rsidR="00897FF7">
        <w:t xml:space="preserve">in a competency-based approach, </w:t>
      </w:r>
      <w:r w:rsidRPr="00631785">
        <w:t xml:space="preserve">it is necessary to break the job tasks, outputs, skills and experience into </w:t>
      </w:r>
      <w:r w:rsidRPr="00897FF7">
        <w:rPr>
          <w:b/>
        </w:rPr>
        <w:t>competencies</w:t>
      </w:r>
      <w:r w:rsidRPr="00631785">
        <w:t xml:space="preserve"> and </w:t>
      </w:r>
      <w:r w:rsidRPr="00897FF7">
        <w:rPr>
          <w:b/>
        </w:rPr>
        <w:t>behaviour indicators</w:t>
      </w:r>
      <w:r w:rsidRPr="00631785">
        <w:t xml:space="preserve"> to indicate what will be required of the successful applicant in order for them to perf</w:t>
      </w:r>
      <w:r w:rsidR="00034FDF">
        <w:t>orm effectively within the job.</w:t>
      </w:r>
    </w:p>
    <w:p w:rsidR="005B6789" w:rsidRDefault="005B6789" w:rsidP="005B6789">
      <w:pPr>
        <w:rPr>
          <w:lang w:eastAsia="ja-JP"/>
        </w:rPr>
      </w:pPr>
    </w:p>
    <w:p w:rsidR="002F0381" w:rsidRPr="005B6789" w:rsidRDefault="002F0381" w:rsidP="005B6789">
      <w:pPr>
        <w:rPr>
          <w:lang w:eastAsia="ja-JP"/>
        </w:rPr>
      </w:pPr>
    </w:p>
    <w:p w:rsidR="00897FF7" w:rsidRDefault="009F58EA" w:rsidP="009F58EA">
      <w:pPr>
        <w:pStyle w:val="TOC3"/>
      </w:pPr>
      <w:r>
        <w:lastRenderedPageBreak/>
        <w:t>The Competency Framework outlines</w:t>
      </w:r>
      <w:r w:rsidR="00034FDF">
        <w:t>;</w:t>
      </w:r>
    </w:p>
    <w:p w:rsidR="00897FF7" w:rsidRPr="009F58EA" w:rsidRDefault="00897FF7" w:rsidP="00CF2220">
      <w:pPr>
        <w:pStyle w:val="ListParagraph"/>
        <w:numPr>
          <w:ilvl w:val="0"/>
          <w:numId w:val="18"/>
        </w:numPr>
        <w:rPr>
          <w:sz w:val="24"/>
          <w:szCs w:val="24"/>
          <w:lang w:eastAsia="ja-JP"/>
        </w:rPr>
      </w:pPr>
      <w:r w:rsidRPr="009F58EA">
        <w:rPr>
          <w:sz w:val="24"/>
          <w:szCs w:val="24"/>
          <w:lang w:eastAsia="ja-JP"/>
        </w:rPr>
        <w:t xml:space="preserve">What competencies </w:t>
      </w:r>
      <w:r w:rsidR="00034FDF" w:rsidRPr="009F58EA">
        <w:rPr>
          <w:sz w:val="24"/>
          <w:szCs w:val="24"/>
          <w:lang w:eastAsia="ja-JP"/>
        </w:rPr>
        <w:t xml:space="preserve">are Core to the role and </w:t>
      </w:r>
      <w:r w:rsidR="00321794" w:rsidRPr="009F58EA">
        <w:rPr>
          <w:sz w:val="24"/>
          <w:szCs w:val="24"/>
          <w:lang w:eastAsia="ja-JP"/>
        </w:rPr>
        <w:t>w</w:t>
      </w:r>
      <w:r w:rsidR="00034FDF" w:rsidRPr="009F58EA">
        <w:rPr>
          <w:sz w:val="24"/>
          <w:szCs w:val="24"/>
          <w:lang w:eastAsia="ja-JP"/>
        </w:rPr>
        <w:t>hat competencies</w:t>
      </w:r>
      <w:r w:rsidRPr="009F58EA">
        <w:rPr>
          <w:sz w:val="24"/>
          <w:szCs w:val="24"/>
          <w:lang w:eastAsia="ja-JP"/>
        </w:rPr>
        <w:t xml:space="preserve"> </w:t>
      </w:r>
      <w:r w:rsidR="00034FDF" w:rsidRPr="009F58EA">
        <w:rPr>
          <w:sz w:val="24"/>
          <w:szCs w:val="24"/>
          <w:lang w:eastAsia="ja-JP"/>
        </w:rPr>
        <w:t xml:space="preserve">the individual needs to show they are </w:t>
      </w:r>
      <w:r w:rsidRPr="009F58EA">
        <w:rPr>
          <w:sz w:val="24"/>
          <w:szCs w:val="24"/>
          <w:lang w:eastAsia="ja-JP"/>
        </w:rPr>
        <w:t xml:space="preserve">Developing </w:t>
      </w:r>
      <w:r w:rsidR="00034FDF" w:rsidRPr="009F58EA">
        <w:rPr>
          <w:sz w:val="24"/>
          <w:szCs w:val="24"/>
          <w:lang w:eastAsia="ja-JP"/>
        </w:rPr>
        <w:t xml:space="preserve">or have the </w:t>
      </w:r>
      <w:r w:rsidRPr="009F58EA">
        <w:rPr>
          <w:sz w:val="24"/>
          <w:szCs w:val="24"/>
          <w:lang w:eastAsia="ja-JP"/>
        </w:rPr>
        <w:t>Capacity to Develop</w:t>
      </w:r>
      <w:r w:rsidR="009F58EA">
        <w:rPr>
          <w:sz w:val="24"/>
          <w:szCs w:val="24"/>
          <w:lang w:eastAsia="ja-JP"/>
        </w:rPr>
        <w:t xml:space="preserve"> in each role</w:t>
      </w:r>
      <w:r w:rsidR="00034FDF" w:rsidRPr="009F58EA">
        <w:rPr>
          <w:sz w:val="24"/>
          <w:szCs w:val="24"/>
          <w:lang w:eastAsia="ja-JP"/>
        </w:rPr>
        <w:t xml:space="preserve"> </w:t>
      </w:r>
    </w:p>
    <w:p w:rsidR="00897FF7" w:rsidRPr="009F58EA" w:rsidRDefault="00034FDF" w:rsidP="00CF2220">
      <w:pPr>
        <w:pStyle w:val="ListParagraph"/>
        <w:numPr>
          <w:ilvl w:val="0"/>
          <w:numId w:val="18"/>
        </w:numPr>
        <w:rPr>
          <w:sz w:val="24"/>
          <w:szCs w:val="24"/>
          <w:lang w:eastAsia="ja-JP"/>
        </w:rPr>
      </w:pPr>
      <w:r w:rsidRPr="009F58EA">
        <w:rPr>
          <w:sz w:val="24"/>
          <w:szCs w:val="24"/>
          <w:lang w:eastAsia="ja-JP"/>
        </w:rPr>
        <w:t>What behaviours must be displayed by the individual for each comp</w:t>
      </w:r>
      <w:r w:rsidR="00321794" w:rsidRPr="009F58EA">
        <w:rPr>
          <w:sz w:val="24"/>
          <w:szCs w:val="24"/>
          <w:lang w:eastAsia="ja-JP"/>
        </w:rPr>
        <w:t>etence at the appropriate level</w:t>
      </w:r>
      <w:r w:rsidR="00261293" w:rsidRPr="009F58EA">
        <w:rPr>
          <w:sz w:val="24"/>
          <w:szCs w:val="24"/>
          <w:lang w:eastAsia="ja-JP"/>
        </w:rPr>
        <w:t xml:space="preserve"> in order to effectively perform the role</w:t>
      </w:r>
    </w:p>
    <w:p w:rsidR="002B412B" w:rsidRPr="00897FF7" w:rsidRDefault="00015328" w:rsidP="00AA7C06">
      <w:pPr>
        <w:pStyle w:val="TOC3"/>
      </w:pPr>
      <w:r w:rsidRPr="00631785">
        <w:t xml:space="preserve">Selection is based on a candidate’s education, qualifications, previous work experience, and technical </w:t>
      </w:r>
      <w:r w:rsidRPr="00897FF7">
        <w:t xml:space="preserve">competencies, as well as examples of when and how </w:t>
      </w:r>
      <w:r w:rsidR="009F58EA">
        <w:t>the behaviours outlined in the Competency F</w:t>
      </w:r>
      <w:r w:rsidRPr="00897FF7">
        <w:t xml:space="preserve">ramework </w:t>
      </w:r>
      <w:r w:rsidR="002B412B" w:rsidRPr="00897FF7">
        <w:t>were previously demonstrated.</w:t>
      </w:r>
    </w:p>
    <w:p w:rsidR="00015328" w:rsidRDefault="00015328" w:rsidP="00AA7C06">
      <w:pPr>
        <w:pStyle w:val="TOC3"/>
      </w:pPr>
      <w:r w:rsidRPr="00897FF7">
        <w:t xml:space="preserve">As such the required competencies for each role and the associated behavioural descriptors </w:t>
      </w:r>
      <w:r w:rsidR="00617942" w:rsidRPr="00897FF7">
        <w:t>should be</w:t>
      </w:r>
      <w:r w:rsidRPr="00897FF7">
        <w:t xml:space="preserve"> included </w:t>
      </w:r>
      <w:r w:rsidR="00D45FB1">
        <w:t>with</w:t>
      </w:r>
      <w:r w:rsidRPr="00897FF7">
        <w:t xml:space="preserve"> the Job Description. </w:t>
      </w:r>
    </w:p>
    <w:p w:rsidR="00617942" w:rsidRDefault="0017117A" w:rsidP="00867725">
      <w:pPr>
        <w:pStyle w:val="Heading1"/>
        <w:rPr>
          <w:rFonts w:asciiTheme="minorHAnsi" w:hAnsiTheme="minorHAnsi"/>
        </w:rPr>
      </w:pPr>
      <w:r w:rsidRPr="00BB56BC">
        <w:rPr>
          <w:rFonts w:asciiTheme="minorHAnsi" w:hAnsiTheme="minorHAnsi"/>
        </w:rPr>
        <w:t>Application and Short-listing</w:t>
      </w:r>
    </w:p>
    <w:p w:rsidR="00E043AB" w:rsidRDefault="00E043AB" w:rsidP="00033BEB">
      <w:pPr>
        <w:jc w:val="both"/>
      </w:pPr>
    </w:p>
    <w:p w:rsidR="00631785" w:rsidRDefault="00617942" w:rsidP="00033BEB">
      <w:pPr>
        <w:jc w:val="both"/>
        <w:rPr>
          <w:sz w:val="24"/>
          <w:szCs w:val="24"/>
          <w:lang w:eastAsia="ja-JP"/>
        </w:rPr>
      </w:pPr>
      <w:r>
        <w:t>S</w:t>
      </w:r>
      <w:r w:rsidR="00631785" w:rsidRPr="00631785">
        <w:rPr>
          <w:sz w:val="24"/>
          <w:szCs w:val="24"/>
          <w:lang w:eastAsia="ja-JP"/>
        </w:rPr>
        <w:t>hort-listing involves an exam</w:t>
      </w:r>
      <w:r w:rsidR="00131182">
        <w:rPr>
          <w:sz w:val="24"/>
          <w:szCs w:val="24"/>
          <w:lang w:eastAsia="ja-JP"/>
        </w:rPr>
        <w:t xml:space="preserve">ination of </w:t>
      </w:r>
      <w:r w:rsidR="00131182" w:rsidRPr="00D45FB1">
        <w:rPr>
          <w:sz w:val="24"/>
          <w:szCs w:val="24"/>
          <w:lang w:eastAsia="ja-JP"/>
        </w:rPr>
        <w:t>the application form</w:t>
      </w:r>
      <w:r w:rsidR="00631785" w:rsidRPr="00D45FB1">
        <w:rPr>
          <w:sz w:val="24"/>
          <w:szCs w:val="24"/>
          <w:lang w:eastAsia="ja-JP"/>
        </w:rPr>
        <w:t xml:space="preserve"> </w:t>
      </w:r>
      <w:r w:rsidR="00D45FB1" w:rsidRPr="00D45FB1">
        <w:rPr>
          <w:sz w:val="24"/>
          <w:szCs w:val="24"/>
          <w:lang w:eastAsia="ja-JP"/>
        </w:rPr>
        <w:t>and/or</w:t>
      </w:r>
      <w:r w:rsidR="0049478E" w:rsidRPr="00D45FB1">
        <w:rPr>
          <w:sz w:val="24"/>
          <w:szCs w:val="24"/>
          <w:lang w:eastAsia="ja-JP"/>
        </w:rPr>
        <w:t xml:space="preserve"> </w:t>
      </w:r>
      <w:r w:rsidR="00131182" w:rsidRPr="00D45FB1">
        <w:rPr>
          <w:sz w:val="24"/>
          <w:szCs w:val="24"/>
          <w:lang w:eastAsia="ja-JP"/>
        </w:rPr>
        <w:t>c</w:t>
      </w:r>
      <w:r w:rsidR="0049478E" w:rsidRPr="00D45FB1">
        <w:rPr>
          <w:sz w:val="24"/>
          <w:szCs w:val="24"/>
          <w:lang w:eastAsia="ja-JP"/>
        </w:rPr>
        <w:t>urriculum</w:t>
      </w:r>
      <w:r w:rsidR="00131182" w:rsidRPr="00D45FB1">
        <w:rPr>
          <w:sz w:val="24"/>
          <w:szCs w:val="24"/>
          <w:lang w:eastAsia="ja-JP"/>
        </w:rPr>
        <w:t xml:space="preserve"> v</w:t>
      </w:r>
      <w:r w:rsidR="0049478E" w:rsidRPr="00D45FB1">
        <w:rPr>
          <w:sz w:val="24"/>
          <w:szCs w:val="24"/>
          <w:lang w:eastAsia="ja-JP"/>
        </w:rPr>
        <w:t xml:space="preserve">itae </w:t>
      </w:r>
      <w:r w:rsidR="00631785" w:rsidRPr="00D45FB1">
        <w:rPr>
          <w:sz w:val="24"/>
          <w:szCs w:val="24"/>
          <w:lang w:eastAsia="ja-JP"/>
        </w:rPr>
        <w:t>submitted by candidates to identify those most likely to attain the standard required at the interview stage.</w:t>
      </w:r>
      <w:r w:rsidR="00631785" w:rsidRPr="00631785">
        <w:rPr>
          <w:sz w:val="24"/>
          <w:szCs w:val="24"/>
          <w:lang w:eastAsia="ja-JP"/>
        </w:rPr>
        <w:t xml:space="preserve">  </w:t>
      </w:r>
    </w:p>
    <w:p w:rsidR="00617942" w:rsidRDefault="00617942" w:rsidP="00617942">
      <w:pPr>
        <w:jc w:val="both"/>
        <w:rPr>
          <w:sz w:val="24"/>
          <w:szCs w:val="24"/>
          <w:lang w:eastAsia="ja-JP"/>
        </w:rPr>
      </w:pPr>
      <w:r>
        <w:rPr>
          <w:sz w:val="24"/>
          <w:szCs w:val="24"/>
          <w:lang w:eastAsia="ja-JP"/>
        </w:rPr>
        <w:t xml:space="preserve">In order to successfully do this, the Board of Assessors must </w:t>
      </w:r>
      <w:r w:rsidRPr="00454EB6">
        <w:rPr>
          <w:sz w:val="24"/>
          <w:szCs w:val="24"/>
          <w:lang w:eastAsia="ja-JP"/>
        </w:rPr>
        <w:t>break</w:t>
      </w:r>
      <w:r>
        <w:rPr>
          <w:sz w:val="24"/>
          <w:szCs w:val="24"/>
          <w:lang w:eastAsia="ja-JP"/>
        </w:rPr>
        <w:t xml:space="preserve"> down</w:t>
      </w:r>
      <w:r w:rsidRPr="00454EB6">
        <w:rPr>
          <w:sz w:val="24"/>
          <w:szCs w:val="24"/>
          <w:lang w:eastAsia="ja-JP"/>
        </w:rPr>
        <w:t xml:space="preserve"> the requirements of the </w:t>
      </w:r>
      <w:r w:rsidR="00261293">
        <w:rPr>
          <w:sz w:val="24"/>
          <w:szCs w:val="24"/>
          <w:lang w:eastAsia="ja-JP"/>
        </w:rPr>
        <w:t xml:space="preserve">job, from the job description and Competency Framework, </w:t>
      </w:r>
      <w:r>
        <w:rPr>
          <w:sz w:val="24"/>
          <w:szCs w:val="24"/>
          <w:lang w:eastAsia="ja-JP"/>
        </w:rPr>
        <w:t>into a list of competencies</w:t>
      </w:r>
      <w:r w:rsidR="00E043AB">
        <w:rPr>
          <w:sz w:val="24"/>
          <w:szCs w:val="24"/>
          <w:lang w:eastAsia="ja-JP"/>
        </w:rPr>
        <w:t xml:space="preserve"> which are essential and/or desirable for the role</w:t>
      </w:r>
      <w:r>
        <w:rPr>
          <w:sz w:val="24"/>
          <w:szCs w:val="24"/>
          <w:lang w:eastAsia="ja-JP"/>
        </w:rPr>
        <w:t>. T</w:t>
      </w:r>
      <w:r w:rsidRPr="00454EB6">
        <w:rPr>
          <w:sz w:val="24"/>
          <w:szCs w:val="24"/>
          <w:lang w:eastAsia="ja-JP"/>
        </w:rPr>
        <w:t xml:space="preserve">he Board of Assessors can then determine </w:t>
      </w:r>
      <w:r>
        <w:rPr>
          <w:sz w:val="24"/>
          <w:szCs w:val="24"/>
          <w:lang w:eastAsia="ja-JP"/>
        </w:rPr>
        <w:t xml:space="preserve">the candidates who most clearly meet the requirements of the job </w:t>
      </w:r>
      <w:r w:rsidRPr="00454EB6">
        <w:rPr>
          <w:sz w:val="24"/>
          <w:szCs w:val="24"/>
          <w:lang w:eastAsia="ja-JP"/>
        </w:rPr>
        <w:t>against each competency</w:t>
      </w:r>
      <w:r>
        <w:rPr>
          <w:sz w:val="24"/>
          <w:szCs w:val="24"/>
          <w:lang w:eastAsia="ja-JP"/>
        </w:rPr>
        <w:t>.</w:t>
      </w:r>
    </w:p>
    <w:p w:rsidR="00617942" w:rsidRDefault="00C43AC9" w:rsidP="00617942">
      <w:pPr>
        <w:rPr>
          <w:b/>
          <w:lang w:eastAsia="ja-JP"/>
        </w:rPr>
      </w:pPr>
      <w:r>
        <w:rPr>
          <w:b/>
          <w:noProof/>
          <w:lang w:eastAsia="en-IE"/>
        </w:rPr>
        <w:pict>
          <v:shape id="_x0000_s1036" type="#_x0000_t202" style="position:absolute;margin-left:0;margin-top:0;width:451.5pt;height:131.55pt;z-index:25170841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">
            <v:textbox>
              <w:txbxContent>
                <w:p w:rsidR="003C4DB6" w:rsidRPr="002B412B" w:rsidRDefault="003C4DB6" w:rsidP="00FD3509">
                  <w:pPr>
                    <w:jc w:val="both"/>
                    <w:rPr>
                      <w:b/>
                      <w:lang w:eastAsia="ja-JP"/>
                    </w:rPr>
                  </w:pPr>
                  <w:r w:rsidRPr="002B412B">
                    <w:rPr>
                      <w:b/>
                      <w:lang w:eastAsia="ja-JP"/>
                    </w:rPr>
                    <w:t>Tasks for the Board of Assessors</w:t>
                  </w:r>
                </w:p>
                <w:p w:rsidR="003C4DB6" w:rsidRDefault="003C4DB6" w:rsidP="00CF2220">
                  <w:pPr>
                    <w:pStyle w:val="ListParagraph"/>
                    <w:numPr>
                      <w:ilvl w:val="0"/>
                      <w:numId w:val="12"/>
                    </w:numPr>
                    <w:rPr>
                      <w:lang w:eastAsia="ja-JP"/>
                    </w:rPr>
                  </w:pPr>
                  <w:r>
                    <w:rPr>
                      <w:lang w:eastAsia="ja-JP"/>
                    </w:rPr>
                    <w:t>Review the Job Description and Competency Framework</w:t>
                  </w:r>
                </w:p>
                <w:p w:rsidR="003C4DB6" w:rsidRDefault="003C4DB6" w:rsidP="00CF2220">
                  <w:pPr>
                    <w:pStyle w:val="ListParagraph"/>
                    <w:numPr>
                      <w:ilvl w:val="0"/>
                      <w:numId w:val="12"/>
                    </w:numPr>
                    <w:rPr>
                      <w:lang w:eastAsia="ja-JP"/>
                    </w:rPr>
                  </w:pPr>
                  <w:r>
                    <w:rPr>
                      <w:lang w:eastAsia="ja-JP"/>
                    </w:rPr>
                    <w:t xml:space="preserve">Breakdown the requirements of the job into a </w:t>
                  </w:r>
                  <w:r w:rsidRPr="00B462EB">
                    <w:rPr>
                      <w:lang w:eastAsia="ja-JP"/>
                    </w:rPr>
                    <w:t>list of competencies/</w:t>
                  </w:r>
                  <w:r>
                    <w:rPr>
                      <w:lang w:eastAsia="ja-JP"/>
                    </w:rPr>
                    <w:t>criteria that are Essential and Desirable to the role</w:t>
                  </w:r>
                </w:p>
                <w:p w:rsidR="003C4DB6" w:rsidRPr="00D45FB1" w:rsidRDefault="003C4DB6" w:rsidP="00CF2220">
                  <w:pPr>
                    <w:pStyle w:val="ListParagraph"/>
                    <w:numPr>
                      <w:ilvl w:val="0"/>
                      <w:numId w:val="12"/>
                    </w:numPr>
                  </w:pPr>
                  <w:r w:rsidRPr="00D45FB1">
                    <w:rPr>
                      <w:lang w:eastAsia="ja-JP"/>
                    </w:rPr>
                    <w:t xml:space="preserve">Record these decisions (competencies and criteria) </w:t>
                  </w:r>
                  <w:r w:rsidRPr="00657745">
                    <w:rPr>
                      <w:lang w:eastAsia="ja-JP"/>
                    </w:rPr>
                    <w:t>on the Shortlisting Form. [A copy of this form is included in the Shortlisting and Interview Guide booklet for each post</w:t>
                  </w:r>
                  <w:r>
                    <w:rPr>
                      <w:lang w:eastAsia="ja-JP"/>
                    </w:rPr>
                    <w:t>.</w:t>
                  </w:r>
                </w:p>
              </w:txbxContent>
            </v:textbox>
          </v:shape>
        </w:pict>
      </w:r>
    </w:p>
    <w:p w:rsidR="00617942" w:rsidRDefault="00617942" w:rsidP="00617942">
      <w:pPr>
        <w:pStyle w:val="TOC3"/>
        <w:rPr>
          <w:highlight w:val="yellow"/>
        </w:rPr>
      </w:pPr>
    </w:p>
    <w:p w:rsidR="00617942" w:rsidRDefault="00617942" w:rsidP="00617942">
      <w:pPr>
        <w:pStyle w:val="TOC3"/>
        <w:rPr>
          <w:highlight w:val="yellow"/>
        </w:rPr>
      </w:pPr>
    </w:p>
    <w:p w:rsidR="00617942" w:rsidRDefault="00617942" w:rsidP="00617942">
      <w:pPr>
        <w:pStyle w:val="TOC3"/>
        <w:rPr>
          <w:highlight w:val="yellow"/>
        </w:rPr>
      </w:pPr>
    </w:p>
    <w:p w:rsidR="00617942" w:rsidRDefault="00617942" w:rsidP="00617942">
      <w:pPr>
        <w:pStyle w:val="TOC3"/>
        <w:rPr>
          <w:highlight w:val="yellow"/>
        </w:rPr>
      </w:pPr>
    </w:p>
    <w:p w:rsidR="00617942" w:rsidRDefault="00617942" w:rsidP="00617942">
      <w:pPr>
        <w:pStyle w:val="TOC3"/>
        <w:rPr>
          <w:highlight w:val="yellow"/>
        </w:rPr>
      </w:pPr>
    </w:p>
    <w:p w:rsidR="00617942" w:rsidRDefault="00617942" w:rsidP="00617942">
      <w:pPr>
        <w:pStyle w:val="TOC3"/>
        <w:rPr>
          <w:highlight w:val="yellow"/>
        </w:rPr>
      </w:pPr>
    </w:p>
    <w:p w:rsidR="00617942" w:rsidRDefault="00617942" w:rsidP="00617942">
      <w:pPr>
        <w:jc w:val="both"/>
        <w:rPr>
          <w:sz w:val="24"/>
          <w:szCs w:val="24"/>
          <w:lang w:eastAsia="ja-JP"/>
        </w:rPr>
      </w:pPr>
      <w:r>
        <w:rPr>
          <w:sz w:val="24"/>
          <w:szCs w:val="24"/>
          <w:lang w:eastAsia="ja-JP"/>
        </w:rPr>
        <w:t>Once a job’s requirements/competencies have been determined and recorded on the shortlisting form</w:t>
      </w:r>
      <w:r w:rsidR="00E043AB">
        <w:rPr>
          <w:sz w:val="24"/>
          <w:szCs w:val="24"/>
          <w:lang w:eastAsia="ja-JP"/>
        </w:rPr>
        <w:t xml:space="preserve"> by the Board of Assessors</w:t>
      </w:r>
      <w:r>
        <w:rPr>
          <w:sz w:val="24"/>
          <w:szCs w:val="24"/>
          <w:lang w:eastAsia="ja-JP"/>
        </w:rPr>
        <w:t>, and candidates have expressed interest in the j</w:t>
      </w:r>
      <w:r w:rsidR="00867725">
        <w:rPr>
          <w:sz w:val="24"/>
          <w:szCs w:val="24"/>
          <w:lang w:eastAsia="ja-JP"/>
        </w:rPr>
        <w:t>ob, the Board of Assessors need</w:t>
      </w:r>
      <w:r>
        <w:rPr>
          <w:sz w:val="24"/>
          <w:szCs w:val="24"/>
          <w:lang w:eastAsia="ja-JP"/>
        </w:rPr>
        <w:t xml:space="preserve"> to determine who to shortlist. </w:t>
      </w:r>
    </w:p>
    <w:p w:rsidR="00617942" w:rsidRDefault="00617942" w:rsidP="00617942">
      <w:pPr>
        <w:jc w:val="both"/>
        <w:rPr>
          <w:sz w:val="24"/>
          <w:szCs w:val="24"/>
          <w:lang w:eastAsia="ja-JP"/>
        </w:rPr>
      </w:pPr>
      <w:r w:rsidRPr="00D45FB1">
        <w:rPr>
          <w:sz w:val="24"/>
          <w:szCs w:val="24"/>
          <w:lang w:eastAsia="ja-JP"/>
        </w:rPr>
        <w:t xml:space="preserve">The </w:t>
      </w:r>
      <w:r w:rsidR="00D45FB1" w:rsidRPr="00D45FB1">
        <w:rPr>
          <w:sz w:val="24"/>
          <w:szCs w:val="24"/>
          <w:lang w:eastAsia="ja-JP"/>
        </w:rPr>
        <w:t>application form/</w:t>
      </w:r>
      <w:r w:rsidRPr="00D45FB1">
        <w:rPr>
          <w:sz w:val="24"/>
          <w:szCs w:val="24"/>
          <w:lang w:eastAsia="ja-JP"/>
        </w:rPr>
        <w:t>CV should</w:t>
      </w:r>
      <w:r>
        <w:rPr>
          <w:sz w:val="24"/>
          <w:szCs w:val="24"/>
          <w:lang w:eastAsia="ja-JP"/>
        </w:rPr>
        <w:t xml:space="preserve"> provide evidence of the candidate’s acquired and adapting competencies (i.e. their knowledge, experience and how they have applied their talents to different circumstances or situations).</w:t>
      </w:r>
    </w:p>
    <w:p w:rsidR="00033BEB" w:rsidRDefault="009146CE" w:rsidP="00033BEB">
      <w:pPr>
        <w:jc w:val="both"/>
        <w:rPr>
          <w:sz w:val="24"/>
          <w:szCs w:val="24"/>
          <w:lang w:eastAsia="ja-JP"/>
        </w:rPr>
      </w:pPr>
      <w:r>
        <w:rPr>
          <w:sz w:val="24"/>
          <w:szCs w:val="24"/>
          <w:lang w:eastAsia="ja-JP"/>
        </w:rPr>
        <w:lastRenderedPageBreak/>
        <w:t>The shortlisting process should identify</w:t>
      </w:r>
      <w:r w:rsidR="00321794">
        <w:rPr>
          <w:sz w:val="24"/>
          <w:szCs w:val="24"/>
          <w:lang w:eastAsia="ja-JP"/>
        </w:rPr>
        <w:t xml:space="preserve"> and compare</w:t>
      </w:r>
      <w:r>
        <w:rPr>
          <w:sz w:val="24"/>
          <w:szCs w:val="24"/>
          <w:lang w:eastAsia="ja-JP"/>
        </w:rPr>
        <w:t xml:space="preserve"> the competencies</w:t>
      </w:r>
      <w:r w:rsidR="00261293">
        <w:rPr>
          <w:sz w:val="24"/>
          <w:szCs w:val="24"/>
          <w:lang w:eastAsia="ja-JP"/>
        </w:rPr>
        <w:t xml:space="preserve"> of each candidate</w:t>
      </w:r>
      <w:r>
        <w:rPr>
          <w:sz w:val="24"/>
          <w:szCs w:val="24"/>
          <w:lang w:eastAsia="ja-JP"/>
        </w:rPr>
        <w:t xml:space="preserve">, against those </w:t>
      </w:r>
      <w:r w:rsidR="00131182">
        <w:rPr>
          <w:sz w:val="24"/>
          <w:szCs w:val="24"/>
          <w:lang w:eastAsia="ja-JP"/>
        </w:rPr>
        <w:t xml:space="preserve">already </w:t>
      </w:r>
      <w:r>
        <w:rPr>
          <w:sz w:val="24"/>
          <w:szCs w:val="24"/>
          <w:lang w:eastAsia="ja-JP"/>
        </w:rPr>
        <w:t>set out in the shortlisting form</w:t>
      </w:r>
      <w:r w:rsidR="00B462EB">
        <w:rPr>
          <w:sz w:val="24"/>
          <w:szCs w:val="24"/>
          <w:lang w:eastAsia="ja-JP"/>
        </w:rPr>
        <w:t xml:space="preserve"> by the Board of Assessors</w:t>
      </w:r>
      <w:r>
        <w:rPr>
          <w:sz w:val="24"/>
          <w:szCs w:val="24"/>
          <w:lang w:eastAsia="ja-JP"/>
        </w:rPr>
        <w:t xml:space="preserve">. Those candidates who do not meet the essential criteria/competencies must not be shortlisted. </w:t>
      </w:r>
    </w:p>
    <w:p w:rsidR="00631785" w:rsidRPr="008101B5" w:rsidRDefault="00631785" w:rsidP="00631785">
      <w:pPr>
        <w:jc w:val="both"/>
        <w:rPr>
          <w:b/>
          <w:sz w:val="24"/>
          <w:szCs w:val="24"/>
          <w:lang w:val="en-GB" w:eastAsia="ja-JP"/>
        </w:rPr>
      </w:pPr>
      <w:r w:rsidRPr="008101B5">
        <w:rPr>
          <w:b/>
          <w:sz w:val="24"/>
          <w:szCs w:val="24"/>
          <w:lang w:val="en-GB" w:eastAsia="ja-JP"/>
        </w:rPr>
        <w:t>Preparing a shortlist from the applications received must be a rigorous and highly disciplined process that ensures consistency of approach in rating candidates.  The entire process should be documented carefully in</w:t>
      </w:r>
      <w:r w:rsidR="00131182" w:rsidRPr="008101B5">
        <w:rPr>
          <w:b/>
          <w:sz w:val="24"/>
          <w:szCs w:val="24"/>
          <w:lang w:val="en-GB" w:eastAsia="ja-JP"/>
        </w:rPr>
        <w:t xml:space="preserve"> the shortlisting form in</w:t>
      </w:r>
      <w:r w:rsidRPr="008101B5">
        <w:rPr>
          <w:b/>
          <w:sz w:val="24"/>
          <w:szCs w:val="24"/>
          <w:lang w:val="en-GB" w:eastAsia="ja-JP"/>
        </w:rPr>
        <w:t xml:space="preserve"> order to defend decisions taken and provide feedback to candidates.</w:t>
      </w:r>
    </w:p>
    <w:p w:rsidR="002D5BD6" w:rsidRDefault="002D5BD6" w:rsidP="00631785">
      <w:pPr>
        <w:jc w:val="both"/>
        <w:rPr>
          <w:sz w:val="24"/>
          <w:szCs w:val="24"/>
          <w:lang w:val="en-GB" w:eastAsia="ja-JP"/>
        </w:rPr>
      </w:pPr>
    </w:p>
    <w:p w:rsidR="00867725" w:rsidRDefault="00C43AC9" w:rsidP="00631785">
      <w:pPr>
        <w:jc w:val="both"/>
        <w:rPr>
          <w:sz w:val="24"/>
          <w:szCs w:val="24"/>
          <w:lang w:val="en-GB" w:eastAsia="ja-JP"/>
        </w:rPr>
      </w:pPr>
      <w:r>
        <w:rPr>
          <w:noProof/>
          <w:sz w:val="24"/>
          <w:szCs w:val="24"/>
          <w:lang w:eastAsia="en-IE"/>
        </w:rPr>
        <w:pict>
          <v:shape id="_x0000_s1037" type="#_x0000_t202" style="position:absolute;left:0;text-align:left;margin-left:-39.75pt;margin-top:1.75pt;width:522pt;height:529.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4JYKAIAAE8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">
            <v:textbox>
              <w:txbxContent>
                <w:p w:rsidR="003C4DB6" w:rsidRPr="002D5BD6" w:rsidRDefault="003C4DB6" w:rsidP="00867725">
                  <w:pPr>
                    <w:spacing w:line="240" w:lineRule="auto"/>
                    <w:jc w:val="center"/>
                    <w:rPr>
                      <w:sz w:val="24"/>
                      <w:szCs w:val="24"/>
                      <w:lang w:eastAsia="ja-JP"/>
                    </w:rPr>
                  </w:pPr>
                  <w:r w:rsidRPr="002D5BD6">
                    <w:rPr>
                      <w:b/>
                      <w:sz w:val="24"/>
                      <w:szCs w:val="24"/>
                      <w:lang w:eastAsia="ja-JP"/>
                    </w:rPr>
                    <w:t>Typically the key steps in short-listing are as follows</w:t>
                  </w:r>
                </w:p>
                <w:p w:rsidR="003C4DB6" w:rsidRPr="00B861BD" w:rsidRDefault="003C4DB6" w:rsidP="00CF2220">
                  <w:pPr>
                    <w:numPr>
                      <w:ilvl w:val="0"/>
                      <w:numId w:val="14"/>
                    </w:numPr>
                    <w:spacing w:line="240" w:lineRule="auto"/>
                    <w:jc w:val="both"/>
                    <w:rPr>
                      <w:lang w:eastAsia="ja-JP"/>
                    </w:rPr>
                  </w:pPr>
                  <w:r w:rsidRPr="00B861BD">
                    <w:rPr>
                      <w:lang w:eastAsia="ja-JP"/>
                    </w:rPr>
                    <w:t xml:space="preserve">Discuss Job Description and Competency Framework for the role and agree essential and desirable criteria/competencies. This should be recorded on the shortlisting form. </w:t>
                  </w:r>
                </w:p>
                <w:p w:rsidR="003C4DB6" w:rsidRPr="00B861BD" w:rsidRDefault="003C4DB6" w:rsidP="00CF2220">
                  <w:pPr>
                    <w:numPr>
                      <w:ilvl w:val="0"/>
                      <w:numId w:val="14"/>
                    </w:numPr>
                    <w:spacing w:line="240" w:lineRule="auto"/>
                    <w:jc w:val="both"/>
                    <w:rPr>
                      <w:lang w:eastAsia="ja-JP"/>
                    </w:rPr>
                  </w:pPr>
                  <w:r w:rsidRPr="00B861BD">
                    <w:rPr>
                      <w:lang w:eastAsia="ja-JP"/>
                    </w:rPr>
                    <w:t>Use the shortlisting form (with reference to the Competency Framework) to ensure you keep focus on the essential competencies that have been identified as needed to do the job successfully</w:t>
                  </w:r>
                  <w:r>
                    <w:rPr>
                      <w:lang w:eastAsia="ja-JP"/>
                    </w:rPr>
                    <w:t>.</w:t>
                  </w:r>
                </w:p>
                <w:p w:rsidR="003C4DB6" w:rsidRPr="00B861BD" w:rsidRDefault="003C4DB6" w:rsidP="00CF2220">
                  <w:pPr>
                    <w:numPr>
                      <w:ilvl w:val="0"/>
                      <w:numId w:val="14"/>
                    </w:numPr>
                    <w:spacing w:line="240" w:lineRule="auto"/>
                    <w:jc w:val="both"/>
                    <w:rPr>
                      <w:lang w:eastAsia="ja-JP"/>
                    </w:rPr>
                  </w:pPr>
                  <w:r w:rsidRPr="00B861BD">
                    <w:rPr>
                      <w:lang w:eastAsia="ja-JP"/>
                    </w:rPr>
                    <w:t>Review/compare the application form or CV against the required and desirable criteria/competencies identified by the Board of Assessors in the shortlisting form</w:t>
                  </w:r>
                  <w:r>
                    <w:rPr>
                      <w:lang w:eastAsia="ja-JP"/>
                    </w:rPr>
                    <w:t>.</w:t>
                  </w:r>
                  <w:r w:rsidRPr="00B861BD">
                    <w:rPr>
                      <w:lang w:eastAsia="ja-JP"/>
                    </w:rPr>
                    <w:t xml:space="preserve">  </w:t>
                  </w:r>
                </w:p>
                <w:p w:rsidR="003C4DB6" w:rsidRPr="00B861BD" w:rsidRDefault="003C4DB6" w:rsidP="00CF2220">
                  <w:pPr>
                    <w:numPr>
                      <w:ilvl w:val="0"/>
                      <w:numId w:val="14"/>
                    </w:numPr>
                    <w:spacing w:line="240" w:lineRule="auto"/>
                    <w:jc w:val="both"/>
                    <w:rPr>
                      <w:lang w:eastAsia="ja-JP"/>
                    </w:rPr>
                  </w:pPr>
                  <w:r w:rsidRPr="00B861BD">
                    <w:rPr>
                      <w:lang w:eastAsia="ja-JP"/>
                    </w:rPr>
                    <w:t>Check eligibility</w:t>
                  </w:r>
                  <w:r>
                    <w:rPr>
                      <w:lang w:eastAsia="ja-JP"/>
                    </w:rPr>
                    <w:t>.</w:t>
                  </w:r>
                  <w:r w:rsidRPr="00B861BD">
                    <w:rPr>
                      <w:lang w:eastAsia="ja-JP"/>
                    </w:rPr>
                    <w:t xml:space="preserve"> </w:t>
                  </w:r>
                </w:p>
                <w:p w:rsidR="003C4DB6" w:rsidRPr="00B861BD" w:rsidRDefault="003C4DB6" w:rsidP="00CF2220">
                  <w:pPr>
                    <w:numPr>
                      <w:ilvl w:val="0"/>
                      <w:numId w:val="14"/>
                    </w:numPr>
                    <w:spacing w:line="240" w:lineRule="auto"/>
                    <w:jc w:val="both"/>
                    <w:rPr>
                      <w:lang w:eastAsia="ja-JP"/>
                    </w:rPr>
                  </w:pPr>
                  <w:r w:rsidRPr="00B861BD">
                    <w:rPr>
                      <w:lang w:eastAsia="ja-JP"/>
                    </w:rPr>
                    <w:t>Confirm appropriateness of educational qualifications</w:t>
                  </w:r>
                  <w:r>
                    <w:rPr>
                      <w:lang w:eastAsia="ja-JP"/>
                    </w:rPr>
                    <w:t>.</w:t>
                  </w:r>
                  <w:r w:rsidRPr="00B861BD">
                    <w:rPr>
                      <w:lang w:eastAsia="ja-JP"/>
                    </w:rPr>
                    <w:t xml:space="preserve"> </w:t>
                  </w:r>
                </w:p>
                <w:p w:rsidR="003C4DB6" w:rsidRPr="00B861BD" w:rsidRDefault="003C4DB6" w:rsidP="00CF2220">
                  <w:pPr>
                    <w:numPr>
                      <w:ilvl w:val="0"/>
                      <w:numId w:val="14"/>
                    </w:numPr>
                    <w:spacing w:line="240" w:lineRule="auto"/>
                    <w:jc w:val="both"/>
                    <w:rPr>
                      <w:lang w:eastAsia="ja-JP"/>
                    </w:rPr>
                  </w:pPr>
                  <w:r w:rsidRPr="00B861BD">
                    <w:rPr>
                      <w:lang w:eastAsia="ja-JP"/>
                    </w:rPr>
                    <w:t xml:space="preserve">Examine career history focusing on: </w:t>
                  </w:r>
                </w:p>
                <w:p w:rsidR="003C4DB6" w:rsidRPr="000405CC" w:rsidRDefault="003C4DB6" w:rsidP="00CF2220">
                  <w:pPr>
                    <w:numPr>
                      <w:ilvl w:val="1"/>
                      <w:numId w:val="14"/>
                    </w:numPr>
                    <w:spacing w:line="240" w:lineRule="auto"/>
                    <w:jc w:val="both"/>
                    <w:rPr>
                      <w:lang w:eastAsia="ja-JP"/>
                    </w:rPr>
                  </w:pPr>
                  <w:r w:rsidRPr="000405CC">
                    <w:rPr>
                      <w:lang w:eastAsia="ja-JP"/>
                    </w:rPr>
                    <w:t xml:space="preserve">the depth &amp; breadth of experience </w:t>
                  </w:r>
                </w:p>
                <w:p w:rsidR="003C4DB6" w:rsidRPr="000405CC" w:rsidRDefault="003C4DB6" w:rsidP="00CF2220">
                  <w:pPr>
                    <w:numPr>
                      <w:ilvl w:val="1"/>
                      <w:numId w:val="14"/>
                    </w:numPr>
                    <w:spacing w:line="240" w:lineRule="auto"/>
                    <w:jc w:val="both"/>
                    <w:rPr>
                      <w:lang w:eastAsia="ja-JP"/>
                    </w:rPr>
                  </w:pPr>
                  <w:r w:rsidRPr="000405CC">
                    <w:rPr>
                      <w:lang w:eastAsia="ja-JP"/>
                    </w:rPr>
                    <w:t xml:space="preserve">the practical nature of experience </w:t>
                  </w:r>
                </w:p>
                <w:p w:rsidR="003C4DB6" w:rsidRPr="000405CC" w:rsidRDefault="003C4DB6" w:rsidP="00CF2220">
                  <w:pPr>
                    <w:numPr>
                      <w:ilvl w:val="1"/>
                      <w:numId w:val="14"/>
                    </w:numPr>
                    <w:spacing w:line="240" w:lineRule="auto"/>
                    <w:jc w:val="both"/>
                    <w:rPr>
                      <w:lang w:eastAsia="ja-JP"/>
                    </w:rPr>
                  </w:pPr>
                  <w:r w:rsidRPr="000405CC">
                    <w:rPr>
                      <w:lang w:eastAsia="ja-JP"/>
                    </w:rPr>
                    <w:t xml:space="preserve">personal contribution in relevant areas </w:t>
                  </w:r>
                </w:p>
                <w:p w:rsidR="003C4DB6" w:rsidRPr="000405CC" w:rsidRDefault="003C4DB6" w:rsidP="00CF2220">
                  <w:pPr>
                    <w:numPr>
                      <w:ilvl w:val="1"/>
                      <w:numId w:val="14"/>
                    </w:numPr>
                    <w:spacing w:line="240" w:lineRule="auto"/>
                    <w:jc w:val="both"/>
                    <w:rPr>
                      <w:lang w:eastAsia="ja-JP"/>
                    </w:rPr>
                  </w:pPr>
                  <w:r w:rsidRPr="000405CC">
                    <w:rPr>
                      <w:lang w:eastAsia="ja-JP"/>
                    </w:rPr>
                    <w:t xml:space="preserve">the level of achievements </w:t>
                  </w:r>
                </w:p>
                <w:p w:rsidR="003C4DB6" w:rsidRPr="000405CC" w:rsidRDefault="003C4DB6" w:rsidP="00CF2220">
                  <w:pPr>
                    <w:numPr>
                      <w:ilvl w:val="0"/>
                      <w:numId w:val="14"/>
                    </w:numPr>
                    <w:spacing w:line="240" w:lineRule="auto"/>
                    <w:jc w:val="both"/>
                    <w:rPr>
                      <w:lang w:eastAsia="ja-JP"/>
                    </w:rPr>
                  </w:pPr>
                  <w:r w:rsidRPr="000405CC">
                    <w:rPr>
                      <w:lang w:eastAsia="ja-JP"/>
                    </w:rPr>
                    <w:t xml:space="preserve">Assess the competency/achievement area focusing on: </w:t>
                  </w:r>
                </w:p>
                <w:p w:rsidR="003C4DB6" w:rsidRDefault="003C4DB6" w:rsidP="00CF2220">
                  <w:pPr>
                    <w:numPr>
                      <w:ilvl w:val="1"/>
                      <w:numId w:val="14"/>
                    </w:numPr>
                    <w:spacing w:line="240" w:lineRule="auto"/>
                    <w:jc w:val="both"/>
                    <w:rPr>
                      <w:lang w:eastAsia="ja-JP"/>
                    </w:rPr>
                  </w:pPr>
                  <w:r w:rsidRPr="000405CC">
                    <w:rPr>
                      <w:lang w:eastAsia="ja-JP"/>
                    </w:rPr>
                    <w:t xml:space="preserve">The level and significance of achievement </w:t>
                  </w:r>
                </w:p>
                <w:p w:rsidR="003C4DB6" w:rsidRPr="000405CC" w:rsidRDefault="003C4DB6" w:rsidP="000405CC">
                  <w:pPr>
                    <w:spacing w:line="240" w:lineRule="auto"/>
                    <w:jc w:val="both"/>
                    <w:rPr>
                      <w:lang w:eastAsia="ja-JP"/>
                    </w:rPr>
                  </w:pPr>
                  <w:proofErr w:type="gramStart"/>
                  <w:r>
                    <w:rPr>
                      <w:lang w:eastAsia="ja-JP"/>
                    </w:rPr>
                    <w:t>Significant being defined by the relevance of the achievement to the position on offer.</w:t>
                  </w:r>
                  <w:proofErr w:type="gramEnd"/>
                  <w:r>
                    <w:rPr>
                      <w:lang w:eastAsia="ja-JP"/>
                    </w:rPr>
                    <w:t xml:space="preserve"> </w:t>
                  </w:r>
                </w:p>
                <w:p w:rsidR="003C4DB6" w:rsidRPr="000405CC" w:rsidRDefault="003C4DB6" w:rsidP="00CF2220">
                  <w:pPr>
                    <w:numPr>
                      <w:ilvl w:val="1"/>
                      <w:numId w:val="14"/>
                    </w:numPr>
                    <w:spacing w:line="240" w:lineRule="auto"/>
                    <w:jc w:val="both"/>
                    <w:rPr>
                      <w:lang w:eastAsia="ja-JP"/>
                    </w:rPr>
                  </w:pPr>
                  <w:r w:rsidRPr="000405CC">
                    <w:rPr>
                      <w:lang w:eastAsia="ja-JP"/>
                    </w:rPr>
                    <w:t xml:space="preserve">The range of achievements </w:t>
                  </w:r>
                </w:p>
                <w:p w:rsidR="003C4DB6" w:rsidRPr="000405CC" w:rsidRDefault="003C4DB6" w:rsidP="00B861BD">
                  <w:pPr>
                    <w:jc w:val="both"/>
                    <w:rPr>
                      <w:rFonts w:cs="Arial"/>
                    </w:rPr>
                  </w:pPr>
                  <w:r w:rsidRPr="000405CC">
                    <w:rPr>
                      <w:rFonts w:cs="Arial"/>
                    </w:rPr>
                    <w:t xml:space="preserve">Just because an individual demonstrated a high level of a competency (achievement) once, does not necessarily mean that they are at a point where they are ready to demonstrate that behaviour consistently. Therefore, you must consider how frequently the competency has been demonstrated relative to the requirements of the job etc. </w:t>
                  </w:r>
                </w:p>
                <w:p w:rsidR="003C4DB6" w:rsidRDefault="003C4DB6" w:rsidP="00B861BD">
                  <w:pPr>
                    <w:jc w:val="both"/>
                    <w:rPr>
                      <w:rFonts w:cs="Arial"/>
                      <w:sz w:val="24"/>
                      <w:szCs w:val="24"/>
                    </w:rPr>
                  </w:pPr>
                  <w:r w:rsidRPr="000405CC">
                    <w:rPr>
                      <w:rFonts w:cs="Arial"/>
                      <w:sz w:val="24"/>
                      <w:szCs w:val="24"/>
                    </w:rPr>
                    <w:t>Start with the highest level example of the competency shown by the candidate, then consider the strength of the example(s) the candidate provided. Also consider the relative frequency, that is, if there are significantly more examples at higher or lower level.</w:t>
                  </w:r>
                </w:p>
                <w:p w:rsidR="003C4DB6" w:rsidRPr="00B861BD" w:rsidRDefault="003C4DB6" w:rsidP="00B861BD">
                  <w:pPr>
                    <w:jc w:val="both"/>
                    <w:rPr>
                      <w:rFonts w:cs="Arial"/>
                    </w:rPr>
                  </w:pPr>
                </w:p>
                <w:p w:rsidR="003C4DB6" w:rsidRPr="002D5BD6" w:rsidRDefault="003C4DB6" w:rsidP="00B861BD">
                  <w:pPr>
                    <w:spacing w:line="240" w:lineRule="auto"/>
                    <w:ind w:left="720"/>
                    <w:jc w:val="both"/>
                    <w:rPr>
                      <w:sz w:val="24"/>
                      <w:szCs w:val="24"/>
                    </w:rPr>
                  </w:pPr>
                  <w:r>
                    <w:rPr>
                      <w:sz w:val="24"/>
                      <w:szCs w:val="24"/>
                    </w:rPr>
                    <w:t xml:space="preserve"> </w:t>
                  </w:r>
                </w:p>
              </w:txbxContent>
            </v:textbox>
          </v:shape>
        </w:pict>
      </w:r>
    </w:p>
    <w:p w:rsidR="00631785" w:rsidRPr="00631785" w:rsidRDefault="00631785" w:rsidP="00631785">
      <w:pPr>
        <w:jc w:val="both"/>
        <w:rPr>
          <w:sz w:val="24"/>
          <w:szCs w:val="24"/>
          <w:lang w:val="en-GB" w:eastAsia="ja-JP"/>
        </w:rPr>
      </w:pPr>
    </w:p>
    <w:p w:rsidR="00631785" w:rsidRDefault="00631785" w:rsidP="00033BEB">
      <w:pPr>
        <w:jc w:val="both"/>
        <w:rPr>
          <w:sz w:val="24"/>
          <w:szCs w:val="24"/>
          <w:lang w:eastAsia="ja-JP"/>
        </w:rPr>
      </w:pPr>
    </w:p>
    <w:p w:rsidR="00631785" w:rsidRDefault="00631785">
      <w:pPr>
        <w:rPr>
          <w:sz w:val="24"/>
          <w:szCs w:val="24"/>
          <w:lang w:eastAsia="ja-JP"/>
        </w:rPr>
      </w:pPr>
      <w:r>
        <w:rPr>
          <w:sz w:val="24"/>
          <w:szCs w:val="24"/>
          <w:lang w:eastAsia="ja-JP"/>
        </w:rPr>
        <w:br w:type="page"/>
      </w:r>
    </w:p>
    <w:p w:rsidR="00F83B54" w:rsidRDefault="00C43AC9" w:rsidP="00BB56BC">
      <w:pPr>
        <w:pStyle w:val="Heading1"/>
        <w:rPr>
          <w:rFonts w:asciiTheme="minorHAnsi" w:hAnsiTheme="minorHAnsi"/>
        </w:rPr>
      </w:pPr>
      <w:r>
        <w:rPr>
          <w:rFonts w:asciiTheme="minorHAnsi" w:hAnsiTheme="minorHAnsi"/>
          <w:noProof/>
          <w:lang w:eastAsia="en-IE"/>
        </w:rPr>
        <w:lastRenderedPageBreak/>
        <w:pict>
          <v:shape id="_x0000_s1038" type="#_x0000_t202" style="position:absolute;margin-left:0;margin-top:0;width:513.75pt;height:208.5pt;z-index:25172275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">
            <v:textbox>
              <w:txbxContent>
                <w:p w:rsidR="003C4DB6" w:rsidRDefault="003C4DB6" w:rsidP="00B861BD">
                  <w:pPr>
                    <w:spacing w:line="240" w:lineRule="auto"/>
                    <w:jc w:val="both"/>
                    <w:rPr>
                      <w:sz w:val="24"/>
                      <w:szCs w:val="24"/>
                      <w:lang w:eastAsia="ja-JP"/>
                    </w:rPr>
                  </w:pPr>
                </w:p>
                <w:p w:rsidR="003C4DB6" w:rsidRPr="002D5BD6" w:rsidRDefault="003C4DB6" w:rsidP="00B861BD">
                  <w:pPr>
                    <w:numPr>
                      <w:ilvl w:val="0"/>
                      <w:numId w:val="26"/>
                    </w:numPr>
                    <w:spacing w:line="240" w:lineRule="auto"/>
                    <w:jc w:val="both"/>
                    <w:rPr>
                      <w:sz w:val="24"/>
                      <w:szCs w:val="24"/>
                      <w:lang w:eastAsia="ja-JP"/>
                    </w:rPr>
                  </w:pPr>
                  <w:r w:rsidRPr="00FD3509">
                    <w:rPr>
                      <w:sz w:val="24"/>
                      <w:szCs w:val="24"/>
                      <w:lang w:eastAsia="ja-JP"/>
                    </w:rPr>
                    <w:t>Agree ratings and indicate suitability to be called forward to the next stage of the selection process. The candidate</w:t>
                  </w:r>
                  <w:r>
                    <w:rPr>
                      <w:sz w:val="24"/>
                      <w:szCs w:val="24"/>
                      <w:lang w:eastAsia="ja-JP"/>
                    </w:rPr>
                    <w:t>s</w:t>
                  </w:r>
                  <w:r w:rsidRPr="00FD3509">
                    <w:rPr>
                      <w:sz w:val="24"/>
                      <w:szCs w:val="24"/>
                      <w:lang w:eastAsia="ja-JP"/>
                    </w:rPr>
                    <w:t xml:space="preserve"> with the highest rating</w:t>
                  </w:r>
                  <w:r>
                    <w:rPr>
                      <w:sz w:val="24"/>
                      <w:szCs w:val="24"/>
                      <w:lang w:eastAsia="ja-JP"/>
                    </w:rPr>
                    <w:t>s</w:t>
                  </w:r>
                  <w:r w:rsidRPr="00FD3509">
                    <w:rPr>
                      <w:sz w:val="24"/>
                      <w:szCs w:val="24"/>
                      <w:lang w:eastAsia="ja-JP"/>
                    </w:rPr>
                    <w:t xml:space="preserve"> should</w:t>
                  </w:r>
                  <w:r w:rsidRPr="002D5BD6">
                    <w:rPr>
                      <w:sz w:val="24"/>
                      <w:szCs w:val="24"/>
                      <w:lang w:eastAsia="ja-JP"/>
                    </w:rPr>
                    <w:t xml:space="preserve"> be called forward to the next stage</w:t>
                  </w:r>
                  <w:r>
                    <w:rPr>
                      <w:sz w:val="24"/>
                      <w:szCs w:val="24"/>
                      <w:lang w:eastAsia="ja-JP"/>
                    </w:rPr>
                    <w:t>.</w:t>
                  </w:r>
                  <w:r w:rsidRPr="002D5BD6">
                    <w:rPr>
                      <w:sz w:val="24"/>
                      <w:szCs w:val="24"/>
                      <w:lang w:eastAsia="ja-JP"/>
                    </w:rPr>
                    <w:t xml:space="preserve"> </w:t>
                  </w:r>
                </w:p>
                <w:p w:rsidR="003C4DB6" w:rsidRDefault="003C4DB6" w:rsidP="00B861BD">
                  <w:pPr>
                    <w:numPr>
                      <w:ilvl w:val="0"/>
                      <w:numId w:val="26"/>
                    </w:numPr>
                    <w:spacing w:line="240" w:lineRule="auto"/>
                    <w:jc w:val="both"/>
                    <w:rPr>
                      <w:sz w:val="24"/>
                      <w:szCs w:val="24"/>
                    </w:rPr>
                  </w:pPr>
                  <w:r w:rsidRPr="002D5BD6">
                    <w:rPr>
                      <w:sz w:val="24"/>
                      <w:szCs w:val="24"/>
                      <w:lang w:eastAsia="ja-JP"/>
                    </w:rPr>
                    <w:t>Agree summary comment and Complete short-listing report form</w:t>
                  </w:r>
                  <w:r>
                    <w:rPr>
                      <w:sz w:val="24"/>
                      <w:szCs w:val="24"/>
                      <w:lang w:eastAsia="ja-JP"/>
                    </w:rPr>
                    <w:t>.</w:t>
                  </w:r>
                </w:p>
                <w:p w:rsidR="003C4DB6" w:rsidRPr="00B861BD" w:rsidRDefault="003C4DB6" w:rsidP="00B861BD">
                  <w:pPr>
                    <w:numPr>
                      <w:ilvl w:val="0"/>
                      <w:numId w:val="26"/>
                    </w:numPr>
                    <w:spacing w:line="240" w:lineRule="auto"/>
                    <w:jc w:val="both"/>
                    <w:rPr>
                      <w:sz w:val="24"/>
                      <w:szCs w:val="24"/>
                    </w:rPr>
                  </w:pPr>
                  <w:r>
                    <w:rPr>
                      <w:sz w:val="24"/>
                      <w:szCs w:val="24"/>
                    </w:rPr>
                    <w:t xml:space="preserve">The different areas/questions highlighted in the shortlisting form can be brought forward as topics for discussion at interview. </w:t>
                  </w:r>
                </w:p>
                <w:p w:rsidR="003C4DB6" w:rsidRPr="00F83B54" w:rsidRDefault="003C4DB6" w:rsidP="00CF2220">
                  <w:pPr>
                    <w:pStyle w:val="ListParagraph"/>
                    <w:numPr>
                      <w:ilvl w:val="0"/>
                      <w:numId w:val="26"/>
                    </w:numPr>
                    <w:spacing w:line="240" w:lineRule="auto"/>
                    <w:jc w:val="both"/>
                    <w:rPr>
                      <w:sz w:val="24"/>
                      <w:szCs w:val="24"/>
                      <w:lang w:eastAsia="ja-JP"/>
                    </w:rPr>
                  </w:pPr>
                  <w:r>
                    <w:rPr>
                      <w:sz w:val="24"/>
                      <w:szCs w:val="24"/>
                      <w:lang w:eastAsia="ja-JP"/>
                    </w:rPr>
                    <w:t>Following the above steps will ensure that the interviewer is well prepared for questioning at interview.</w:t>
                  </w:r>
                </w:p>
              </w:txbxContent>
            </v:textbox>
          </v:shape>
        </w:pict>
      </w:r>
    </w:p>
    <w:p w:rsidR="00F83B54" w:rsidRDefault="00F83B54" w:rsidP="00BB56BC">
      <w:pPr>
        <w:pStyle w:val="Heading1"/>
        <w:rPr>
          <w:rFonts w:asciiTheme="minorHAnsi" w:hAnsiTheme="minorHAnsi"/>
        </w:rPr>
      </w:pPr>
    </w:p>
    <w:p w:rsidR="00B861BD" w:rsidRDefault="00B861BD">
      <w:pPr>
        <w:rPr>
          <w:rFonts w:eastAsiaTheme="majorEastAsia" w:cstheme="majorBidi"/>
          <w:b/>
          <w:bCs/>
          <w:color w:val="365F91" w:themeColor="accent1" w:themeShade="BF"/>
          <w:sz w:val="28"/>
          <w:szCs w:val="28"/>
        </w:rPr>
      </w:pPr>
    </w:p>
    <w:p w:rsidR="00B861BD" w:rsidRDefault="00B861BD">
      <w:pPr>
        <w:rPr>
          <w:rFonts w:eastAsiaTheme="majorEastAsia" w:cstheme="majorBidi"/>
          <w:b/>
          <w:bCs/>
          <w:color w:val="365F91" w:themeColor="accent1" w:themeShade="BF"/>
          <w:sz w:val="28"/>
          <w:szCs w:val="28"/>
        </w:rPr>
      </w:pPr>
    </w:p>
    <w:p w:rsidR="00B861BD" w:rsidRDefault="00B861BD">
      <w:pPr>
        <w:rPr>
          <w:rFonts w:eastAsiaTheme="majorEastAsia" w:cstheme="majorBidi"/>
          <w:b/>
          <w:bCs/>
          <w:color w:val="365F91" w:themeColor="accent1" w:themeShade="BF"/>
          <w:sz w:val="28"/>
          <w:szCs w:val="28"/>
        </w:rPr>
      </w:pPr>
    </w:p>
    <w:p w:rsidR="00B861BD" w:rsidRDefault="00B861BD">
      <w:pPr>
        <w:rPr>
          <w:rFonts w:eastAsiaTheme="majorEastAsia" w:cstheme="majorBidi"/>
          <w:b/>
          <w:bCs/>
          <w:color w:val="365F91" w:themeColor="accent1" w:themeShade="BF"/>
          <w:sz w:val="28"/>
          <w:szCs w:val="28"/>
        </w:rPr>
      </w:pPr>
    </w:p>
    <w:p w:rsidR="00B861BD" w:rsidRDefault="00B861BD">
      <w:pPr>
        <w:rPr>
          <w:rFonts w:eastAsiaTheme="majorEastAsia" w:cstheme="majorBidi"/>
          <w:b/>
          <w:bCs/>
          <w:color w:val="365F91" w:themeColor="accent1" w:themeShade="BF"/>
          <w:sz w:val="28"/>
          <w:szCs w:val="28"/>
        </w:rPr>
      </w:pPr>
    </w:p>
    <w:p w:rsidR="00B85EEF" w:rsidRDefault="0017117A" w:rsidP="00BB56BC">
      <w:pPr>
        <w:pStyle w:val="Heading1"/>
        <w:rPr>
          <w:rFonts w:asciiTheme="minorHAnsi" w:hAnsiTheme="minorHAnsi"/>
        </w:rPr>
      </w:pPr>
      <w:r w:rsidRPr="00BB56BC">
        <w:rPr>
          <w:rFonts w:asciiTheme="minorHAnsi" w:hAnsiTheme="minorHAnsi"/>
        </w:rPr>
        <w:t>Interviews</w:t>
      </w:r>
    </w:p>
    <w:p w:rsidR="00BB56BC" w:rsidRPr="00BB56BC" w:rsidRDefault="00BB56BC" w:rsidP="00BB56BC"/>
    <w:p w:rsidR="00113E11" w:rsidRPr="00E043AB" w:rsidRDefault="00113E11" w:rsidP="007D58D4">
      <w:pPr>
        <w:pStyle w:val="TOC1"/>
        <w:rPr>
          <w:b w:val="0"/>
          <w:sz w:val="24"/>
          <w:szCs w:val="24"/>
        </w:rPr>
      </w:pPr>
      <w:r w:rsidRPr="00E043AB">
        <w:rPr>
          <w:b w:val="0"/>
          <w:sz w:val="24"/>
          <w:szCs w:val="24"/>
        </w:rPr>
        <w:t>The purpose of the interview is to identify candidates</w:t>
      </w:r>
      <w:r w:rsidR="006C1DE3" w:rsidRPr="00E043AB">
        <w:rPr>
          <w:b w:val="0"/>
          <w:sz w:val="24"/>
          <w:szCs w:val="24"/>
        </w:rPr>
        <w:t>, having regard to all the evidence,</w:t>
      </w:r>
      <w:r w:rsidRPr="00E043AB">
        <w:rPr>
          <w:b w:val="0"/>
          <w:sz w:val="24"/>
          <w:szCs w:val="24"/>
        </w:rPr>
        <w:t xml:space="preserve"> who best meet the objective criteria and competencies required for the position and to place the can</w:t>
      </w:r>
      <w:r w:rsidRPr="00F83B54">
        <w:rPr>
          <w:b w:val="0"/>
          <w:sz w:val="24"/>
          <w:szCs w:val="24"/>
        </w:rPr>
        <w:t>didates in order of merit on the basis of their perceived contribution to the University.</w:t>
      </w:r>
    </w:p>
    <w:p w:rsidR="0025296F" w:rsidRPr="00A2124C" w:rsidRDefault="006C1DE3" w:rsidP="007D58D4">
      <w:pPr>
        <w:pStyle w:val="TOC1"/>
        <w:rPr>
          <w:b w:val="0"/>
          <w:sz w:val="24"/>
          <w:szCs w:val="24"/>
        </w:rPr>
      </w:pPr>
      <w:r w:rsidRPr="00E043AB">
        <w:rPr>
          <w:b w:val="0"/>
          <w:sz w:val="24"/>
          <w:szCs w:val="24"/>
        </w:rPr>
        <w:t>The interview process in NUI Galway is highly structured and fol</w:t>
      </w:r>
      <w:r w:rsidR="00AD6B6D" w:rsidRPr="00E043AB">
        <w:rPr>
          <w:b w:val="0"/>
          <w:sz w:val="24"/>
          <w:szCs w:val="24"/>
        </w:rPr>
        <w:t xml:space="preserve">lows a competency-based format. </w:t>
      </w:r>
      <w:r w:rsidRPr="00E043AB">
        <w:rPr>
          <w:b w:val="0"/>
          <w:sz w:val="24"/>
          <w:szCs w:val="24"/>
        </w:rPr>
        <w:t xml:space="preserve">This means that the interview is conducted by an Assessment Board, and a </w:t>
      </w:r>
      <w:r w:rsidRPr="00A2124C">
        <w:rPr>
          <w:b w:val="0"/>
          <w:sz w:val="24"/>
          <w:szCs w:val="24"/>
        </w:rPr>
        <w:t xml:space="preserve">standardised and consistent process for all candidates is followed. </w:t>
      </w:r>
    </w:p>
    <w:p w:rsidR="00F96CD8" w:rsidRPr="00657745" w:rsidRDefault="0025296F" w:rsidP="007D58D4">
      <w:pPr>
        <w:pStyle w:val="TOC1"/>
        <w:rPr>
          <w:b w:val="0"/>
          <w:sz w:val="24"/>
          <w:szCs w:val="24"/>
        </w:rPr>
      </w:pPr>
      <w:r w:rsidRPr="00A2124C">
        <w:rPr>
          <w:b w:val="0"/>
          <w:sz w:val="24"/>
          <w:szCs w:val="24"/>
        </w:rPr>
        <w:t xml:space="preserve">As part of the interview process, NUI </w:t>
      </w:r>
      <w:r w:rsidRPr="00657745">
        <w:rPr>
          <w:b w:val="0"/>
          <w:sz w:val="24"/>
          <w:szCs w:val="24"/>
        </w:rPr>
        <w:t xml:space="preserve">Galway has developed detailed guidelines for board members when interviewing candidates for the various academic roles within the University. </w:t>
      </w:r>
    </w:p>
    <w:p w:rsidR="00662574" w:rsidRDefault="007C1C04" w:rsidP="00FD3509">
      <w:pPr>
        <w:pStyle w:val="TOC1"/>
        <w:rPr>
          <w:b w:val="0"/>
          <w:sz w:val="24"/>
          <w:szCs w:val="24"/>
        </w:rPr>
      </w:pPr>
      <w:r w:rsidRPr="00657745">
        <w:rPr>
          <w:b w:val="0"/>
          <w:sz w:val="24"/>
          <w:szCs w:val="24"/>
        </w:rPr>
        <w:t xml:space="preserve">The primary aim of the selection interview, from the point of view of the interviewer, is to determine if the candidate is competent to do the job. </w:t>
      </w:r>
      <w:r w:rsidR="002D5BD6" w:rsidRPr="00657745">
        <w:rPr>
          <w:b w:val="0"/>
          <w:sz w:val="24"/>
          <w:szCs w:val="24"/>
        </w:rPr>
        <w:t>Interviews</w:t>
      </w:r>
      <w:r w:rsidR="002D5BD6">
        <w:rPr>
          <w:b w:val="0"/>
          <w:sz w:val="24"/>
          <w:szCs w:val="24"/>
        </w:rPr>
        <w:t xml:space="preserve"> should be used to assess how well the individual performs against the </w:t>
      </w:r>
      <w:r w:rsidR="00335DAE">
        <w:rPr>
          <w:b w:val="0"/>
          <w:sz w:val="24"/>
          <w:szCs w:val="24"/>
        </w:rPr>
        <w:t>specific competencies.</w:t>
      </w:r>
    </w:p>
    <w:p w:rsidR="00F83B54" w:rsidRDefault="00F83B54" w:rsidP="00C34BAB">
      <w:pPr>
        <w:pStyle w:val="Heading2"/>
        <w:jc w:val="both"/>
        <w:rPr>
          <w:rFonts w:asciiTheme="minorHAnsi" w:hAnsiTheme="minorHAnsi"/>
          <w:lang w:eastAsia="ja-JP"/>
        </w:rPr>
      </w:pPr>
    </w:p>
    <w:p w:rsidR="00662574" w:rsidRDefault="00662574" w:rsidP="00C34BAB">
      <w:pPr>
        <w:pStyle w:val="Heading2"/>
        <w:jc w:val="both"/>
        <w:rPr>
          <w:rFonts w:asciiTheme="minorHAnsi" w:hAnsiTheme="minorHAnsi"/>
          <w:lang w:eastAsia="ja-JP"/>
        </w:rPr>
      </w:pPr>
      <w:r>
        <w:rPr>
          <w:rFonts w:asciiTheme="minorHAnsi" w:hAnsiTheme="minorHAnsi"/>
          <w:lang w:eastAsia="ja-JP"/>
        </w:rPr>
        <w:t>Measurement</w:t>
      </w:r>
      <w:r w:rsidR="00F76EBF">
        <w:rPr>
          <w:rFonts w:asciiTheme="minorHAnsi" w:hAnsiTheme="minorHAnsi"/>
          <w:lang w:eastAsia="ja-JP"/>
        </w:rPr>
        <w:t xml:space="preserve"> and Assess</w:t>
      </w:r>
      <w:r>
        <w:rPr>
          <w:rFonts w:asciiTheme="minorHAnsi" w:hAnsiTheme="minorHAnsi"/>
          <w:lang w:eastAsia="ja-JP"/>
        </w:rPr>
        <w:t>ment of Competencies at Interview</w:t>
      </w:r>
    </w:p>
    <w:p w:rsidR="00662574" w:rsidRPr="00662574" w:rsidRDefault="00662574" w:rsidP="00662574">
      <w:pPr>
        <w:rPr>
          <w:lang w:eastAsia="ja-JP"/>
        </w:rPr>
      </w:pPr>
    </w:p>
    <w:p w:rsidR="00C34BAB" w:rsidRPr="00C34BAB" w:rsidRDefault="00185D5C" w:rsidP="00CF2220">
      <w:pPr>
        <w:pStyle w:val="Heading2"/>
        <w:numPr>
          <w:ilvl w:val="0"/>
          <w:numId w:val="22"/>
        </w:numPr>
        <w:jc w:val="both"/>
        <w:rPr>
          <w:rFonts w:asciiTheme="minorHAnsi" w:hAnsiTheme="minorHAnsi"/>
          <w:lang w:eastAsia="ja-JP"/>
        </w:rPr>
      </w:pPr>
      <w:r w:rsidRPr="00C34BAB">
        <w:rPr>
          <w:rFonts w:asciiTheme="minorHAnsi" w:hAnsiTheme="minorHAnsi"/>
          <w:lang w:eastAsia="ja-JP"/>
        </w:rPr>
        <w:t>Capturing evidence through the right interview questions</w:t>
      </w:r>
    </w:p>
    <w:p w:rsidR="00BB56BC" w:rsidRDefault="00BB56BC" w:rsidP="00BB56BC">
      <w:pPr>
        <w:rPr>
          <w:lang w:eastAsia="ja-JP"/>
        </w:rPr>
      </w:pPr>
    </w:p>
    <w:p w:rsidR="00185D5C" w:rsidRDefault="00185D5C" w:rsidP="00185D5C">
      <w:pPr>
        <w:jc w:val="both"/>
        <w:rPr>
          <w:sz w:val="24"/>
          <w:szCs w:val="24"/>
          <w:lang w:eastAsia="ja-JP"/>
        </w:rPr>
      </w:pPr>
      <w:r>
        <w:rPr>
          <w:sz w:val="24"/>
          <w:szCs w:val="24"/>
          <w:lang w:eastAsia="ja-JP"/>
        </w:rPr>
        <w:t xml:space="preserve">Obtaining evidence of how often skills or behaviours are </w:t>
      </w:r>
      <w:r w:rsidR="00063D77">
        <w:rPr>
          <w:sz w:val="24"/>
          <w:szCs w:val="24"/>
          <w:lang w:eastAsia="ja-JP"/>
        </w:rPr>
        <w:t>demonstrated</w:t>
      </w:r>
      <w:r>
        <w:rPr>
          <w:sz w:val="24"/>
          <w:szCs w:val="24"/>
          <w:lang w:eastAsia="ja-JP"/>
        </w:rPr>
        <w:t>, is vital in measuring competence. At interview it is important to ensure that evidence is collected about the competencies that have been identified as essenti</w:t>
      </w:r>
      <w:r w:rsidR="008101B5">
        <w:rPr>
          <w:sz w:val="24"/>
          <w:szCs w:val="24"/>
          <w:lang w:eastAsia="ja-JP"/>
        </w:rPr>
        <w:t xml:space="preserve">al in the Competency Framework and </w:t>
      </w:r>
      <w:r>
        <w:rPr>
          <w:sz w:val="24"/>
          <w:szCs w:val="24"/>
          <w:lang w:eastAsia="ja-JP"/>
        </w:rPr>
        <w:t xml:space="preserve">Job Description. </w:t>
      </w:r>
    </w:p>
    <w:p w:rsidR="00185D5C" w:rsidRDefault="00185D5C" w:rsidP="00185D5C">
      <w:pPr>
        <w:jc w:val="both"/>
        <w:rPr>
          <w:sz w:val="24"/>
          <w:szCs w:val="24"/>
          <w:lang w:eastAsia="ja-JP"/>
        </w:rPr>
      </w:pPr>
      <w:r>
        <w:rPr>
          <w:sz w:val="24"/>
          <w:szCs w:val="24"/>
          <w:lang w:eastAsia="ja-JP"/>
        </w:rPr>
        <w:lastRenderedPageBreak/>
        <w:t xml:space="preserve">It is the </w:t>
      </w:r>
      <w:proofErr w:type="gramStart"/>
      <w:r>
        <w:rPr>
          <w:sz w:val="24"/>
          <w:szCs w:val="24"/>
          <w:lang w:eastAsia="ja-JP"/>
        </w:rPr>
        <w:t>candidates</w:t>
      </w:r>
      <w:proofErr w:type="gramEnd"/>
      <w:r>
        <w:rPr>
          <w:sz w:val="24"/>
          <w:szCs w:val="24"/>
          <w:lang w:eastAsia="ja-JP"/>
        </w:rPr>
        <w:t xml:space="preserve"> responsibility to provide enough evidence to show competence against the individual competencies and behaviour indicators within these documents.  </w:t>
      </w:r>
    </w:p>
    <w:p w:rsidR="00662574" w:rsidRPr="0025296F" w:rsidRDefault="00185D5C" w:rsidP="0025296F">
      <w:pPr>
        <w:jc w:val="both"/>
        <w:rPr>
          <w:sz w:val="24"/>
          <w:szCs w:val="24"/>
          <w:lang w:eastAsia="ja-JP"/>
        </w:rPr>
      </w:pPr>
      <w:r>
        <w:rPr>
          <w:sz w:val="24"/>
          <w:szCs w:val="24"/>
          <w:lang w:eastAsia="ja-JP"/>
        </w:rPr>
        <w:t xml:space="preserve">Each question within a competency based interview should target a specific skill or competency. </w:t>
      </w:r>
      <w:r w:rsidR="0025296F" w:rsidRPr="0025296F">
        <w:rPr>
          <w:sz w:val="24"/>
          <w:szCs w:val="24"/>
          <w:lang w:eastAsia="ja-JP"/>
        </w:rPr>
        <w:t>Prior to the interview it should be decided which members of the panel will ask the questions on each competency area and all questions should be prepared in advance and agree</w:t>
      </w:r>
      <w:r w:rsidR="0025296F" w:rsidRPr="00662574">
        <w:rPr>
          <w:sz w:val="24"/>
          <w:szCs w:val="24"/>
          <w:lang w:eastAsia="ja-JP"/>
        </w:rPr>
        <w:t>d upon.</w:t>
      </w:r>
      <w:r w:rsidR="00662574" w:rsidRPr="00662574">
        <w:rPr>
          <w:sz w:val="24"/>
          <w:szCs w:val="24"/>
          <w:lang w:eastAsia="ja-JP"/>
        </w:rPr>
        <w:t xml:space="preserve"> </w:t>
      </w:r>
    </w:p>
    <w:p w:rsidR="00F83B54" w:rsidRDefault="0025296F" w:rsidP="0025296F">
      <w:pPr>
        <w:jc w:val="both"/>
        <w:rPr>
          <w:sz w:val="24"/>
          <w:szCs w:val="24"/>
          <w:lang w:eastAsia="ja-JP"/>
        </w:rPr>
      </w:pPr>
      <w:r w:rsidRPr="0025296F">
        <w:rPr>
          <w:sz w:val="24"/>
          <w:szCs w:val="24"/>
          <w:lang w:eastAsia="ja-JP"/>
        </w:rPr>
        <w:t xml:space="preserve">The </w:t>
      </w:r>
      <w:r w:rsidRPr="0025296F">
        <w:rPr>
          <w:b/>
          <w:sz w:val="24"/>
          <w:szCs w:val="24"/>
          <w:lang w:eastAsia="ja-JP"/>
        </w:rPr>
        <w:t>questions</w:t>
      </w:r>
      <w:r w:rsidRPr="0025296F">
        <w:rPr>
          <w:sz w:val="24"/>
          <w:szCs w:val="24"/>
          <w:lang w:eastAsia="ja-JP"/>
        </w:rPr>
        <w:t xml:space="preserve"> should be </w:t>
      </w:r>
      <w:r w:rsidRPr="0025296F">
        <w:rPr>
          <w:b/>
          <w:sz w:val="24"/>
          <w:szCs w:val="24"/>
          <w:lang w:eastAsia="ja-JP"/>
        </w:rPr>
        <w:t>based on</w:t>
      </w:r>
      <w:r w:rsidRPr="0025296F">
        <w:rPr>
          <w:sz w:val="24"/>
          <w:szCs w:val="24"/>
          <w:lang w:eastAsia="ja-JP"/>
        </w:rPr>
        <w:t xml:space="preserve"> the </w:t>
      </w:r>
      <w:r w:rsidRPr="0025296F">
        <w:rPr>
          <w:b/>
          <w:sz w:val="24"/>
          <w:szCs w:val="24"/>
          <w:lang w:eastAsia="ja-JP"/>
        </w:rPr>
        <w:t>competencies</w:t>
      </w:r>
      <w:r w:rsidRPr="0025296F">
        <w:rPr>
          <w:sz w:val="24"/>
          <w:szCs w:val="24"/>
          <w:lang w:eastAsia="ja-JP"/>
        </w:rPr>
        <w:t xml:space="preserve"> outlined in the Job Descrip</w:t>
      </w:r>
      <w:r w:rsidR="00BC18A0">
        <w:rPr>
          <w:sz w:val="24"/>
          <w:szCs w:val="24"/>
          <w:lang w:eastAsia="ja-JP"/>
        </w:rPr>
        <w:t xml:space="preserve">tion and </w:t>
      </w:r>
      <w:r w:rsidRPr="0025296F">
        <w:rPr>
          <w:sz w:val="24"/>
          <w:szCs w:val="24"/>
          <w:lang w:eastAsia="ja-JP"/>
        </w:rPr>
        <w:t>the Competency Framework for the role</w:t>
      </w:r>
      <w:r w:rsidR="0009015C">
        <w:rPr>
          <w:sz w:val="24"/>
          <w:szCs w:val="24"/>
          <w:lang w:eastAsia="ja-JP"/>
        </w:rPr>
        <w:t>, in addition to the requirements/topics set out in the shortlisting form</w:t>
      </w:r>
      <w:r w:rsidRPr="0025296F">
        <w:rPr>
          <w:sz w:val="24"/>
          <w:szCs w:val="24"/>
          <w:lang w:eastAsia="ja-JP"/>
        </w:rPr>
        <w:t>. The development of the questions should be guided by the descriptions of each competency and the sample behaviours listed for each of the competencies.</w:t>
      </w:r>
      <w:r w:rsidR="00F83B54">
        <w:rPr>
          <w:sz w:val="24"/>
          <w:szCs w:val="24"/>
          <w:lang w:eastAsia="ja-JP"/>
        </w:rPr>
        <w:t xml:space="preserve"> When developing questions for interviews, the interviewer should also take into account any items/questions that need to be discussed with the candidate as a consequence of the shortlisting form. </w:t>
      </w:r>
    </w:p>
    <w:p w:rsidR="0025296F" w:rsidRDefault="00F83B54" w:rsidP="0025296F">
      <w:pPr>
        <w:jc w:val="both"/>
        <w:rPr>
          <w:sz w:val="24"/>
          <w:szCs w:val="24"/>
          <w:lang w:eastAsia="ja-JP"/>
        </w:rPr>
      </w:pPr>
      <w:r>
        <w:rPr>
          <w:sz w:val="24"/>
          <w:szCs w:val="24"/>
          <w:lang w:eastAsia="ja-JP"/>
        </w:rPr>
        <w:t>For each question there should</w:t>
      </w:r>
      <w:r w:rsidR="00662574">
        <w:rPr>
          <w:sz w:val="24"/>
          <w:szCs w:val="24"/>
          <w:lang w:eastAsia="ja-JP"/>
        </w:rPr>
        <w:t xml:space="preserve"> </w:t>
      </w:r>
      <w:r w:rsidR="00662574" w:rsidRPr="00662574">
        <w:rPr>
          <w:sz w:val="24"/>
          <w:szCs w:val="24"/>
          <w:lang w:eastAsia="ja-JP"/>
        </w:rPr>
        <w:t xml:space="preserve">be </w:t>
      </w:r>
      <w:r w:rsidR="00662574">
        <w:rPr>
          <w:sz w:val="24"/>
          <w:szCs w:val="24"/>
          <w:lang w:eastAsia="ja-JP"/>
        </w:rPr>
        <w:t xml:space="preserve">a </w:t>
      </w:r>
      <w:r w:rsidR="00662574" w:rsidRPr="00662574">
        <w:rPr>
          <w:sz w:val="24"/>
          <w:szCs w:val="24"/>
          <w:lang w:eastAsia="ja-JP"/>
        </w:rPr>
        <w:t xml:space="preserve">predetermined </w:t>
      </w:r>
      <w:r w:rsidR="00662574">
        <w:rPr>
          <w:sz w:val="24"/>
          <w:szCs w:val="24"/>
          <w:lang w:eastAsia="ja-JP"/>
        </w:rPr>
        <w:t xml:space="preserve">answer or </w:t>
      </w:r>
      <w:r w:rsidR="0009015C">
        <w:rPr>
          <w:sz w:val="24"/>
          <w:szCs w:val="24"/>
          <w:lang w:eastAsia="ja-JP"/>
        </w:rPr>
        <w:t>indicators</w:t>
      </w:r>
      <w:r w:rsidR="00662574" w:rsidRPr="00662574">
        <w:rPr>
          <w:sz w:val="24"/>
          <w:szCs w:val="24"/>
          <w:lang w:eastAsia="ja-JP"/>
        </w:rPr>
        <w:t xml:space="preserve"> which the interviewer will look for in order to be able to rate how well the questions were answered.</w:t>
      </w:r>
      <w:r w:rsidR="00073C6B">
        <w:rPr>
          <w:sz w:val="24"/>
          <w:szCs w:val="24"/>
          <w:lang w:eastAsia="ja-JP"/>
        </w:rPr>
        <w:t xml:space="preserve"> Unless the interviewer knows what they are looking for, it is difficult to assess, or rate how well the candidate answered the question. </w:t>
      </w:r>
    </w:p>
    <w:p w:rsidR="0009015C" w:rsidRDefault="00C57430" w:rsidP="0025296F">
      <w:pPr>
        <w:jc w:val="both"/>
        <w:rPr>
          <w:sz w:val="24"/>
          <w:szCs w:val="24"/>
          <w:lang w:eastAsia="ja-JP"/>
        </w:rPr>
      </w:pPr>
      <w:r>
        <w:rPr>
          <w:sz w:val="24"/>
          <w:szCs w:val="24"/>
          <w:lang w:eastAsia="ja-JP"/>
        </w:rPr>
        <w:t>S</w:t>
      </w:r>
      <w:r w:rsidRPr="00C57430">
        <w:rPr>
          <w:sz w:val="24"/>
          <w:szCs w:val="24"/>
          <w:lang w:eastAsia="ja-JP"/>
        </w:rPr>
        <w:t>ome groundwork needs to be done before interview questions</w:t>
      </w:r>
      <w:r>
        <w:rPr>
          <w:sz w:val="24"/>
          <w:szCs w:val="24"/>
          <w:lang w:eastAsia="ja-JP"/>
        </w:rPr>
        <w:t xml:space="preserve"> and the relevant answers/indicators can be developed. </w:t>
      </w:r>
      <w:r w:rsidRPr="00C57430">
        <w:rPr>
          <w:sz w:val="24"/>
          <w:szCs w:val="24"/>
          <w:lang w:eastAsia="ja-JP"/>
        </w:rPr>
        <w:t xml:space="preserve">The information elicited at this step </w:t>
      </w:r>
      <w:r>
        <w:rPr>
          <w:sz w:val="24"/>
          <w:szCs w:val="24"/>
          <w:lang w:eastAsia="ja-JP"/>
        </w:rPr>
        <w:t xml:space="preserve">can </w:t>
      </w:r>
      <w:r w:rsidRPr="00C57430">
        <w:rPr>
          <w:sz w:val="24"/>
          <w:szCs w:val="24"/>
          <w:lang w:eastAsia="ja-JP"/>
        </w:rPr>
        <w:t>be used</w:t>
      </w:r>
      <w:r>
        <w:rPr>
          <w:sz w:val="24"/>
          <w:szCs w:val="24"/>
          <w:lang w:eastAsia="ja-JP"/>
        </w:rPr>
        <w:t xml:space="preserve">, not only to develop the question, but also provide the interviewer with relevant information/indicators to </w:t>
      </w:r>
      <w:r w:rsidRPr="00C57430">
        <w:rPr>
          <w:sz w:val="24"/>
          <w:szCs w:val="24"/>
          <w:lang w:eastAsia="ja-JP"/>
        </w:rPr>
        <w:t>rat</w:t>
      </w:r>
      <w:r>
        <w:rPr>
          <w:sz w:val="24"/>
          <w:szCs w:val="24"/>
          <w:lang w:eastAsia="ja-JP"/>
        </w:rPr>
        <w:t xml:space="preserve">e </w:t>
      </w:r>
      <w:r w:rsidRPr="00C57430">
        <w:rPr>
          <w:sz w:val="24"/>
          <w:szCs w:val="24"/>
          <w:lang w:eastAsia="ja-JP"/>
        </w:rPr>
        <w:t>the candidates' answers.</w:t>
      </w:r>
    </w:p>
    <w:p w:rsidR="00C57430" w:rsidRPr="00F612DD" w:rsidRDefault="00C57430" w:rsidP="00C57430">
      <w:pPr>
        <w:jc w:val="both"/>
        <w:rPr>
          <w:sz w:val="24"/>
          <w:szCs w:val="24"/>
          <w:lang w:eastAsia="ja-JP"/>
        </w:rPr>
      </w:pPr>
      <w:r w:rsidRPr="00F612DD">
        <w:rPr>
          <w:sz w:val="24"/>
          <w:szCs w:val="24"/>
          <w:lang w:eastAsia="ja-JP"/>
        </w:rPr>
        <w:t>To do this, the interviewer should ask themselves the following questions about the individual competencies being assessed:</w:t>
      </w:r>
    </w:p>
    <w:p w:rsidR="00C57430" w:rsidRPr="00F612DD" w:rsidRDefault="00C57430" w:rsidP="00CF2220">
      <w:pPr>
        <w:numPr>
          <w:ilvl w:val="0"/>
          <w:numId w:val="27"/>
        </w:numPr>
        <w:jc w:val="both"/>
        <w:rPr>
          <w:sz w:val="24"/>
          <w:szCs w:val="24"/>
          <w:lang w:eastAsia="ja-JP"/>
        </w:rPr>
      </w:pPr>
      <w:r w:rsidRPr="00F612DD">
        <w:rPr>
          <w:sz w:val="24"/>
          <w:szCs w:val="24"/>
          <w:lang w:eastAsia="ja-JP"/>
        </w:rPr>
        <w:t xml:space="preserve">In what way </w:t>
      </w:r>
      <w:r w:rsidR="00F612DD" w:rsidRPr="00F612DD">
        <w:rPr>
          <w:sz w:val="24"/>
          <w:szCs w:val="24"/>
          <w:lang w:eastAsia="ja-JP"/>
        </w:rPr>
        <w:t>are the</w:t>
      </w:r>
      <w:r w:rsidRPr="00F612DD">
        <w:rPr>
          <w:sz w:val="24"/>
          <w:szCs w:val="24"/>
          <w:lang w:eastAsia="ja-JP"/>
        </w:rPr>
        <w:t xml:space="preserve"> competency</w:t>
      </w:r>
      <w:r w:rsidR="00F612DD" w:rsidRPr="00F612DD">
        <w:rPr>
          <w:sz w:val="24"/>
          <w:szCs w:val="24"/>
          <w:lang w:eastAsia="ja-JP"/>
        </w:rPr>
        <w:t xml:space="preserve"> traits</w:t>
      </w:r>
      <w:r w:rsidRPr="00F612DD">
        <w:rPr>
          <w:sz w:val="24"/>
          <w:szCs w:val="24"/>
          <w:lang w:eastAsia="ja-JP"/>
        </w:rPr>
        <w:t xml:space="preserve"> demonstrated?</w:t>
      </w:r>
    </w:p>
    <w:p w:rsidR="00C57430" w:rsidRPr="00F612DD" w:rsidRDefault="00F612DD" w:rsidP="00CF2220">
      <w:pPr>
        <w:numPr>
          <w:ilvl w:val="0"/>
          <w:numId w:val="27"/>
        </w:numPr>
        <w:jc w:val="both"/>
        <w:rPr>
          <w:sz w:val="24"/>
          <w:szCs w:val="24"/>
          <w:lang w:eastAsia="ja-JP"/>
        </w:rPr>
      </w:pPr>
      <w:r w:rsidRPr="00F612DD">
        <w:rPr>
          <w:sz w:val="24"/>
          <w:szCs w:val="24"/>
          <w:lang w:eastAsia="ja-JP"/>
        </w:rPr>
        <w:t>What level of competence is demonstrated by the individual?</w:t>
      </w:r>
    </w:p>
    <w:p w:rsidR="00C57430" w:rsidRPr="00F612DD" w:rsidRDefault="00C57430" w:rsidP="00CF2220">
      <w:pPr>
        <w:numPr>
          <w:ilvl w:val="0"/>
          <w:numId w:val="27"/>
        </w:numPr>
        <w:jc w:val="both"/>
        <w:rPr>
          <w:sz w:val="24"/>
          <w:szCs w:val="24"/>
          <w:lang w:eastAsia="ja-JP"/>
        </w:rPr>
      </w:pPr>
      <w:r w:rsidRPr="00F612DD">
        <w:rPr>
          <w:sz w:val="24"/>
          <w:szCs w:val="24"/>
          <w:lang w:eastAsia="ja-JP"/>
        </w:rPr>
        <w:t>In what situations is the competence demonstrated?</w:t>
      </w:r>
    </w:p>
    <w:p w:rsidR="00C57430" w:rsidRPr="00F612DD" w:rsidRDefault="00C57430" w:rsidP="00CF2220">
      <w:pPr>
        <w:numPr>
          <w:ilvl w:val="0"/>
          <w:numId w:val="27"/>
        </w:numPr>
        <w:jc w:val="both"/>
        <w:rPr>
          <w:sz w:val="24"/>
          <w:szCs w:val="24"/>
          <w:lang w:eastAsia="ja-JP"/>
        </w:rPr>
      </w:pPr>
      <w:r w:rsidRPr="00F612DD">
        <w:rPr>
          <w:sz w:val="24"/>
          <w:szCs w:val="24"/>
          <w:lang w:eastAsia="ja-JP"/>
        </w:rPr>
        <w:t>What is the impact of different courses of action? What makes a particular action or response effective? What makes it ineffective?</w:t>
      </w:r>
    </w:p>
    <w:p w:rsidR="00C57430" w:rsidRDefault="00C57430" w:rsidP="00C57430">
      <w:pPr>
        <w:jc w:val="both"/>
        <w:rPr>
          <w:sz w:val="24"/>
          <w:szCs w:val="24"/>
          <w:lang w:eastAsia="ja-JP"/>
        </w:rPr>
      </w:pPr>
      <w:r>
        <w:rPr>
          <w:sz w:val="24"/>
          <w:szCs w:val="24"/>
          <w:lang w:eastAsia="ja-JP"/>
        </w:rPr>
        <w:t xml:space="preserve">While some indicators may be easy to develop, it is worth putting in the time to assess </w:t>
      </w:r>
      <w:r w:rsidR="00964B03">
        <w:rPr>
          <w:sz w:val="24"/>
          <w:szCs w:val="24"/>
          <w:lang w:eastAsia="ja-JP"/>
        </w:rPr>
        <w:t xml:space="preserve">a list of indicators in respect of each question asked. </w:t>
      </w:r>
    </w:p>
    <w:p w:rsidR="00964B03" w:rsidRPr="00C57430" w:rsidRDefault="00964B03" w:rsidP="00C57430">
      <w:pPr>
        <w:jc w:val="both"/>
        <w:rPr>
          <w:sz w:val="24"/>
          <w:szCs w:val="24"/>
          <w:lang w:eastAsia="ja-JP"/>
        </w:rPr>
      </w:pPr>
      <w:r>
        <w:rPr>
          <w:sz w:val="24"/>
          <w:szCs w:val="24"/>
          <w:lang w:eastAsia="ja-JP"/>
        </w:rPr>
        <w:t>In summary:</w:t>
      </w:r>
    </w:p>
    <w:p w:rsidR="0025296F" w:rsidRPr="0025296F" w:rsidRDefault="0025296F" w:rsidP="0025296F">
      <w:pPr>
        <w:jc w:val="both"/>
        <w:rPr>
          <w:sz w:val="24"/>
          <w:szCs w:val="24"/>
          <w:lang w:eastAsia="ja-JP"/>
        </w:rPr>
      </w:pPr>
      <w:r w:rsidRPr="0025296F">
        <w:rPr>
          <w:sz w:val="24"/>
          <w:szCs w:val="24"/>
          <w:lang w:eastAsia="ja-JP"/>
        </w:rPr>
        <w:t>The aim of the questions is to elicit evidence from the candidate</w:t>
      </w:r>
      <w:r w:rsidR="00063D77">
        <w:rPr>
          <w:sz w:val="24"/>
          <w:szCs w:val="24"/>
          <w:lang w:eastAsia="ja-JP"/>
        </w:rPr>
        <w:t>s</w:t>
      </w:r>
      <w:r w:rsidR="00964B03">
        <w:rPr>
          <w:sz w:val="24"/>
          <w:szCs w:val="24"/>
          <w:lang w:eastAsia="ja-JP"/>
        </w:rPr>
        <w:t xml:space="preserve"> to prove the existence of the competence, qualification or relevant </w:t>
      </w:r>
      <w:r w:rsidRPr="0025296F">
        <w:rPr>
          <w:sz w:val="24"/>
          <w:szCs w:val="24"/>
          <w:lang w:eastAsia="ja-JP"/>
        </w:rPr>
        <w:t xml:space="preserve">behaviour. It is therefore important to ensure that </w:t>
      </w:r>
      <w:r w:rsidRPr="0025296F">
        <w:rPr>
          <w:sz w:val="24"/>
          <w:szCs w:val="24"/>
          <w:lang w:eastAsia="ja-JP"/>
        </w:rPr>
        <w:lastRenderedPageBreak/>
        <w:t>the questions are clear, concise and pitched at the right level. This will also ensure consistency. The questions are mainly ‘how’, ‘what’, ‘why’</w:t>
      </w:r>
      <w:r w:rsidR="00063D77">
        <w:rPr>
          <w:sz w:val="24"/>
          <w:szCs w:val="24"/>
          <w:lang w:eastAsia="ja-JP"/>
        </w:rPr>
        <w:t xml:space="preserve"> and</w:t>
      </w:r>
      <w:r w:rsidRPr="0025296F">
        <w:rPr>
          <w:sz w:val="24"/>
          <w:szCs w:val="24"/>
          <w:lang w:eastAsia="ja-JP"/>
        </w:rPr>
        <w:t xml:space="preserve"> ‘when’ questions. </w:t>
      </w:r>
    </w:p>
    <w:p w:rsidR="00964B03" w:rsidRDefault="0025296F" w:rsidP="006B5C82">
      <w:pPr>
        <w:jc w:val="both"/>
        <w:rPr>
          <w:sz w:val="24"/>
          <w:szCs w:val="24"/>
          <w:lang w:eastAsia="ja-JP"/>
        </w:rPr>
      </w:pPr>
      <w:r w:rsidRPr="0025296F">
        <w:rPr>
          <w:sz w:val="24"/>
          <w:szCs w:val="24"/>
          <w:lang w:eastAsia="ja-JP"/>
        </w:rPr>
        <w:t xml:space="preserve">For each competency, up to </w:t>
      </w:r>
      <w:r w:rsidR="00063D77">
        <w:rPr>
          <w:sz w:val="24"/>
          <w:szCs w:val="24"/>
          <w:lang w:eastAsia="ja-JP"/>
        </w:rPr>
        <w:t xml:space="preserve">three questions should be asked. The exact number of questions asked will depend </w:t>
      </w:r>
      <w:r w:rsidRPr="0025296F">
        <w:rPr>
          <w:sz w:val="24"/>
          <w:szCs w:val="24"/>
          <w:lang w:eastAsia="ja-JP"/>
        </w:rPr>
        <w:t>on the complete</w:t>
      </w:r>
      <w:r w:rsidR="00063D77">
        <w:rPr>
          <w:sz w:val="24"/>
          <w:szCs w:val="24"/>
          <w:lang w:eastAsia="ja-JP"/>
        </w:rPr>
        <w:t>ness of the answers given and whether sufficient evidence ha</w:t>
      </w:r>
      <w:r w:rsidRPr="0025296F">
        <w:rPr>
          <w:sz w:val="24"/>
          <w:szCs w:val="24"/>
          <w:lang w:eastAsia="ja-JP"/>
        </w:rPr>
        <w:t>s</w:t>
      </w:r>
      <w:r w:rsidR="00063D77">
        <w:rPr>
          <w:sz w:val="24"/>
          <w:szCs w:val="24"/>
          <w:lang w:eastAsia="ja-JP"/>
        </w:rPr>
        <w:t xml:space="preserve"> been</w:t>
      </w:r>
      <w:r w:rsidRPr="0025296F">
        <w:rPr>
          <w:sz w:val="24"/>
          <w:szCs w:val="24"/>
          <w:lang w:eastAsia="ja-JP"/>
        </w:rPr>
        <w:t xml:space="preserve"> displayed.</w:t>
      </w:r>
    </w:p>
    <w:p w:rsidR="00662574" w:rsidRDefault="00964B03" w:rsidP="006B5C82">
      <w:pPr>
        <w:jc w:val="both"/>
        <w:rPr>
          <w:sz w:val="24"/>
          <w:szCs w:val="24"/>
          <w:lang w:eastAsia="ja-JP"/>
        </w:rPr>
      </w:pPr>
      <w:r>
        <w:rPr>
          <w:sz w:val="24"/>
          <w:szCs w:val="24"/>
          <w:lang w:eastAsia="ja-JP"/>
        </w:rPr>
        <w:t>In certain instances, there may be times where a candidate is not displaying evidence of the required behaviours (indicators)</w:t>
      </w:r>
      <w:r w:rsidR="008101B5">
        <w:rPr>
          <w:sz w:val="24"/>
          <w:szCs w:val="24"/>
          <w:lang w:eastAsia="ja-JP"/>
        </w:rPr>
        <w:t>.</w:t>
      </w:r>
      <w:r>
        <w:rPr>
          <w:sz w:val="24"/>
          <w:szCs w:val="24"/>
          <w:lang w:eastAsia="ja-JP"/>
        </w:rPr>
        <w:t xml:space="preserve"> In these cases, the interviewer should give the candidate every opportunity to display the evidence required. However, if no evidence is forthcoming, the interviewer should move on.  </w:t>
      </w:r>
      <w:r w:rsidR="00662574">
        <w:rPr>
          <w:sz w:val="24"/>
          <w:szCs w:val="24"/>
          <w:lang w:eastAsia="ja-JP"/>
        </w:rPr>
        <w:t xml:space="preserve"> </w:t>
      </w:r>
    </w:p>
    <w:p w:rsidR="00964B03" w:rsidRDefault="00964B03" w:rsidP="006B5C82">
      <w:pPr>
        <w:jc w:val="both"/>
        <w:rPr>
          <w:sz w:val="24"/>
          <w:szCs w:val="24"/>
          <w:lang w:eastAsia="ja-JP"/>
        </w:rPr>
      </w:pPr>
    </w:p>
    <w:p w:rsidR="00F76EBF" w:rsidRDefault="00F76EBF" w:rsidP="00CF2220">
      <w:pPr>
        <w:pStyle w:val="Heading2"/>
        <w:numPr>
          <w:ilvl w:val="0"/>
          <w:numId w:val="22"/>
        </w:numPr>
        <w:jc w:val="both"/>
        <w:rPr>
          <w:rFonts w:asciiTheme="minorHAnsi" w:hAnsiTheme="minorHAnsi"/>
          <w:lang w:eastAsia="ja-JP"/>
        </w:rPr>
      </w:pPr>
      <w:r w:rsidRPr="00C34BAB">
        <w:rPr>
          <w:rFonts w:asciiTheme="minorHAnsi" w:hAnsiTheme="minorHAnsi"/>
          <w:lang w:eastAsia="ja-JP"/>
        </w:rPr>
        <w:t xml:space="preserve">Assessing competencies during </w:t>
      </w:r>
      <w:r>
        <w:rPr>
          <w:rFonts w:asciiTheme="minorHAnsi" w:hAnsiTheme="minorHAnsi"/>
          <w:lang w:eastAsia="ja-JP"/>
        </w:rPr>
        <w:t xml:space="preserve">the </w:t>
      </w:r>
      <w:r w:rsidRPr="00C34BAB">
        <w:rPr>
          <w:rFonts w:asciiTheme="minorHAnsi" w:hAnsiTheme="minorHAnsi"/>
          <w:lang w:eastAsia="ja-JP"/>
        </w:rPr>
        <w:t>interview</w:t>
      </w:r>
    </w:p>
    <w:p w:rsidR="00F76EBF" w:rsidRPr="00F76EBF" w:rsidRDefault="00F76EBF" w:rsidP="00F76EBF">
      <w:pPr>
        <w:rPr>
          <w:lang w:eastAsia="ja-JP"/>
        </w:rPr>
      </w:pPr>
    </w:p>
    <w:p w:rsidR="006B5C82" w:rsidRDefault="006B5C82" w:rsidP="006B5C82">
      <w:pPr>
        <w:jc w:val="both"/>
        <w:rPr>
          <w:sz w:val="24"/>
          <w:szCs w:val="24"/>
          <w:lang w:eastAsia="ja-JP"/>
        </w:rPr>
      </w:pPr>
      <w:r>
        <w:rPr>
          <w:sz w:val="24"/>
          <w:szCs w:val="24"/>
          <w:lang w:eastAsia="ja-JP"/>
        </w:rPr>
        <w:t>Research indicates that the best predictor of future behaviour is past behaviour. To assess whether an individual is likely to operate at a particular level for a give</w:t>
      </w:r>
      <w:r w:rsidR="00662574">
        <w:rPr>
          <w:sz w:val="24"/>
          <w:szCs w:val="24"/>
          <w:lang w:eastAsia="ja-JP"/>
        </w:rPr>
        <w:t>n</w:t>
      </w:r>
      <w:r>
        <w:rPr>
          <w:sz w:val="24"/>
          <w:szCs w:val="24"/>
          <w:lang w:eastAsia="ja-JP"/>
        </w:rPr>
        <w:t xml:space="preserve"> competency, the best way is to elicit evidence of them having displayed that behaviour in the recent past. </w:t>
      </w:r>
    </w:p>
    <w:p w:rsidR="006B5C82" w:rsidRDefault="006B5C82" w:rsidP="006B5C82">
      <w:pPr>
        <w:jc w:val="both"/>
        <w:rPr>
          <w:sz w:val="24"/>
          <w:szCs w:val="24"/>
          <w:lang w:eastAsia="ja-JP"/>
        </w:rPr>
      </w:pPr>
      <w:r>
        <w:rPr>
          <w:sz w:val="24"/>
          <w:szCs w:val="24"/>
          <w:lang w:eastAsia="ja-JP"/>
        </w:rPr>
        <w:t xml:space="preserve">There is often a discrepancy between what people say they would do and what they </w:t>
      </w:r>
      <w:r w:rsidR="00226CFE">
        <w:rPr>
          <w:sz w:val="24"/>
          <w:szCs w:val="24"/>
          <w:lang w:eastAsia="ja-JP"/>
        </w:rPr>
        <w:t>actually do. For this reason,</w:t>
      </w:r>
      <w:r>
        <w:rPr>
          <w:sz w:val="24"/>
          <w:szCs w:val="24"/>
          <w:lang w:eastAsia="ja-JP"/>
        </w:rPr>
        <w:t xml:space="preserve"> </w:t>
      </w:r>
      <w:r w:rsidR="00226CFE">
        <w:rPr>
          <w:sz w:val="24"/>
          <w:szCs w:val="24"/>
          <w:lang w:eastAsia="ja-JP"/>
        </w:rPr>
        <w:t xml:space="preserve">the </w:t>
      </w:r>
      <w:r>
        <w:rPr>
          <w:sz w:val="24"/>
          <w:szCs w:val="24"/>
          <w:lang w:eastAsia="ja-JP"/>
        </w:rPr>
        <w:t>use</w:t>
      </w:r>
      <w:r w:rsidR="00226CFE">
        <w:rPr>
          <w:sz w:val="24"/>
          <w:szCs w:val="24"/>
          <w:lang w:eastAsia="ja-JP"/>
        </w:rPr>
        <w:t xml:space="preserve"> of</w:t>
      </w:r>
      <w:r>
        <w:rPr>
          <w:sz w:val="24"/>
          <w:szCs w:val="24"/>
          <w:lang w:eastAsia="ja-JP"/>
        </w:rPr>
        <w:t xml:space="preserve"> questions that begin with “tell me a time when you…” </w:t>
      </w:r>
      <w:r w:rsidR="00226CFE">
        <w:rPr>
          <w:sz w:val="24"/>
          <w:szCs w:val="24"/>
          <w:lang w:eastAsia="ja-JP"/>
        </w:rPr>
        <w:t xml:space="preserve">are best </w:t>
      </w:r>
      <w:r>
        <w:rPr>
          <w:sz w:val="24"/>
          <w:szCs w:val="24"/>
          <w:lang w:eastAsia="ja-JP"/>
        </w:rPr>
        <w:t xml:space="preserve">to elicit evidence of when an individual had demonstrated the competencies in practice.  </w:t>
      </w:r>
    </w:p>
    <w:p w:rsidR="00C34BAB" w:rsidRDefault="00C34BAB" w:rsidP="006B5C82">
      <w:pPr>
        <w:jc w:val="both"/>
        <w:rPr>
          <w:sz w:val="24"/>
          <w:szCs w:val="24"/>
          <w:lang w:eastAsia="ja-JP"/>
        </w:rPr>
      </w:pPr>
      <w:r>
        <w:rPr>
          <w:sz w:val="24"/>
          <w:szCs w:val="24"/>
          <w:lang w:eastAsia="ja-JP"/>
        </w:rPr>
        <w:t xml:space="preserve">Candidates should be asked to explain a situation where they demonstrated a competency or asked questions relating to their behaviour in specific circumstances, which they need to back up with concrete examples. </w:t>
      </w:r>
    </w:p>
    <w:p w:rsidR="00964B03" w:rsidRDefault="00C43AC9" w:rsidP="006B5C82">
      <w:pPr>
        <w:jc w:val="both"/>
        <w:rPr>
          <w:sz w:val="24"/>
          <w:szCs w:val="24"/>
          <w:lang w:eastAsia="ja-JP"/>
        </w:rPr>
      </w:pPr>
      <w:r>
        <w:rPr>
          <w:noProof/>
          <w:sz w:val="24"/>
          <w:szCs w:val="24"/>
          <w:lang w:eastAsia="en-IE"/>
        </w:rPr>
        <w:pict>
          <v:shape id="_x0000_s1039" type="#_x0000_t202" style="position:absolute;left:0;text-align:left;margin-left:-.1pt;margin-top:13.5pt;width:456.75pt;height:242.2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">
            <v:textbox>
              <w:txbxContent>
                <w:p w:rsidR="003C4DB6" w:rsidRPr="006B5C82" w:rsidRDefault="003C4DB6">
                  <w:pPr>
                    <w:rPr>
                      <w:b/>
                      <w:sz w:val="24"/>
                      <w:szCs w:val="24"/>
                    </w:rPr>
                  </w:pPr>
                  <w:r w:rsidRPr="006B5C82">
                    <w:rPr>
                      <w:b/>
                      <w:sz w:val="24"/>
                      <w:szCs w:val="24"/>
                    </w:rPr>
                    <w:t>Use the following probing questions to gather competency evidence:</w:t>
                  </w:r>
                </w:p>
                <w:p w:rsidR="003C4DB6" w:rsidRPr="006B5C82" w:rsidRDefault="003C4DB6" w:rsidP="00CF2220">
                  <w:pPr>
                    <w:pStyle w:val="ListParagraph"/>
                    <w:numPr>
                      <w:ilvl w:val="0"/>
                      <w:numId w:val="21"/>
                    </w:numPr>
                    <w:rPr>
                      <w:sz w:val="24"/>
                      <w:szCs w:val="24"/>
                    </w:rPr>
                  </w:pPr>
                  <w:r w:rsidRPr="006B5C82">
                    <w:rPr>
                      <w:sz w:val="24"/>
                      <w:szCs w:val="24"/>
                    </w:rPr>
                    <w:t>What led to this situation?</w:t>
                  </w:r>
                </w:p>
                <w:p w:rsidR="003C4DB6" w:rsidRPr="006B5C82" w:rsidRDefault="003C4DB6" w:rsidP="00CF2220">
                  <w:pPr>
                    <w:pStyle w:val="ListParagraph"/>
                    <w:numPr>
                      <w:ilvl w:val="0"/>
                      <w:numId w:val="21"/>
                    </w:numPr>
                    <w:rPr>
                      <w:sz w:val="24"/>
                      <w:szCs w:val="24"/>
                    </w:rPr>
                  </w:pPr>
                  <w:r w:rsidRPr="006B5C82">
                    <w:rPr>
                      <w:sz w:val="24"/>
                      <w:szCs w:val="24"/>
                    </w:rPr>
                    <w:t>Who was involved?</w:t>
                  </w:r>
                </w:p>
                <w:p w:rsidR="003C4DB6" w:rsidRPr="006B5C82" w:rsidRDefault="003C4DB6" w:rsidP="00CF2220">
                  <w:pPr>
                    <w:pStyle w:val="ListParagraph"/>
                    <w:numPr>
                      <w:ilvl w:val="0"/>
                      <w:numId w:val="21"/>
                    </w:numPr>
                    <w:rPr>
                      <w:sz w:val="24"/>
                      <w:szCs w:val="24"/>
                    </w:rPr>
                  </w:pPr>
                  <w:r w:rsidRPr="006B5C82">
                    <w:rPr>
                      <w:sz w:val="24"/>
                      <w:szCs w:val="24"/>
                    </w:rPr>
                    <w:t>When did it take place?</w:t>
                  </w:r>
                </w:p>
                <w:p w:rsidR="003C4DB6" w:rsidRPr="006B5C82" w:rsidRDefault="003C4DB6" w:rsidP="00CF2220">
                  <w:pPr>
                    <w:pStyle w:val="ListParagraph"/>
                    <w:numPr>
                      <w:ilvl w:val="0"/>
                      <w:numId w:val="21"/>
                    </w:numPr>
                    <w:rPr>
                      <w:sz w:val="24"/>
                      <w:szCs w:val="24"/>
                    </w:rPr>
                  </w:pPr>
                  <w:r w:rsidRPr="006B5C82">
                    <w:rPr>
                      <w:sz w:val="24"/>
                      <w:szCs w:val="24"/>
                    </w:rPr>
                    <w:t>What did you do?</w:t>
                  </w:r>
                </w:p>
                <w:p w:rsidR="003C4DB6" w:rsidRPr="006B5C82" w:rsidRDefault="003C4DB6" w:rsidP="00CF2220">
                  <w:pPr>
                    <w:pStyle w:val="ListParagraph"/>
                    <w:numPr>
                      <w:ilvl w:val="0"/>
                      <w:numId w:val="21"/>
                    </w:numPr>
                    <w:rPr>
                      <w:sz w:val="24"/>
                      <w:szCs w:val="24"/>
                    </w:rPr>
                  </w:pPr>
                  <w:r w:rsidRPr="006B5C82">
                    <w:rPr>
                      <w:sz w:val="24"/>
                      <w:szCs w:val="24"/>
                    </w:rPr>
                    <w:t>Can you give me a specific example?</w:t>
                  </w:r>
                </w:p>
                <w:p w:rsidR="003C4DB6" w:rsidRPr="006B5C82" w:rsidRDefault="003C4DB6" w:rsidP="00CF2220">
                  <w:pPr>
                    <w:pStyle w:val="ListParagraph"/>
                    <w:numPr>
                      <w:ilvl w:val="0"/>
                      <w:numId w:val="21"/>
                    </w:numPr>
                    <w:rPr>
                      <w:sz w:val="24"/>
                      <w:szCs w:val="24"/>
                    </w:rPr>
                  </w:pPr>
                  <w:r w:rsidRPr="006B5C82">
                    <w:rPr>
                      <w:sz w:val="24"/>
                      <w:szCs w:val="24"/>
                    </w:rPr>
                    <w:t>Can you be more specific?</w:t>
                  </w:r>
                </w:p>
                <w:p w:rsidR="003C4DB6" w:rsidRPr="006B5C82" w:rsidRDefault="003C4DB6" w:rsidP="00CF2220">
                  <w:pPr>
                    <w:pStyle w:val="ListParagraph"/>
                    <w:numPr>
                      <w:ilvl w:val="0"/>
                      <w:numId w:val="21"/>
                    </w:numPr>
                    <w:rPr>
                      <w:sz w:val="24"/>
                      <w:szCs w:val="24"/>
                    </w:rPr>
                  </w:pPr>
                  <w:r w:rsidRPr="006B5C82">
                    <w:rPr>
                      <w:sz w:val="24"/>
                      <w:szCs w:val="24"/>
                    </w:rPr>
                    <w:t>What did you say?</w:t>
                  </w:r>
                </w:p>
                <w:p w:rsidR="003C4DB6" w:rsidRPr="006B5C82" w:rsidRDefault="003C4DB6" w:rsidP="00CF2220">
                  <w:pPr>
                    <w:pStyle w:val="ListParagraph"/>
                    <w:numPr>
                      <w:ilvl w:val="0"/>
                      <w:numId w:val="21"/>
                    </w:numPr>
                    <w:rPr>
                      <w:sz w:val="24"/>
                      <w:szCs w:val="24"/>
                    </w:rPr>
                  </w:pPr>
                  <w:r w:rsidRPr="006B5C82">
                    <w:rPr>
                      <w:sz w:val="24"/>
                      <w:szCs w:val="24"/>
                    </w:rPr>
                    <w:t>What were you thinking at the time?</w:t>
                  </w:r>
                </w:p>
                <w:p w:rsidR="003C4DB6" w:rsidRPr="006B5C82" w:rsidRDefault="003C4DB6" w:rsidP="00CF2220">
                  <w:pPr>
                    <w:pStyle w:val="ListParagraph"/>
                    <w:numPr>
                      <w:ilvl w:val="0"/>
                      <w:numId w:val="21"/>
                    </w:numPr>
                    <w:rPr>
                      <w:sz w:val="24"/>
                      <w:szCs w:val="24"/>
                    </w:rPr>
                  </w:pPr>
                  <w:r w:rsidRPr="006B5C82">
                    <w:rPr>
                      <w:sz w:val="24"/>
                      <w:szCs w:val="24"/>
                    </w:rPr>
                    <w:t>What was your thinking behind doing that/saying that?</w:t>
                  </w:r>
                </w:p>
                <w:p w:rsidR="003C4DB6" w:rsidRPr="006B5C82" w:rsidRDefault="003C4DB6" w:rsidP="00CF2220">
                  <w:pPr>
                    <w:pStyle w:val="ListParagraph"/>
                    <w:numPr>
                      <w:ilvl w:val="0"/>
                      <w:numId w:val="21"/>
                    </w:numPr>
                    <w:rPr>
                      <w:sz w:val="24"/>
                      <w:szCs w:val="24"/>
                    </w:rPr>
                  </w:pPr>
                  <w:r w:rsidRPr="006B5C82">
                    <w:rPr>
                      <w:sz w:val="24"/>
                      <w:szCs w:val="24"/>
                    </w:rPr>
                    <w:t>What was going through your mind?</w:t>
                  </w:r>
                </w:p>
                <w:p w:rsidR="003C4DB6" w:rsidRPr="006B5C82" w:rsidRDefault="003C4DB6" w:rsidP="00CF2220">
                  <w:pPr>
                    <w:pStyle w:val="ListParagraph"/>
                    <w:numPr>
                      <w:ilvl w:val="0"/>
                      <w:numId w:val="21"/>
                    </w:numPr>
                    <w:rPr>
                      <w:sz w:val="24"/>
                      <w:szCs w:val="24"/>
                    </w:rPr>
                  </w:pPr>
                  <w:r w:rsidRPr="006B5C82">
                    <w:rPr>
                      <w:sz w:val="24"/>
                      <w:szCs w:val="24"/>
                    </w:rPr>
                    <w:t>What was the outcome?</w:t>
                  </w:r>
                </w:p>
                <w:p w:rsidR="003C4DB6" w:rsidRPr="006B5C82" w:rsidRDefault="003C4DB6" w:rsidP="00CF2220">
                  <w:pPr>
                    <w:pStyle w:val="ListParagraph"/>
                    <w:numPr>
                      <w:ilvl w:val="0"/>
                      <w:numId w:val="21"/>
                    </w:numPr>
                    <w:rPr>
                      <w:sz w:val="24"/>
                      <w:szCs w:val="24"/>
                    </w:rPr>
                  </w:pPr>
                  <w:r w:rsidRPr="006B5C82">
                    <w:rPr>
                      <w:sz w:val="24"/>
                      <w:szCs w:val="24"/>
                    </w:rPr>
                    <w:t>How did you feel?</w:t>
                  </w:r>
                </w:p>
              </w:txbxContent>
            </v:textbox>
          </v:shape>
        </w:pict>
      </w:r>
    </w:p>
    <w:p w:rsidR="00964B03" w:rsidRDefault="00964B03" w:rsidP="006B5C82">
      <w:pPr>
        <w:jc w:val="both"/>
        <w:rPr>
          <w:sz w:val="24"/>
          <w:szCs w:val="24"/>
          <w:lang w:eastAsia="ja-JP"/>
        </w:rPr>
      </w:pPr>
    </w:p>
    <w:p w:rsidR="00603303" w:rsidRDefault="00603303" w:rsidP="006B5C82">
      <w:pPr>
        <w:jc w:val="both"/>
        <w:rPr>
          <w:sz w:val="24"/>
          <w:szCs w:val="24"/>
          <w:lang w:eastAsia="ja-JP"/>
        </w:rPr>
      </w:pPr>
    </w:p>
    <w:p w:rsidR="00603303" w:rsidRDefault="00603303" w:rsidP="006B5C82">
      <w:pPr>
        <w:jc w:val="both"/>
        <w:rPr>
          <w:sz w:val="24"/>
          <w:szCs w:val="24"/>
          <w:lang w:eastAsia="ja-JP"/>
        </w:rPr>
      </w:pPr>
    </w:p>
    <w:p w:rsidR="00603303" w:rsidRDefault="00603303" w:rsidP="006B5C82">
      <w:pPr>
        <w:jc w:val="both"/>
        <w:rPr>
          <w:sz w:val="24"/>
          <w:szCs w:val="24"/>
          <w:lang w:eastAsia="ja-JP"/>
        </w:rPr>
      </w:pPr>
    </w:p>
    <w:p w:rsidR="00603303" w:rsidRDefault="00603303" w:rsidP="006B5C82">
      <w:pPr>
        <w:jc w:val="both"/>
        <w:rPr>
          <w:sz w:val="24"/>
          <w:szCs w:val="24"/>
          <w:lang w:eastAsia="ja-JP"/>
        </w:rPr>
      </w:pPr>
    </w:p>
    <w:p w:rsidR="00603303" w:rsidRDefault="00603303" w:rsidP="006B5C82">
      <w:pPr>
        <w:jc w:val="both"/>
        <w:rPr>
          <w:sz w:val="24"/>
          <w:szCs w:val="24"/>
          <w:lang w:eastAsia="ja-JP"/>
        </w:rPr>
      </w:pPr>
    </w:p>
    <w:p w:rsidR="00603303" w:rsidRDefault="00603303" w:rsidP="006B5C82">
      <w:pPr>
        <w:jc w:val="both"/>
        <w:rPr>
          <w:sz w:val="24"/>
          <w:szCs w:val="24"/>
          <w:lang w:eastAsia="ja-JP"/>
        </w:rPr>
      </w:pPr>
    </w:p>
    <w:p w:rsidR="00603303" w:rsidRDefault="00603303" w:rsidP="006B5C82">
      <w:pPr>
        <w:jc w:val="both"/>
        <w:rPr>
          <w:sz w:val="24"/>
          <w:szCs w:val="24"/>
          <w:lang w:eastAsia="ja-JP"/>
        </w:rPr>
      </w:pPr>
    </w:p>
    <w:p w:rsidR="00662574" w:rsidRDefault="00662574" w:rsidP="00662574">
      <w:pPr>
        <w:spacing w:line="240" w:lineRule="auto"/>
        <w:jc w:val="center"/>
        <w:rPr>
          <w:b/>
          <w:sz w:val="24"/>
          <w:szCs w:val="24"/>
          <w:lang w:eastAsia="ja-JP"/>
        </w:rPr>
      </w:pPr>
    </w:p>
    <w:p w:rsidR="00662574" w:rsidRDefault="00C43AC9" w:rsidP="00662574">
      <w:pPr>
        <w:spacing w:line="240" w:lineRule="auto"/>
        <w:jc w:val="center"/>
        <w:rPr>
          <w:b/>
          <w:sz w:val="24"/>
          <w:szCs w:val="24"/>
          <w:lang w:eastAsia="ja-JP"/>
        </w:rPr>
      </w:pPr>
      <w:r>
        <w:rPr>
          <w:noProof/>
          <w:sz w:val="24"/>
          <w:szCs w:val="24"/>
          <w:lang w:eastAsia="en-IE"/>
        </w:rPr>
        <w:pict>
          <v:shape id="_x0000_s1040" type="#_x0000_t202" style="position:absolute;left:0;text-align:left;margin-left:-13.5pt;margin-top:1.5pt;width:458.25pt;height:386.2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">
            <v:textbox>
              <w:txbxContent>
                <w:p w:rsidR="003C4DB6" w:rsidRDefault="003C4DB6" w:rsidP="00662574">
                  <w:pPr>
                    <w:spacing w:line="240" w:lineRule="auto"/>
                    <w:jc w:val="center"/>
                    <w:rPr>
                      <w:b/>
                      <w:sz w:val="24"/>
                      <w:szCs w:val="24"/>
                      <w:lang w:eastAsia="ja-JP"/>
                    </w:rPr>
                  </w:pPr>
                </w:p>
                <w:p w:rsidR="003C4DB6" w:rsidRPr="002D5BD6" w:rsidRDefault="003C4DB6" w:rsidP="00662574">
                  <w:pPr>
                    <w:spacing w:line="240" w:lineRule="auto"/>
                    <w:jc w:val="center"/>
                    <w:rPr>
                      <w:sz w:val="24"/>
                      <w:szCs w:val="24"/>
                      <w:lang w:eastAsia="ja-JP"/>
                    </w:rPr>
                  </w:pPr>
                  <w:r>
                    <w:rPr>
                      <w:b/>
                      <w:sz w:val="24"/>
                      <w:szCs w:val="24"/>
                      <w:lang w:eastAsia="ja-JP"/>
                    </w:rPr>
                    <w:t>T</w:t>
                  </w:r>
                  <w:r w:rsidRPr="002D5BD6">
                    <w:rPr>
                      <w:b/>
                      <w:sz w:val="24"/>
                      <w:szCs w:val="24"/>
                      <w:lang w:eastAsia="ja-JP"/>
                    </w:rPr>
                    <w:t xml:space="preserve">he key steps in </w:t>
                  </w:r>
                  <w:r>
                    <w:rPr>
                      <w:b/>
                      <w:sz w:val="24"/>
                      <w:szCs w:val="24"/>
                      <w:lang w:eastAsia="ja-JP"/>
                    </w:rPr>
                    <w:t xml:space="preserve">measuring and assessing competencies </w:t>
                  </w:r>
                  <w:r w:rsidRPr="002D5BD6">
                    <w:rPr>
                      <w:b/>
                      <w:sz w:val="24"/>
                      <w:szCs w:val="24"/>
                      <w:lang w:eastAsia="ja-JP"/>
                    </w:rPr>
                    <w:t>are as follows</w:t>
                  </w:r>
                  <w:r>
                    <w:rPr>
                      <w:b/>
                      <w:sz w:val="24"/>
                      <w:szCs w:val="24"/>
                      <w:lang w:eastAsia="ja-JP"/>
                    </w:rPr>
                    <w:t>:</w:t>
                  </w:r>
                </w:p>
                <w:p w:rsidR="003C4DB6" w:rsidRPr="00BB56BC" w:rsidRDefault="003C4DB6" w:rsidP="00662574">
                  <w:pPr>
                    <w:rPr>
                      <w:lang w:eastAsia="ja-JP"/>
                    </w:rPr>
                  </w:pPr>
                </w:p>
                <w:p w:rsidR="003C4DB6" w:rsidRPr="00E61F78" w:rsidRDefault="003C4DB6" w:rsidP="00CF2220">
                  <w:pPr>
                    <w:numPr>
                      <w:ilvl w:val="0"/>
                      <w:numId w:val="15"/>
                    </w:numPr>
                    <w:jc w:val="both"/>
                    <w:rPr>
                      <w:sz w:val="24"/>
                      <w:szCs w:val="24"/>
                      <w:lang w:eastAsia="ja-JP"/>
                    </w:rPr>
                  </w:pPr>
                  <w:r w:rsidRPr="00E61F78">
                    <w:rPr>
                      <w:sz w:val="24"/>
                      <w:szCs w:val="24"/>
                      <w:lang w:eastAsia="ja-JP"/>
                    </w:rPr>
                    <w:t>Focus the questions around the job goals</w:t>
                  </w:r>
                  <w:r>
                    <w:rPr>
                      <w:sz w:val="24"/>
                      <w:szCs w:val="24"/>
                      <w:lang w:eastAsia="ja-JP"/>
                    </w:rPr>
                    <w:t xml:space="preserve"> and competencies required to perform the job</w:t>
                  </w:r>
                  <w:r w:rsidRPr="00E61F78">
                    <w:rPr>
                      <w:sz w:val="24"/>
                      <w:szCs w:val="24"/>
                      <w:lang w:eastAsia="ja-JP"/>
                    </w:rPr>
                    <w:t xml:space="preserve"> (use the Job Description and Competency Framework to identify these)</w:t>
                  </w:r>
                  <w:r>
                    <w:rPr>
                      <w:sz w:val="24"/>
                      <w:szCs w:val="24"/>
                      <w:lang w:eastAsia="ja-JP"/>
                    </w:rPr>
                    <w:t>.</w:t>
                  </w:r>
                </w:p>
                <w:p w:rsidR="003C4DB6" w:rsidRPr="00E61F78" w:rsidRDefault="003C4DB6" w:rsidP="00CF2220">
                  <w:pPr>
                    <w:numPr>
                      <w:ilvl w:val="0"/>
                      <w:numId w:val="15"/>
                    </w:numPr>
                    <w:jc w:val="both"/>
                    <w:rPr>
                      <w:sz w:val="24"/>
                      <w:szCs w:val="24"/>
                      <w:lang w:eastAsia="ja-JP"/>
                    </w:rPr>
                  </w:pPr>
                  <w:r w:rsidRPr="00E61F78">
                    <w:rPr>
                      <w:sz w:val="24"/>
                      <w:szCs w:val="24"/>
                      <w:lang w:eastAsia="ja-JP"/>
                    </w:rPr>
                    <w:t>Identify how good performers behave in certain situations (</w:t>
                  </w:r>
                  <w:r>
                    <w:rPr>
                      <w:sz w:val="24"/>
                      <w:szCs w:val="24"/>
                      <w:lang w:eastAsia="ja-JP"/>
                    </w:rPr>
                    <w:t>see behavioural indicators for each competency</w:t>
                  </w:r>
                  <w:r w:rsidRPr="00E61F78">
                    <w:rPr>
                      <w:sz w:val="24"/>
                      <w:szCs w:val="24"/>
                      <w:lang w:eastAsia="ja-JP"/>
                    </w:rPr>
                    <w:t xml:space="preserve">) and prepare </w:t>
                  </w:r>
                  <w:r w:rsidRPr="00F96CD8">
                    <w:rPr>
                      <w:b/>
                      <w:sz w:val="24"/>
                      <w:szCs w:val="24"/>
                      <w:lang w:eastAsia="ja-JP"/>
                    </w:rPr>
                    <w:t>questions and answers</w:t>
                  </w:r>
                  <w:r w:rsidRPr="00E61F78">
                    <w:rPr>
                      <w:sz w:val="24"/>
                      <w:szCs w:val="24"/>
                      <w:lang w:eastAsia="ja-JP"/>
                    </w:rPr>
                    <w:t xml:space="preserve"> that examine the </w:t>
                  </w:r>
                  <w:proofErr w:type="gramStart"/>
                  <w:r w:rsidRPr="00E61F78">
                    <w:rPr>
                      <w:sz w:val="24"/>
                      <w:szCs w:val="24"/>
                      <w:lang w:eastAsia="ja-JP"/>
                    </w:rPr>
                    <w:t>candidates</w:t>
                  </w:r>
                  <w:proofErr w:type="gramEnd"/>
                  <w:r w:rsidRPr="00E61F78">
                    <w:rPr>
                      <w:sz w:val="24"/>
                      <w:szCs w:val="24"/>
                      <w:lang w:eastAsia="ja-JP"/>
                    </w:rPr>
                    <w:t xml:space="preserve"> ability/potential to perform in such circumstances</w:t>
                  </w:r>
                  <w:r>
                    <w:rPr>
                      <w:sz w:val="24"/>
                      <w:szCs w:val="24"/>
                      <w:lang w:eastAsia="ja-JP"/>
                    </w:rPr>
                    <w:t>.</w:t>
                  </w:r>
                  <w:r w:rsidRPr="00E61F78">
                    <w:rPr>
                      <w:sz w:val="24"/>
                      <w:szCs w:val="24"/>
                      <w:lang w:eastAsia="ja-JP"/>
                    </w:rPr>
                    <w:t xml:space="preserve">  </w:t>
                  </w:r>
                </w:p>
                <w:p w:rsidR="003C4DB6" w:rsidRDefault="003C4DB6" w:rsidP="00CF2220">
                  <w:pPr>
                    <w:numPr>
                      <w:ilvl w:val="0"/>
                      <w:numId w:val="15"/>
                    </w:numPr>
                    <w:jc w:val="both"/>
                    <w:rPr>
                      <w:sz w:val="24"/>
                      <w:szCs w:val="24"/>
                      <w:lang w:eastAsia="ja-JP"/>
                    </w:rPr>
                  </w:pPr>
                  <w:r w:rsidRPr="00E61F78">
                    <w:rPr>
                      <w:sz w:val="24"/>
                      <w:szCs w:val="24"/>
                      <w:lang w:eastAsia="ja-JP"/>
                    </w:rPr>
                    <w:t xml:space="preserve">Determine what action the candidate would be likely to take in a key situation i.e. identify what competencies they have and could use. </w:t>
                  </w:r>
                </w:p>
                <w:p w:rsidR="003C4DB6" w:rsidRDefault="003C4DB6" w:rsidP="00CF2220">
                  <w:pPr>
                    <w:numPr>
                      <w:ilvl w:val="0"/>
                      <w:numId w:val="15"/>
                    </w:numPr>
                    <w:jc w:val="both"/>
                    <w:rPr>
                      <w:sz w:val="24"/>
                      <w:szCs w:val="24"/>
                      <w:lang w:eastAsia="ja-JP"/>
                    </w:rPr>
                  </w:pPr>
                  <w:r>
                    <w:rPr>
                      <w:sz w:val="24"/>
                      <w:szCs w:val="24"/>
                      <w:lang w:eastAsia="ja-JP"/>
                    </w:rPr>
                    <w:t>The interviewer should probe and seek additional information in order to satisfy themselves that the appropriate level of competence has been displayed.</w:t>
                  </w:r>
                </w:p>
                <w:p w:rsidR="003C4DB6" w:rsidRDefault="003C4DB6" w:rsidP="00CF2220">
                  <w:pPr>
                    <w:numPr>
                      <w:ilvl w:val="0"/>
                      <w:numId w:val="15"/>
                    </w:numPr>
                    <w:jc w:val="both"/>
                    <w:rPr>
                      <w:sz w:val="24"/>
                      <w:szCs w:val="24"/>
                      <w:lang w:eastAsia="ja-JP"/>
                    </w:rPr>
                  </w:pPr>
                  <w:r>
                    <w:rPr>
                      <w:sz w:val="24"/>
                      <w:szCs w:val="24"/>
                      <w:lang w:eastAsia="ja-JP"/>
                    </w:rPr>
                    <w:t>The interviewer may wish to seek additional evidence.</w:t>
                  </w:r>
                </w:p>
                <w:p w:rsidR="003C4DB6" w:rsidRPr="00E61F78" w:rsidRDefault="003C4DB6" w:rsidP="00CF2220">
                  <w:pPr>
                    <w:numPr>
                      <w:ilvl w:val="0"/>
                      <w:numId w:val="15"/>
                    </w:numPr>
                    <w:jc w:val="both"/>
                    <w:rPr>
                      <w:sz w:val="24"/>
                      <w:szCs w:val="24"/>
                      <w:lang w:eastAsia="ja-JP"/>
                    </w:rPr>
                  </w:pPr>
                  <w:r>
                    <w:rPr>
                      <w:sz w:val="24"/>
                      <w:szCs w:val="24"/>
                      <w:lang w:eastAsia="ja-JP"/>
                    </w:rPr>
                    <w:t xml:space="preserve">If after an appropriate number of questions have been asked and there is no evidence of the competency being displayed, the interviewer should move on to the next topic or question.   </w:t>
                  </w:r>
                </w:p>
                <w:p w:rsidR="003C4DB6" w:rsidRDefault="003C4DB6"/>
              </w:txbxContent>
            </v:textbox>
          </v:shape>
        </w:pict>
      </w:r>
    </w:p>
    <w:p w:rsidR="00662574" w:rsidRDefault="00662574" w:rsidP="00662574">
      <w:pPr>
        <w:spacing w:line="240" w:lineRule="auto"/>
        <w:jc w:val="center"/>
        <w:rPr>
          <w:b/>
          <w:sz w:val="24"/>
          <w:szCs w:val="24"/>
          <w:lang w:eastAsia="ja-JP"/>
        </w:rPr>
      </w:pPr>
    </w:p>
    <w:p w:rsidR="00662574" w:rsidRDefault="00662574" w:rsidP="00662574">
      <w:pPr>
        <w:spacing w:line="240" w:lineRule="auto"/>
        <w:jc w:val="center"/>
        <w:rPr>
          <w:b/>
          <w:sz w:val="24"/>
          <w:szCs w:val="24"/>
          <w:lang w:eastAsia="ja-JP"/>
        </w:rPr>
      </w:pPr>
    </w:p>
    <w:p w:rsidR="00662574" w:rsidRDefault="00662574" w:rsidP="00662574">
      <w:pPr>
        <w:spacing w:line="240" w:lineRule="auto"/>
        <w:jc w:val="center"/>
        <w:rPr>
          <w:b/>
          <w:sz w:val="24"/>
          <w:szCs w:val="24"/>
          <w:lang w:eastAsia="ja-JP"/>
        </w:rPr>
      </w:pPr>
    </w:p>
    <w:p w:rsidR="00662574" w:rsidRDefault="00662574" w:rsidP="00662574">
      <w:pPr>
        <w:spacing w:line="240" w:lineRule="auto"/>
        <w:jc w:val="center"/>
        <w:rPr>
          <w:b/>
          <w:sz w:val="24"/>
          <w:szCs w:val="24"/>
          <w:lang w:eastAsia="ja-JP"/>
        </w:rPr>
      </w:pPr>
    </w:p>
    <w:p w:rsidR="00662574" w:rsidRDefault="00662574" w:rsidP="00662574">
      <w:pPr>
        <w:spacing w:line="240" w:lineRule="auto"/>
        <w:jc w:val="center"/>
        <w:rPr>
          <w:b/>
          <w:sz w:val="24"/>
          <w:szCs w:val="24"/>
          <w:lang w:eastAsia="ja-JP"/>
        </w:rPr>
      </w:pPr>
    </w:p>
    <w:p w:rsidR="00662574" w:rsidRDefault="00662574" w:rsidP="00662574">
      <w:pPr>
        <w:spacing w:line="240" w:lineRule="auto"/>
        <w:jc w:val="center"/>
        <w:rPr>
          <w:b/>
          <w:sz w:val="24"/>
          <w:szCs w:val="24"/>
          <w:lang w:eastAsia="ja-JP"/>
        </w:rPr>
      </w:pPr>
    </w:p>
    <w:p w:rsidR="00662574" w:rsidRDefault="00662574" w:rsidP="00662574">
      <w:pPr>
        <w:spacing w:line="240" w:lineRule="auto"/>
        <w:jc w:val="center"/>
        <w:rPr>
          <w:b/>
          <w:sz w:val="24"/>
          <w:szCs w:val="24"/>
          <w:lang w:eastAsia="ja-JP"/>
        </w:rPr>
      </w:pPr>
    </w:p>
    <w:p w:rsidR="00F84EDB" w:rsidRDefault="00F84EDB">
      <w:pPr>
        <w:rPr>
          <w:rFonts w:eastAsiaTheme="majorEastAsia" w:cstheme="majorBidi"/>
          <w:b/>
          <w:bCs/>
          <w:color w:val="365F91" w:themeColor="accent1" w:themeShade="BF"/>
          <w:sz w:val="28"/>
          <w:szCs w:val="28"/>
          <w:lang w:eastAsia="ja-JP"/>
        </w:rPr>
      </w:pPr>
      <w:r>
        <w:rPr>
          <w:lang w:eastAsia="ja-JP"/>
        </w:rPr>
        <w:br w:type="page"/>
      </w:r>
    </w:p>
    <w:p w:rsidR="00947817" w:rsidRDefault="00947817" w:rsidP="002F0381">
      <w:pPr>
        <w:pStyle w:val="Heading1"/>
        <w:rPr>
          <w:rFonts w:asciiTheme="minorHAnsi" w:hAnsiTheme="minorHAnsi"/>
          <w:lang w:eastAsia="ja-JP"/>
        </w:rPr>
      </w:pPr>
      <w:r w:rsidRPr="00470005">
        <w:rPr>
          <w:rFonts w:asciiTheme="minorHAnsi" w:hAnsiTheme="minorHAnsi"/>
          <w:lang w:eastAsia="ja-JP"/>
        </w:rPr>
        <w:lastRenderedPageBreak/>
        <w:t>Evaluation and Scoring</w:t>
      </w:r>
    </w:p>
    <w:p w:rsidR="00947817" w:rsidRDefault="00947817" w:rsidP="00947817">
      <w:pPr>
        <w:jc w:val="both"/>
        <w:rPr>
          <w:rFonts w:cs="Arial"/>
          <w:sz w:val="24"/>
          <w:szCs w:val="24"/>
        </w:rPr>
      </w:pPr>
      <w:r w:rsidRPr="002E0BFC">
        <w:rPr>
          <w:rFonts w:cs="Arial"/>
          <w:sz w:val="24"/>
          <w:szCs w:val="24"/>
        </w:rPr>
        <w:t>At the end of each interview, each Board Member rate</w:t>
      </w:r>
      <w:r w:rsidR="00B258C4">
        <w:rPr>
          <w:rFonts w:cs="Arial"/>
          <w:sz w:val="24"/>
          <w:szCs w:val="24"/>
        </w:rPr>
        <w:t>s</w:t>
      </w:r>
      <w:r w:rsidRPr="002E0BFC">
        <w:rPr>
          <w:rFonts w:cs="Arial"/>
          <w:sz w:val="24"/>
          <w:szCs w:val="24"/>
        </w:rPr>
        <w:t xml:space="preserve"> the candidate on each competency area taking into account evidence from throughout the interview and the degree to which it meets what is associated with effective performance in each of the areas within the particular role being interviewed</w:t>
      </w:r>
      <w:r w:rsidR="006B5C82">
        <w:rPr>
          <w:rFonts w:cs="Arial"/>
          <w:sz w:val="24"/>
          <w:szCs w:val="24"/>
        </w:rPr>
        <w:t xml:space="preserve"> i.e. Lecturer/Senior Lecturer. </w:t>
      </w:r>
    </w:p>
    <w:p w:rsidR="00F31DA8" w:rsidRPr="002F0381" w:rsidRDefault="00470005" w:rsidP="002F0381">
      <w:pPr>
        <w:pStyle w:val="BodyText3"/>
        <w:jc w:val="both"/>
        <w:rPr>
          <w:rFonts w:cs="Arial"/>
          <w:sz w:val="24"/>
          <w:szCs w:val="24"/>
        </w:rPr>
      </w:pPr>
      <w:r w:rsidRPr="002E0BFC">
        <w:rPr>
          <w:rFonts w:cs="Arial"/>
          <w:sz w:val="24"/>
          <w:szCs w:val="24"/>
        </w:rPr>
        <w:t xml:space="preserve">Candidates should be assessed on each competency using the scoring guide below. </w:t>
      </w:r>
    </w:p>
    <w:tbl>
      <w:tblPr>
        <w:tblStyle w:val="TableGrid"/>
        <w:tblW w:w="0" w:type="auto"/>
        <w:tblLook w:val="04A0" w:firstRow="1" w:lastRow="0" w:firstColumn="1" w:lastColumn="0" w:noHBand="0" w:noVBand="1"/>
      </w:tblPr>
      <w:tblGrid>
        <w:gridCol w:w="4621"/>
        <w:gridCol w:w="4621"/>
      </w:tblGrid>
      <w:tr w:rsidR="00F31DA8" w:rsidTr="009F16B9">
        <w:tc>
          <w:tcPr>
            <w:tcW w:w="4621" w:type="dxa"/>
            <w:shd w:val="clear" w:color="auto" w:fill="DBE5F1" w:themeFill="accent1" w:themeFillTint="33"/>
          </w:tcPr>
          <w:p w:rsidR="00F31DA8" w:rsidRDefault="00F31DA8" w:rsidP="009F16B9">
            <w:pPr>
              <w:pStyle w:val="BodyText3"/>
              <w:jc w:val="both"/>
              <w:rPr>
                <w:rFonts w:cs="Arial"/>
                <w:b/>
                <w:sz w:val="24"/>
                <w:szCs w:val="24"/>
              </w:rPr>
            </w:pPr>
          </w:p>
          <w:p w:rsidR="00F31DA8" w:rsidRPr="00A176C9" w:rsidRDefault="00F31DA8" w:rsidP="009F16B9">
            <w:pPr>
              <w:pStyle w:val="BodyText3"/>
              <w:jc w:val="center"/>
              <w:rPr>
                <w:rFonts w:cs="Arial"/>
                <w:b/>
                <w:sz w:val="24"/>
                <w:szCs w:val="24"/>
              </w:rPr>
            </w:pPr>
            <w:r w:rsidRPr="00A176C9">
              <w:rPr>
                <w:rFonts w:cs="Arial"/>
                <w:b/>
                <w:sz w:val="24"/>
                <w:szCs w:val="24"/>
              </w:rPr>
              <w:t>Score</w:t>
            </w:r>
          </w:p>
        </w:tc>
        <w:tc>
          <w:tcPr>
            <w:tcW w:w="4621" w:type="dxa"/>
            <w:shd w:val="clear" w:color="auto" w:fill="DBE5F1" w:themeFill="accent1" w:themeFillTint="33"/>
          </w:tcPr>
          <w:p w:rsidR="00F31DA8" w:rsidRDefault="00F31DA8" w:rsidP="009F16B9">
            <w:pPr>
              <w:pStyle w:val="BodyText3"/>
              <w:jc w:val="both"/>
              <w:rPr>
                <w:rFonts w:cs="Arial"/>
                <w:b/>
                <w:sz w:val="24"/>
                <w:szCs w:val="24"/>
              </w:rPr>
            </w:pPr>
          </w:p>
          <w:p w:rsidR="00F31DA8" w:rsidRPr="00A176C9" w:rsidRDefault="00F31DA8" w:rsidP="009F16B9">
            <w:pPr>
              <w:pStyle w:val="BodyText3"/>
              <w:jc w:val="center"/>
              <w:rPr>
                <w:rFonts w:cs="Arial"/>
                <w:b/>
                <w:sz w:val="24"/>
                <w:szCs w:val="24"/>
              </w:rPr>
            </w:pPr>
            <w:r w:rsidRPr="00A176C9">
              <w:rPr>
                <w:rFonts w:cs="Arial"/>
                <w:b/>
                <w:sz w:val="24"/>
                <w:szCs w:val="24"/>
              </w:rPr>
              <w:t>Description</w:t>
            </w:r>
          </w:p>
        </w:tc>
      </w:tr>
      <w:tr w:rsidR="00F31DA8" w:rsidTr="009F16B9">
        <w:tc>
          <w:tcPr>
            <w:tcW w:w="4621" w:type="dxa"/>
          </w:tcPr>
          <w:p w:rsidR="00F31DA8" w:rsidRPr="00A63051" w:rsidRDefault="00F31DA8" w:rsidP="009F16B9">
            <w:pPr>
              <w:pStyle w:val="BodyText3"/>
              <w:jc w:val="both"/>
              <w:rPr>
                <w:b/>
                <w:sz w:val="24"/>
                <w:szCs w:val="24"/>
              </w:rPr>
            </w:pPr>
          </w:p>
          <w:p w:rsidR="00F31DA8" w:rsidRPr="00A63051" w:rsidRDefault="00BE6D3A" w:rsidP="009F16B9">
            <w:pPr>
              <w:pStyle w:val="BodyText3"/>
              <w:jc w:val="both"/>
              <w:rPr>
                <w:rFonts w:cs="Arial"/>
                <w:sz w:val="24"/>
                <w:szCs w:val="24"/>
              </w:rPr>
            </w:pPr>
            <w:r>
              <w:rPr>
                <w:b/>
                <w:sz w:val="24"/>
                <w:szCs w:val="24"/>
              </w:rPr>
              <w:t>5</w:t>
            </w:r>
            <w:r w:rsidR="00F31DA8" w:rsidRPr="00A63051">
              <w:rPr>
                <w:b/>
                <w:snapToGrid w:val="0"/>
                <w:sz w:val="24"/>
                <w:szCs w:val="24"/>
              </w:rPr>
              <w:t xml:space="preserve"> points          Excellent </w:t>
            </w:r>
          </w:p>
        </w:tc>
        <w:tc>
          <w:tcPr>
            <w:tcW w:w="4621" w:type="dxa"/>
          </w:tcPr>
          <w:p w:rsidR="00F31DA8" w:rsidRPr="00A63051" w:rsidRDefault="00F31DA8" w:rsidP="009F16B9">
            <w:pPr>
              <w:jc w:val="both"/>
              <w:rPr>
                <w:i/>
                <w:snapToGrid w:val="0"/>
                <w:sz w:val="24"/>
                <w:szCs w:val="24"/>
              </w:rPr>
            </w:pPr>
          </w:p>
          <w:p w:rsidR="00AF6222" w:rsidRPr="00DD76D3" w:rsidRDefault="00F31DA8" w:rsidP="00876394">
            <w:pPr>
              <w:jc w:val="both"/>
              <w:rPr>
                <w:b/>
                <w:i/>
                <w:snapToGrid w:val="0"/>
                <w:sz w:val="24"/>
                <w:szCs w:val="24"/>
              </w:rPr>
            </w:pPr>
            <w:r w:rsidRPr="00DD76D3">
              <w:rPr>
                <w:b/>
                <w:i/>
                <w:snapToGrid w:val="0"/>
                <w:sz w:val="24"/>
                <w:szCs w:val="24"/>
              </w:rPr>
              <w:t xml:space="preserve">Would operate very </w:t>
            </w:r>
            <w:r w:rsidR="00AF6222" w:rsidRPr="00DD76D3">
              <w:rPr>
                <w:b/>
                <w:i/>
                <w:snapToGrid w:val="0"/>
                <w:sz w:val="24"/>
                <w:szCs w:val="24"/>
              </w:rPr>
              <w:t>effectively for the level/role</w:t>
            </w:r>
          </w:p>
          <w:p w:rsidR="00F31DA8" w:rsidRPr="00A63051" w:rsidRDefault="00F31DA8" w:rsidP="00876394">
            <w:pPr>
              <w:jc w:val="both"/>
              <w:rPr>
                <w:rFonts w:cs="Arial"/>
                <w:sz w:val="24"/>
                <w:szCs w:val="24"/>
              </w:rPr>
            </w:pPr>
            <w:proofErr w:type="gramStart"/>
            <w:r w:rsidRPr="00A63051">
              <w:rPr>
                <w:snapToGrid w:val="0"/>
                <w:sz w:val="24"/>
                <w:szCs w:val="24"/>
              </w:rPr>
              <w:t>i.e</w:t>
            </w:r>
            <w:proofErr w:type="gramEnd"/>
            <w:r w:rsidRPr="00A63051">
              <w:rPr>
                <w:snapToGrid w:val="0"/>
                <w:sz w:val="24"/>
                <w:szCs w:val="24"/>
              </w:rPr>
              <w:t xml:space="preserve">. Candidate </w:t>
            </w:r>
            <w:r w:rsidR="00876394">
              <w:rPr>
                <w:snapToGrid w:val="0"/>
                <w:sz w:val="24"/>
                <w:szCs w:val="24"/>
              </w:rPr>
              <w:t xml:space="preserve">fully </w:t>
            </w:r>
            <w:r w:rsidRPr="00A63051">
              <w:rPr>
                <w:snapToGrid w:val="0"/>
                <w:sz w:val="24"/>
                <w:szCs w:val="24"/>
              </w:rPr>
              <w:t>demonstrated multiple examples of exemplary behaviour</w:t>
            </w:r>
            <w:r w:rsidR="00876394">
              <w:rPr>
                <w:snapToGrid w:val="0"/>
                <w:sz w:val="24"/>
                <w:szCs w:val="24"/>
              </w:rPr>
              <w:t>s</w:t>
            </w:r>
            <w:r w:rsidRPr="00A63051">
              <w:rPr>
                <w:snapToGrid w:val="0"/>
                <w:sz w:val="24"/>
                <w:szCs w:val="24"/>
              </w:rPr>
              <w:t xml:space="preserve"> under this competency</w:t>
            </w:r>
            <w:r w:rsidR="00876394">
              <w:rPr>
                <w:snapToGrid w:val="0"/>
                <w:sz w:val="24"/>
                <w:szCs w:val="24"/>
              </w:rPr>
              <w:t>.</w:t>
            </w:r>
          </w:p>
        </w:tc>
      </w:tr>
      <w:tr w:rsidR="00F31DA8" w:rsidTr="009F16B9">
        <w:tc>
          <w:tcPr>
            <w:tcW w:w="4621" w:type="dxa"/>
          </w:tcPr>
          <w:p w:rsidR="00F31DA8" w:rsidRDefault="00F31DA8" w:rsidP="009F16B9">
            <w:pPr>
              <w:pStyle w:val="BodyText3"/>
              <w:jc w:val="both"/>
              <w:rPr>
                <w:rFonts w:cs="Arial"/>
                <w:sz w:val="24"/>
                <w:szCs w:val="24"/>
              </w:rPr>
            </w:pPr>
          </w:p>
          <w:p w:rsidR="00F31DA8" w:rsidRDefault="00BE6D3A" w:rsidP="009F16B9">
            <w:pPr>
              <w:pStyle w:val="BodyText3"/>
              <w:jc w:val="both"/>
              <w:rPr>
                <w:b/>
                <w:snapToGrid w:val="0"/>
                <w:sz w:val="24"/>
                <w:szCs w:val="24"/>
              </w:rPr>
            </w:pPr>
            <w:r>
              <w:rPr>
                <w:b/>
                <w:snapToGrid w:val="0"/>
                <w:sz w:val="24"/>
                <w:szCs w:val="24"/>
              </w:rPr>
              <w:t>4</w:t>
            </w:r>
            <w:r w:rsidR="00F31DA8" w:rsidRPr="002E0BFC">
              <w:rPr>
                <w:b/>
                <w:snapToGrid w:val="0"/>
                <w:sz w:val="24"/>
                <w:szCs w:val="24"/>
              </w:rPr>
              <w:t xml:space="preserve"> </w:t>
            </w:r>
            <w:r w:rsidR="00F31DA8">
              <w:rPr>
                <w:b/>
                <w:snapToGrid w:val="0"/>
                <w:sz w:val="24"/>
                <w:szCs w:val="24"/>
              </w:rPr>
              <w:t xml:space="preserve">points          </w:t>
            </w:r>
            <w:r w:rsidR="00F31DA8" w:rsidRPr="002E0BFC">
              <w:rPr>
                <w:b/>
                <w:snapToGrid w:val="0"/>
                <w:sz w:val="24"/>
                <w:szCs w:val="24"/>
              </w:rPr>
              <w:t>Very Good</w:t>
            </w:r>
          </w:p>
          <w:p w:rsidR="00F31DA8" w:rsidRDefault="00F31DA8" w:rsidP="009F16B9">
            <w:pPr>
              <w:pStyle w:val="BodyText3"/>
              <w:jc w:val="both"/>
              <w:rPr>
                <w:rFonts w:cs="Arial"/>
                <w:sz w:val="24"/>
                <w:szCs w:val="24"/>
              </w:rPr>
            </w:pPr>
          </w:p>
        </w:tc>
        <w:tc>
          <w:tcPr>
            <w:tcW w:w="4621" w:type="dxa"/>
          </w:tcPr>
          <w:p w:rsidR="00F31DA8" w:rsidRDefault="00F31DA8" w:rsidP="009F16B9">
            <w:pPr>
              <w:pStyle w:val="BodyText3"/>
              <w:jc w:val="both"/>
              <w:rPr>
                <w:rFonts w:cs="Arial"/>
                <w:sz w:val="24"/>
                <w:szCs w:val="24"/>
              </w:rPr>
            </w:pPr>
          </w:p>
          <w:p w:rsidR="00F31DA8" w:rsidRPr="00DD76D3" w:rsidRDefault="00F31DA8" w:rsidP="009F16B9">
            <w:pPr>
              <w:jc w:val="both"/>
              <w:rPr>
                <w:b/>
                <w:i/>
                <w:snapToGrid w:val="0"/>
                <w:sz w:val="24"/>
                <w:szCs w:val="24"/>
              </w:rPr>
            </w:pPr>
            <w:r w:rsidRPr="00DD76D3">
              <w:rPr>
                <w:b/>
                <w:i/>
                <w:snapToGrid w:val="0"/>
                <w:sz w:val="24"/>
                <w:szCs w:val="24"/>
              </w:rPr>
              <w:t>Would operate effectively</w:t>
            </w:r>
            <w:r w:rsidR="00AF6222" w:rsidRPr="00DD76D3">
              <w:rPr>
                <w:b/>
                <w:i/>
                <w:snapToGrid w:val="0"/>
                <w:sz w:val="24"/>
                <w:szCs w:val="24"/>
              </w:rPr>
              <w:t xml:space="preserve"> for the level/role</w:t>
            </w:r>
          </w:p>
          <w:p w:rsidR="00F31DA8" w:rsidRDefault="00F31DA8" w:rsidP="00876394">
            <w:pPr>
              <w:pStyle w:val="BodyText3"/>
              <w:jc w:val="both"/>
              <w:rPr>
                <w:rFonts w:cs="Arial"/>
                <w:sz w:val="24"/>
                <w:szCs w:val="24"/>
              </w:rPr>
            </w:pPr>
            <w:proofErr w:type="gramStart"/>
            <w:r w:rsidRPr="00A63051">
              <w:rPr>
                <w:rFonts w:cs="Arial"/>
                <w:sz w:val="24"/>
                <w:szCs w:val="24"/>
              </w:rPr>
              <w:t>i.e</w:t>
            </w:r>
            <w:proofErr w:type="gramEnd"/>
            <w:r w:rsidRPr="00A63051">
              <w:rPr>
                <w:rFonts w:cs="Arial"/>
                <w:sz w:val="24"/>
                <w:szCs w:val="24"/>
              </w:rPr>
              <w:t xml:space="preserve">. Candidate </w:t>
            </w:r>
            <w:r w:rsidR="00876394">
              <w:rPr>
                <w:rFonts w:cs="Arial"/>
                <w:sz w:val="24"/>
                <w:szCs w:val="24"/>
              </w:rPr>
              <w:t xml:space="preserve">more than </w:t>
            </w:r>
            <w:r w:rsidRPr="00A63051">
              <w:rPr>
                <w:rFonts w:cs="Arial"/>
                <w:sz w:val="24"/>
                <w:szCs w:val="24"/>
              </w:rPr>
              <w:t>adequately demonstrated most of the behaviours sought under this competency and m</w:t>
            </w:r>
            <w:r w:rsidR="00876394">
              <w:rPr>
                <w:rFonts w:cs="Arial"/>
                <w:sz w:val="24"/>
                <w:szCs w:val="24"/>
              </w:rPr>
              <w:t>ay exceed</w:t>
            </w:r>
            <w:r w:rsidRPr="00A63051">
              <w:rPr>
                <w:rFonts w:cs="Arial"/>
                <w:sz w:val="24"/>
                <w:szCs w:val="24"/>
              </w:rPr>
              <w:t xml:space="preserve"> requirements</w:t>
            </w:r>
            <w:r w:rsidR="00876394">
              <w:rPr>
                <w:rFonts w:cs="Arial"/>
                <w:sz w:val="24"/>
                <w:szCs w:val="24"/>
              </w:rPr>
              <w:t xml:space="preserve"> in some instances</w:t>
            </w:r>
            <w:r w:rsidRPr="00A63051">
              <w:rPr>
                <w:rFonts w:cs="Arial"/>
                <w:sz w:val="24"/>
                <w:szCs w:val="24"/>
              </w:rPr>
              <w:t xml:space="preserve">. </w:t>
            </w:r>
          </w:p>
        </w:tc>
      </w:tr>
      <w:tr w:rsidR="00F31DA8" w:rsidTr="009F16B9">
        <w:tc>
          <w:tcPr>
            <w:tcW w:w="4621" w:type="dxa"/>
          </w:tcPr>
          <w:p w:rsidR="00F31DA8" w:rsidRDefault="00F31DA8" w:rsidP="009F16B9">
            <w:pPr>
              <w:pStyle w:val="BodyText3"/>
              <w:jc w:val="both"/>
              <w:rPr>
                <w:rFonts w:cs="Arial"/>
                <w:sz w:val="24"/>
                <w:szCs w:val="24"/>
              </w:rPr>
            </w:pPr>
          </w:p>
          <w:p w:rsidR="00F31DA8" w:rsidRDefault="00BE6D3A" w:rsidP="009F16B9">
            <w:pPr>
              <w:pStyle w:val="BodyText3"/>
              <w:jc w:val="both"/>
              <w:rPr>
                <w:b/>
                <w:snapToGrid w:val="0"/>
                <w:sz w:val="24"/>
                <w:szCs w:val="24"/>
              </w:rPr>
            </w:pPr>
            <w:r>
              <w:rPr>
                <w:b/>
                <w:snapToGrid w:val="0"/>
                <w:sz w:val="24"/>
                <w:szCs w:val="24"/>
              </w:rPr>
              <w:t>3</w:t>
            </w:r>
            <w:r w:rsidR="00F31DA8" w:rsidRPr="002E0BFC">
              <w:rPr>
                <w:b/>
                <w:snapToGrid w:val="0"/>
                <w:sz w:val="24"/>
                <w:szCs w:val="24"/>
              </w:rPr>
              <w:t xml:space="preserve"> </w:t>
            </w:r>
            <w:r w:rsidR="00F31DA8">
              <w:rPr>
                <w:b/>
                <w:snapToGrid w:val="0"/>
                <w:sz w:val="24"/>
                <w:szCs w:val="24"/>
              </w:rPr>
              <w:t xml:space="preserve">points          </w:t>
            </w:r>
            <w:r>
              <w:rPr>
                <w:b/>
                <w:snapToGrid w:val="0"/>
                <w:sz w:val="24"/>
                <w:szCs w:val="24"/>
              </w:rPr>
              <w:t>Good</w:t>
            </w:r>
          </w:p>
          <w:p w:rsidR="00F31DA8" w:rsidRDefault="00F31DA8" w:rsidP="009F16B9">
            <w:pPr>
              <w:pStyle w:val="BodyText3"/>
              <w:jc w:val="both"/>
              <w:rPr>
                <w:rFonts w:cs="Arial"/>
                <w:sz w:val="24"/>
                <w:szCs w:val="24"/>
              </w:rPr>
            </w:pPr>
          </w:p>
        </w:tc>
        <w:tc>
          <w:tcPr>
            <w:tcW w:w="4621" w:type="dxa"/>
          </w:tcPr>
          <w:p w:rsidR="00F31DA8" w:rsidRDefault="00F31DA8" w:rsidP="009F16B9">
            <w:pPr>
              <w:pStyle w:val="BodyText3"/>
              <w:jc w:val="both"/>
              <w:rPr>
                <w:rFonts w:cs="Arial"/>
                <w:sz w:val="24"/>
                <w:szCs w:val="24"/>
              </w:rPr>
            </w:pPr>
          </w:p>
          <w:p w:rsidR="00F31DA8" w:rsidRPr="00DD76D3" w:rsidRDefault="00F31DA8" w:rsidP="009F16B9">
            <w:pPr>
              <w:jc w:val="both"/>
              <w:rPr>
                <w:b/>
                <w:i/>
                <w:snapToGrid w:val="0"/>
                <w:sz w:val="24"/>
                <w:szCs w:val="24"/>
              </w:rPr>
            </w:pPr>
            <w:r w:rsidRPr="00DD76D3">
              <w:rPr>
                <w:b/>
                <w:i/>
                <w:snapToGrid w:val="0"/>
                <w:sz w:val="24"/>
                <w:szCs w:val="24"/>
              </w:rPr>
              <w:t xml:space="preserve">Could operate effectively </w:t>
            </w:r>
            <w:r w:rsidR="00AF6222" w:rsidRPr="00DD76D3">
              <w:rPr>
                <w:b/>
                <w:i/>
                <w:snapToGrid w:val="0"/>
                <w:sz w:val="24"/>
                <w:szCs w:val="24"/>
              </w:rPr>
              <w:t>for the level/role</w:t>
            </w:r>
          </w:p>
          <w:p w:rsidR="00F31DA8" w:rsidRDefault="00F31DA8" w:rsidP="00876394">
            <w:pPr>
              <w:pStyle w:val="BodyText3"/>
              <w:jc w:val="both"/>
              <w:rPr>
                <w:rFonts w:cs="Arial"/>
                <w:sz w:val="24"/>
                <w:szCs w:val="24"/>
              </w:rPr>
            </w:pPr>
            <w:proofErr w:type="gramStart"/>
            <w:r w:rsidRPr="00A63051">
              <w:rPr>
                <w:rFonts w:cs="Arial"/>
                <w:sz w:val="24"/>
                <w:szCs w:val="24"/>
              </w:rPr>
              <w:t>i.e</w:t>
            </w:r>
            <w:proofErr w:type="gramEnd"/>
            <w:r w:rsidRPr="00A63051">
              <w:rPr>
                <w:rFonts w:cs="Arial"/>
                <w:sz w:val="24"/>
                <w:szCs w:val="24"/>
              </w:rPr>
              <w:t xml:space="preserve">. Candidate adequately demonstrated most of the behaviours </w:t>
            </w:r>
            <w:r>
              <w:rPr>
                <w:rFonts w:cs="Arial"/>
                <w:sz w:val="24"/>
                <w:szCs w:val="24"/>
              </w:rPr>
              <w:t xml:space="preserve">sought under this competency. </w:t>
            </w:r>
            <w:r w:rsidRPr="00A63051">
              <w:rPr>
                <w:rFonts w:cs="Arial"/>
                <w:sz w:val="24"/>
                <w:szCs w:val="24"/>
              </w:rPr>
              <w:t xml:space="preserve">However, </w:t>
            </w:r>
            <w:r w:rsidR="00876394">
              <w:rPr>
                <w:rFonts w:cs="Arial"/>
                <w:sz w:val="24"/>
                <w:szCs w:val="24"/>
              </w:rPr>
              <w:t xml:space="preserve">some </w:t>
            </w:r>
            <w:proofErr w:type="gramStart"/>
            <w:r w:rsidR="00876394">
              <w:rPr>
                <w:rFonts w:cs="Arial"/>
                <w:sz w:val="24"/>
                <w:szCs w:val="24"/>
              </w:rPr>
              <w:t>behaviours</w:t>
            </w:r>
            <w:proofErr w:type="gramEnd"/>
            <w:r w:rsidR="00876394">
              <w:rPr>
                <w:rFonts w:cs="Arial"/>
                <w:sz w:val="24"/>
                <w:szCs w:val="24"/>
              </w:rPr>
              <w:t xml:space="preserve"> may not be demonstrated fully</w:t>
            </w:r>
            <w:r w:rsidR="003D7A22">
              <w:rPr>
                <w:rFonts w:cs="Arial"/>
                <w:sz w:val="24"/>
                <w:szCs w:val="24"/>
              </w:rPr>
              <w:t>.</w:t>
            </w:r>
          </w:p>
        </w:tc>
      </w:tr>
      <w:tr w:rsidR="00F31DA8" w:rsidTr="009F16B9">
        <w:tc>
          <w:tcPr>
            <w:tcW w:w="4621" w:type="dxa"/>
          </w:tcPr>
          <w:p w:rsidR="00F31DA8" w:rsidRDefault="00F31DA8" w:rsidP="009F16B9">
            <w:pPr>
              <w:pStyle w:val="BodyText3"/>
              <w:jc w:val="both"/>
              <w:rPr>
                <w:b/>
                <w:snapToGrid w:val="0"/>
                <w:sz w:val="24"/>
                <w:szCs w:val="24"/>
              </w:rPr>
            </w:pPr>
          </w:p>
          <w:p w:rsidR="00F31DA8" w:rsidRDefault="00BE6D3A" w:rsidP="00BE6D3A">
            <w:pPr>
              <w:pStyle w:val="BodyText3"/>
              <w:jc w:val="both"/>
              <w:rPr>
                <w:rFonts w:cs="Arial"/>
                <w:sz w:val="24"/>
                <w:szCs w:val="24"/>
              </w:rPr>
            </w:pPr>
            <w:r>
              <w:rPr>
                <w:b/>
                <w:snapToGrid w:val="0"/>
                <w:sz w:val="24"/>
                <w:szCs w:val="24"/>
              </w:rPr>
              <w:t>2</w:t>
            </w:r>
            <w:r w:rsidR="00F31DA8" w:rsidRPr="002E0BFC">
              <w:rPr>
                <w:b/>
                <w:snapToGrid w:val="0"/>
                <w:sz w:val="24"/>
                <w:szCs w:val="24"/>
              </w:rPr>
              <w:t xml:space="preserve"> </w:t>
            </w:r>
            <w:r w:rsidR="00F31DA8">
              <w:rPr>
                <w:b/>
                <w:snapToGrid w:val="0"/>
                <w:sz w:val="24"/>
                <w:szCs w:val="24"/>
              </w:rPr>
              <w:t xml:space="preserve">points          </w:t>
            </w:r>
            <w:r w:rsidR="00F31DA8" w:rsidRPr="002E0BFC">
              <w:rPr>
                <w:b/>
                <w:snapToGrid w:val="0"/>
                <w:sz w:val="24"/>
                <w:szCs w:val="24"/>
              </w:rPr>
              <w:t xml:space="preserve">Fair </w:t>
            </w:r>
          </w:p>
        </w:tc>
        <w:tc>
          <w:tcPr>
            <w:tcW w:w="4621" w:type="dxa"/>
          </w:tcPr>
          <w:p w:rsidR="00F31DA8" w:rsidRDefault="00F31DA8" w:rsidP="009F16B9">
            <w:pPr>
              <w:pStyle w:val="BodyText3"/>
              <w:jc w:val="both"/>
              <w:rPr>
                <w:rFonts w:cs="Arial"/>
                <w:sz w:val="24"/>
                <w:szCs w:val="24"/>
              </w:rPr>
            </w:pPr>
          </w:p>
          <w:p w:rsidR="00AF6222" w:rsidRPr="00DD76D3" w:rsidRDefault="00F31DA8" w:rsidP="003D7A22">
            <w:pPr>
              <w:pStyle w:val="BodyText3"/>
              <w:jc w:val="both"/>
              <w:rPr>
                <w:b/>
                <w:i/>
                <w:snapToGrid w:val="0"/>
                <w:sz w:val="24"/>
                <w:szCs w:val="24"/>
              </w:rPr>
            </w:pPr>
            <w:r w:rsidRPr="00DD76D3">
              <w:rPr>
                <w:b/>
                <w:i/>
                <w:snapToGrid w:val="0"/>
                <w:sz w:val="24"/>
                <w:szCs w:val="24"/>
              </w:rPr>
              <w:t>Not developed fully for the level/role</w:t>
            </w:r>
          </w:p>
          <w:p w:rsidR="00F31DA8" w:rsidRPr="00AF6222" w:rsidRDefault="00F31DA8" w:rsidP="003D7A22">
            <w:pPr>
              <w:pStyle w:val="BodyText3"/>
              <w:jc w:val="both"/>
              <w:rPr>
                <w:i/>
                <w:snapToGrid w:val="0"/>
                <w:sz w:val="24"/>
                <w:szCs w:val="24"/>
              </w:rPr>
            </w:pPr>
            <w:proofErr w:type="gramStart"/>
            <w:r w:rsidRPr="00A63051">
              <w:rPr>
                <w:rFonts w:cs="Arial"/>
                <w:sz w:val="24"/>
                <w:szCs w:val="24"/>
              </w:rPr>
              <w:t>i.e</w:t>
            </w:r>
            <w:proofErr w:type="gramEnd"/>
            <w:r w:rsidRPr="00A63051">
              <w:rPr>
                <w:rFonts w:cs="Arial"/>
                <w:sz w:val="24"/>
                <w:szCs w:val="24"/>
              </w:rPr>
              <w:t>. Candidate partially demonstrated some of the behaviours under this competency, but many were absent or were outweighed by negative behaviour</w:t>
            </w:r>
            <w:r w:rsidR="003D7A22">
              <w:rPr>
                <w:rFonts w:cs="Arial"/>
                <w:sz w:val="24"/>
                <w:szCs w:val="24"/>
              </w:rPr>
              <w:t>.</w:t>
            </w:r>
            <w:r w:rsidRPr="00A63051">
              <w:rPr>
                <w:rFonts w:cs="Arial"/>
                <w:sz w:val="24"/>
                <w:szCs w:val="24"/>
              </w:rPr>
              <w:t xml:space="preserve"> </w:t>
            </w:r>
            <w:r w:rsidR="003D7A22">
              <w:rPr>
                <w:rFonts w:cs="Arial"/>
                <w:sz w:val="24"/>
                <w:szCs w:val="24"/>
              </w:rPr>
              <w:t xml:space="preserve">Some behaviours </w:t>
            </w:r>
            <w:proofErr w:type="gramStart"/>
            <w:r w:rsidR="003D7A22">
              <w:rPr>
                <w:rFonts w:cs="Arial"/>
                <w:sz w:val="24"/>
                <w:szCs w:val="24"/>
              </w:rPr>
              <w:t xml:space="preserve">not </w:t>
            </w:r>
            <w:r w:rsidRPr="00A63051">
              <w:rPr>
                <w:rFonts w:cs="Arial"/>
                <w:sz w:val="24"/>
                <w:szCs w:val="24"/>
              </w:rPr>
              <w:t xml:space="preserve"> demonstrated</w:t>
            </w:r>
            <w:proofErr w:type="gramEnd"/>
            <w:r w:rsidRPr="00A63051">
              <w:rPr>
                <w:rFonts w:cs="Arial"/>
                <w:sz w:val="24"/>
                <w:szCs w:val="24"/>
              </w:rPr>
              <w:t xml:space="preserve"> </w:t>
            </w:r>
            <w:r w:rsidR="003D7A22">
              <w:rPr>
                <w:rFonts w:cs="Arial"/>
                <w:sz w:val="24"/>
                <w:szCs w:val="24"/>
              </w:rPr>
              <w:t xml:space="preserve">at the requisite level </w:t>
            </w:r>
            <w:r w:rsidRPr="00A63051">
              <w:rPr>
                <w:rFonts w:cs="Arial"/>
                <w:sz w:val="24"/>
                <w:szCs w:val="24"/>
              </w:rPr>
              <w:t>under this competency</w:t>
            </w:r>
            <w:r w:rsidR="003D7A22">
              <w:rPr>
                <w:rFonts w:cs="Arial"/>
                <w:sz w:val="24"/>
                <w:szCs w:val="24"/>
              </w:rPr>
              <w:t>.</w:t>
            </w:r>
          </w:p>
        </w:tc>
      </w:tr>
      <w:tr w:rsidR="00F31DA8" w:rsidTr="009F16B9">
        <w:tc>
          <w:tcPr>
            <w:tcW w:w="4621" w:type="dxa"/>
          </w:tcPr>
          <w:p w:rsidR="00F31DA8" w:rsidRDefault="00F31DA8" w:rsidP="009F16B9">
            <w:pPr>
              <w:pStyle w:val="BodyText3"/>
              <w:jc w:val="both"/>
              <w:rPr>
                <w:b/>
                <w:snapToGrid w:val="0"/>
                <w:sz w:val="24"/>
                <w:szCs w:val="24"/>
              </w:rPr>
            </w:pPr>
          </w:p>
          <w:p w:rsidR="00F31DA8" w:rsidRDefault="00F31DA8" w:rsidP="00BE6D3A">
            <w:pPr>
              <w:pStyle w:val="BodyText3"/>
              <w:jc w:val="both"/>
              <w:rPr>
                <w:rFonts w:cs="Arial"/>
                <w:sz w:val="24"/>
                <w:szCs w:val="24"/>
              </w:rPr>
            </w:pPr>
            <w:r w:rsidRPr="002E0BFC">
              <w:rPr>
                <w:b/>
                <w:snapToGrid w:val="0"/>
                <w:sz w:val="24"/>
                <w:szCs w:val="24"/>
              </w:rPr>
              <w:t xml:space="preserve">1 </w:t>
            </w:r>
            <w:r>
              <w:rPr>
                <w:b/>
                <w:snapToGrid w:val="0"/>
                <w:sz w:val="24"/>
                <w:szCs w:val="24"/>
              </w:rPr>
              <w:t>points          Poor</w:t>
            </w:r>
          </w:p>
        </w:tc>
        <w:tc>
          <w:tcPr>
            <w:tcW w:w="4621" w:type="dxa"/>
          </w:tcPr>
          <w:p w:rsidR="00F31DA8" w:rsidRDefault="00F31DA8" w:rsidP="009F16B9">
            <w:pPr>
              <w:pStyle w:val="BodyText3"/>
              <w:jc w:val="both"/>
              <w:rPr>
                <w:rFonts w:cs="Arial"/>
                <w:sz w:val="24"/>
                <w:szCs w:val="24"/>
              </w:rPr>
            </w:pPr>
          </w:p>
          <w:p w:rsidR="00F31DA8" w:rsidRPr="00DD76D3" w:rsidRDefault="00F31DA8" w:rsidP="009F16B9">
            <w:pPr>
              <w:pStyle w:val="BodyText3"/>
              <w:jc w:val="both"/>
              <w:rPr>
                <w:b/>
                <w:i/>
                <w:snapToGrid w:val="0"/>
                <w:sz w:val="24"/>
                <w:szCs w:val="24"/>
              </w:rPr>
            </w:pPr>
            <w:r w:rsidRPr="00DD76D3">
              <w:rPr>
                <w:b/>
                <w:i/>
                <w:snapToGrid w:val="0"/>
                <w:sz w:val="24"/>
                <w:szCs w:val="24"/>
              </w:rPr>
              <w:t xml:space="preserve">Not developed </w:t>
            </w:r>
            <w:r w:rsidR="00BE6D3A">
              <w:rPr>
                <w:b/>
                <w:i/>
                <w:snapToGrid w:val="0"/>
                <w:sz w:val="24"/>
                <w:szCs w:val="24"/>
              </w:rPr>
              <w:t xml:space="preserve">adequately </w:t>
            </w:r>
            <w:r w:rsidRPr="00DD76D3">
              <w:rPr>
                <w:b/>
                <w:i/>
                <w:snapToGrid w:val="0"/>
                <w:sz w:val="24"/>
                <w:szCs w:val="24"/>
              </w:rPr>
              <w:t>for the level/role</w:t>
            </w:r>
          </w:p>
          <w:p w:rsidR="00F31DA8" w:rsidRDefault="00F31DA8" w:rsidP="009F16B9">
            <w:pPr>
              <w:pStyle w:val="BodyText3"/>
              <w:jc w:val="both"/>
              <w:rPr>
                <w:rFonts w:cs="Arial"/>
                <w:sz w:val="24"/>
                <w:szCs w:val="24"/>
              </w:rPr>
            </w:pPr>
            <w:proofErr w:type="gramStart"/>
            <w:r w:rsidRPr="00A63051">
              <w:rPr>
                <w:rFonts w:cs="Arial"/>
                <w:sz w:val="24"/>
                <w:szCs w:val="24"/>
              </w:rPr>
              <w:t>i.e</w:t>
            </w:r>
            <w:proofErr w:type="gramEnd"/>
            <w:r w:rsidRPr="00A63051">
              <w:rPr>
                <w:rFonts w:cs="Arial"/>
                <w:sz w:val="24"/>
                <w:szCs w:val="24"/>
              </w:rPr>
              <w:t xml:space="preserve">. Candidate </w:t>
            </w:r>
            <w:r>
              <w:rPr>
                <w:rFonts w:cs="Arial"/>
                <w:sz w:val="24"/>
                <w:szCs w:val="24"/>
              </w:rPr>
              <w:t xml:space="preserve">did not demonstrate </w:t>
            </w:r>
            <w:r w:rsidR="003D7A22">
              <w:rPr>
                <w:rFonts w:cs="Arial"/>
                <w:sz w:val="24"/>
                <w:szCs w:val="24"/>
              </w:rPr>
              <w:t xml:space="preserve">adequate </w:t>
            </w:r>
            <w:r w:rsidRPr="00A63051">
              <w:rPr>
                <w:rFonts w:cs="Arial"/>
                <w:sz w:val="24"/>
                <w:szCs w:val="24"/>
              </w:rPr>
              <w:t>evidence of the behaviours under this competency</w:t>
            </w:r>
            <w:r w:rsidR="003D7A22">
              <w:rPr>
                <w:rFonts w:cs="Arial"/>
                <w:sz w:val="24"/>
                <w:szCs w:val="24"/>
              </w:rPr>
              <w:t>.</w:t>
            </w:r>
          </w:p>
        </w:tc>
      </w:tr>
    </w:tbl>
    <w:p w:rsidR="00F31DA8" w:rsidRDefault="00F31DA8" w:rsidP="00C45D1B">
      <w:pPr>
        <w:pStyle w:val="BodyText3"/>
        <w:jc w:val="both"/>
        <w:rPr>
          <w:rFonts w:cs="Arial"/>
          <w:b/>
          <w:sz w:val="24"/>
          <w:szCs w:val="24"/>
          <w:highlight w:val="yellow"/>
        </w:rPr>
      </w:pPr>
    </w:p>
    <w:p w:rsidR="00470005" w:rsidRPr="00AF6222" w:rsidRDefault="00470005" w:rsidP="00470005">
      <w:pPr>
        <w:jc w:val="both"/>
        <w:rPr>
          <w:sz w:val="24"/>
          <w:szCs w:val="24"/>
          <w:lang w:eastAsia="ja-JP"/>
        </w:rPr>
      </w:pPr>
      <w:r w:rsidRPr="00AF6222">
        <w:rPr>
          <w:sz w:val="24"/>
          <w:szCs w:val="24"/>
          <w:lang w:eastAsia="ja-JP"/>
        </w:rPr>
        <w:lastRenderedPageBreak/>
        <w:t>Candidates must possess and provide evidence for each of the</w:t>
      </w:r>
      <w:r w:rsidR="00A63051" w:rsidRPr="00AF6222">
        <w:rPr>
          <w:sz w:val="24"/>
          <w:szCs w:val="24"/>
          <w:lang w:eastAsia="ja-JP"/>
        </w:rPr>
        <w:t xml:space="preserve"> core</w:t>
      </w:r>
      <w:r w:rsidRPr="00AF6222">
        <w:rPr>
          <w:sz w:val="24"/>
          <w:szCs w:val="24"/>
          <w:lang w:eastAsia="ja-JP"/>
        </w:rPr>
        <w:t xml:space="preserve"> Competencies as outlined in the Job Description and Competency Framework for the specific academic role. </w:t>
      </w:r>
    </w:p>
    <w:p w:rsidR="00C45D1B" w:rsidRPr="00AF6222" w:rsidRDefault="00470005" w:rsidP="00470005">
      <w:pPr>
        <w:jc w:val="both"/>
        <w:rPr>
          <w:sz w:val="24"/>
          <w:szCs w:val="24"/>
          <w:lang w:eastAsia="ja-JP"/>
        </w:rPr>
      </w:pPr>
      <w:r w:rsidRPr="00AF6222">
        <w:rPr>
          <w:sz w:val="24"/>
          <w:szCs w:val="24"/>
          <w:lang w:eastAsia="ja-JP"/>
        </w:rPr>
        <w:t>In the clusters of Leadership Excellence and Organisational Excellence – candidates must be confirmed as having the necessary competence or the potential to develop same. However, distinction will be drawn between candidates by reference to the competence of Academic Excellence. For this reason, the competencies within the Academic Cluster – Excellence in Research and Excellence in Teaching can be given additional weighting to reflect the importance of these competencies.</w:t>
      </w:r>
    </w:p>
    <w:p w:rsidR="00A63051" w:rsidRPr="00AF6222" w:rsidRDefault="00C45D1B" w:rsidP="00C45D1B">
      <w:pPr>
        <w:pStyle w:val="BodyText3"/>
        <w:jc w:val="both"/>
        <w:rPr>
          <w:rFonts w:cs="Arial"/>
          <w:sz w:val="24"/>
          <w:szCs w:val="24"/>
        </w:rPr>
      </w:pPr>
      <w:r w:rsidRPr="00AF6222">
        <w:rPr>
          <w:rFonts w:cs="Arial"/>
          <w:b/>
          <w:sz w:val="24"/>
          <w:szCs w:val="24"/>
        </w:rPr>
        <w:t>NOTE:</w:t>
      </w:r>
      <w:r w:rsidRPr="00AF6222">
        <w:rPr>
          <w:rFonts w:cs="Arial"/>
          <w:sz w:val="24"/>
          <w:szCs w:val="24"/>
        </w:rPr>
        <w:t xml:space="preserve"> </w:t>
      </w:r>
      <w:r w:rsidR="00A63051" w:rsidRPr="00AF6222">
        <w:rPr>
          <w:rFonts w:cs="Arial"/>
          <w:sz w:val="24"/>
          <w:szCs w:val="24"/>
        </w:rPr>
        <w:t xml:space="preserve">Members of the Board of Assessors should make sure that there is a review at the end of the interview stage of the process in order to ensure that there was an appropriate standard. </w:t>
      </w:r>
    </w:p>
    <w:p w:rsidR="00C45D1B" w:rsidRPr="00AF6222" w:rsidRDefault="00C45D1B" w:rsidP="00C45D1B">
      <w:pPr>
        <w:pStyle w:val="BodyText3"/>
        <w:jc w:val="both"/>
        <w:rPr>
          <w:rFonts w:cs="Arial"/>
          <w:b/>
          <w:sz w:val="24"/>
          <w:szCs w:val="24"/>
        </w:rPr>
      </w:pPr>
      <w:r w:rsidRPr="00AF6222">
        <w:rPr>
          <w:rFonts w:cs="Arial"/>
          <w:b/>
          <w:sz w:val="24"/>
          <w:szCs w:val="24"/>
        </w:rPr>
        <w:t xml:space="preserve">Grading should only take place after the second </w:t>
      </w:r>
      <w:r w:rsidR="00226CFE" w:rsidRPr="00AF6222">
        <w:rPr>
          <w:rFonts w:cs="Arial"/>
          <w:b/>
          <w:sz w:val="24"/>
          <w:szCs w:val="24"/>
        </w:rPr>
        <w:t xml:space="preserve">candidate is </w:t>
      </w:r>
      <w:r w:rsidRPr="00AF6222">
        <w:rPr>
          <w:rFonts w:cs="Arial"/>
          <w:b/>
          <w:sz w:val="24"/>
          <w:szCs w:val="24"/>
        </w:rPr>
        <w:t>interview</w:t>
      </w:r>
      <w:r w:rsidR="00226CFE" w:rsidRPr="00AF6222">
        <w:rPr>
          <w:rFonts w:cs="Arial"/>
          <w:b/>
          <w:sz w:val="24"/>
          <w:szCs w:val="24"/>
        </w:rPr>
        <w:t>ed</w:t>
      </w:r>
      <w:r w:rsidR="005016F5" w:rsidRPr="00AF6222">
        <w:rPr>
          <w:rFonts w:cs="Arial"/>
          <w:b/>
          <w:sz w:val="24"/>
          <w:szCs w:val="24"/>
        </w:rPr>
        <w:t>. This is to establish a benchmark or standard by which applicants are assessed. Each subsequent interview can the</w:t>
      </w:r>
      <w:r w:rsidR="005E3275" w:rsidRPr="00AF6222">
        <w:rPr>
          <w:rFonts w:cs="Arial"/>
          <w:b/>
          <w:sz w:val="24"/>
          <w:szCs w:val="24"/>
        </w:rPr>
        <w:t>n</w:t>
      </w:r>
      <w:r w:rsidR="005016F5" w:rsidRPr="00AF6222">
        <w:rPr>
          <w:rFonts w:cs="Arial"/>
          <w:b/>
          <w:sz w:val="24"/>
          <w:szCs w:val="24"/>
        </w:rPr>
        <w:t xml:space="preserve"> be</w:t>
      </w:r>
      <w:r w:rsidRPr="00AF6222">
        <w:rPr>
          <w:rFonts w:cs="Arial"/>
          <w:b/>
          <w:sz w:val="24"/>
          <w:szCs w:val="24"/>
        </w:rPr>
        <w:t xml:space="preserve"> graded directly afterwards. </w:t>
      </w:r>
    </w:p>
    <w:p w:rsidR="00470005" w:rsidRDefault="00470005">
      <w:pPr>
        <w:rPr>
          <w:rFonts w:eastAsiaTheme="majorEastAsia" w:cstheme="majorBidi"/>
          <w:b/>
          <w:bCs/>
          <w:color w:val="365F91" w:themeColor="accent1" w:themeShade="BF"/>
          <w:sz w:val="28"/>
          <w:szCs w:val="28"/>
          <w:highlight w:val="yellow"/>
          <w:lang w:eastAsia="ja-JP"/>
        </w:rPr>
      </w:pPr>
    </w:p>
    <w:p w:rsidR="00CF2220" w:rsidRDefault="00CF2220">
      <w:pPr>
        <w:rPr>
          <w:rFonts w:cs="Tahoma"/>
          <w:sz w:val="24"/>
          <w:szCs w:val="24"/>
        </w:rPr>
      </w:pPr>
      <w:r>
        <w:rPr>
          <w:rFonts w:cs="Tahoma"/>
          <w:sz w:val="24"/>
          <w:szCs w:val="24"/>
        </w:rPr>
        <w:br w:type="page"/>
      </w:r>
    </w:p>
    <w:p w:rsidR="00CF2220" w:rsidRDefault="00CF2220" w:rsidP="00947817">
      <w:pPr>
        <w:pStyle w:val="BodyText2"/>
        <w:spacing w:line="360" w:lineRule="auto"/>
        <w:jc w:val="both"/>
        <w:rPr>
          <w:rFonts w:cs="Tahoma"/>
          <w:sz w:val="24"/>
          <w:szCs w:val="24"/>
        </w:rPr>
        <w:sectPr w:rsidR="00CF2220" w:rsidSect="003E29A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CF2220" w:rsidRPr="000260EF" w:rsidRDefault="00CF2220" w:rsidP="00CF2220">
      <w:pPr>
        <w:pStyle w:val="Title"/>
        <w:rPr>
          <w:rFonts w:asciiTheme="minorHAnsi" w:hAnsiTheme="minorHAnsi"/>
        </w:rPr>
      </w:pPr>
      <w:r w:rsidRPr="000260EF">
        <w:rPr>
          <w:rFonts w:asciiTheme="minorHAnsi" w:hAnsiTheme="minorHAnsi"/>
        </w:rPr>
        <w:lastRenderedPageBreak/>
        <w:t xml:space="preserve">Appendices </w:t>
      </w:r>
    </w:p>
    <w:p w:rsidR="00CF2220" w:rsidRPr="000260EF" w:rsidRDefault="00CF2220" w:rsidP="00CF2220"/>
    <w:p w:rsidR="00CF2220" w:rsidRPr="000260EF" w:rsidRDefault="00CF2220" w:rsidP="00CF2220">
      <w:pPr>
        <w:pStyle w:val="Heading2"/>
        <w:rPr>
          <w:rFonts w:asciiTheme="minorHAnsi" w:hAnsiTheme="minorHAnsi"/>
          <w:color w:val="auto"/>
        </w:rPr>
      </w:pPr>
      <w:r w:rsidRPr="000260EF">
        <w:rPr>
          <w:rFonts w:asciiTheme="minorHAnsi" w:hAnsiTheme="minorHAnsi"/>
        </w:rPr>
        <w:t xml:space="preserve">Appendix A1: </w:t>
      </w:r>
      <w:r w:rsidRPr="000260EF">
        <w:rPr>
          <w:rFonts w:asciiTheme="minorHAnsi" w:hAnsiTheme="minorHAnsi"/>
          <w:b w:val="0"/>
          <w:color w:val="auto"/>
        </w:rPr>
        <w:t>Competency Framework for Lecturer Roles at NUIG</w:t>
      </w:r>
    </w:p>
    <w:p w:rsidR="00CF2220" w:rsidRPr="000260EF" w:rsidRDefault="00CF2220" w:rsidP="00CF2220">
      <w:pPr>
        <w:pStyle w:val="Heading2"/>
        <w:rPr>
          <w:rFonts w:asciiTheme="minorHAnsi" w:hAnsiTheme="minorHAnsi"/>
        </w:rPr>
      </w:pPr>
    </w:p>
    <w:p w:rsidR="00CF2220" w:rsidRPr="000260EF" w:rsidRDefault="00CF2220" w:rsidP="00CF2220">
      <w:pPr>
        <w:pStyle w:val="Heading2"/>
        <w:rPr>
          <w:rFonts w:asciiTheme="minorHAnsi" w:hAnsiTheme="minorHAnsi"/>
        </w:rPr>
      </w:pPr>
      <w:r w:rsidRPr="000260EF">
        <w:rPr>
          <w:rFonts w:asciiTheme="minorHAnsi" w:hAnsiTheme="minorHAnsi"/>
        </w:rPr>
        <w:t xml:space="preserve">Appendix A2: </w:t>
      </w:r>
      <w:r w:rsidRPr="000260EF">
        <w:rPr>
          <w:rFonts w:asciiTheme="minorHAnsi" w:hAnsiTheme="minorHAnsi"/>
          <w:b w:val="0"/>
          <w:color w:val="auto"/>
        </w:rPr>
        <w:t>Competency Framework for Senior Lecturer Roles at NUIG</w:t>
      </w:r>
    </w:p>
    <w:p w:rsidR="00CF2220" w:rsidRPr="000260EF" w:rsidRDefault="00CF2220" w:rsidP="00CF2220">
      <w:pPr>
        <w:pStyle w:val="Heading2"/>
        <w:rPr>
          <w:rFonts w:asciiTheme="minorHAnsi" w:hAnsiTheme="minorHAnsi"/>
        </w:rPr>
      </w:pPr>
    </w:p>
    <w:p w:rsidR="005F1327" w:rsidRDefault="00CF2220" w:rsidP="00657745">
      <w:pPr>
        <w:pStyle w:val="Heading2"/>
        <w:rPr>
          <w:rFonts w:asciiTheme="minorHAnsi" w:hAnsiTheme="minorHAnsi"/>
          <w:b w:val="0"/>
          <w:color w:val="auto"/>
        </w:rPr>
      </w:pPr>
      <w:r w:rsidRPr="000260EF">
        <w:rPr>
          <w:rFonts w:asciiTheme="minorHAnsi" w:hAnsiTheme="minorHAnsi"/>
        </w:rPr>
        <w:t>Appendix A3:</w:t>
      </w:r>
      <w:r w:rsidRPr="000260EF">
        <w:rPr>
          <w:rFonts w:asciiTheme="minorHAnsi" w:hAnsiTheme="minorHAnsi"/>
          <w:color w:val="auto"/>
        </w:rPr>
        <w:t xml:space="preserve"> </w:t>
      </w:r>
      <w:r w:rsidRPr="000260EF">
        <w:rPr>
          <w:rFonts w:asciiTheme="minorHAnsi" w:hAnsiTheme="minorHAnsi"/>
          <w:b w:val="0"/>
          <w:color w:val="auto"/>
        </w:rPr>
        <w:t>Competency Framework for Professorship Roles at NUIG</w:t>
      </w:r>
    </w:p>
    <w:p w:rsidR="00FA5008" w:rsidRPr="00FA5008" w:rsidRDefault="00FA5008" w:rsidP="00FA5008"/>
    <w:p w:rsidR="00FA5008" w:rsidRDefault="00FA5008" w:rsidP="00FA5008"/>
    <w:p w:rsidR="00FA5008" w:rsidRDefault="00FA5008" w:rsidP="00FA5008">
      <w:pPr>
        <w:jc w:val="both"/>
        <w:rPr>
          <w:sz w:val="24"/>
          <w:szCs w:val="24"/>
          <w:lang w:val="en-US" w:eastAsia="ja-JP"/>
        </w:rPr>
      </w:pPr>
      <w:r w:rsidRPr="001E45F1">
        <w:rPr>
          <w:b/>
          <w:sz w:val="24"/>
          <w:szCs w:val="24"/>
          <w:lang w:val="en-US" w:eastAsia="ja-JP"/>
        </w:rPr>
        <w:t>NOTE:</w:t>
      </w:r>
      <w:r>
        <w:rPr>
          <w:sz w:val="24"/>
          <w:szCs w:val="24"/>
          <w:lang w:val="en-US" w:eastAsia="ja-JP"/>
        </w:rPr>
        <w:t xml:space="preserve"> Academic roles are differentiated by different levels of competencies. The three levels of competencies are;</w:t>
      </w:r>
    </w:p>
    <w:p w:rsidR="00FA5008" w:rsidRDefault="00FA5008" w:rsidP="00FA5008">
      <w:pPr>
        <w:pStyle w:val="ListParagraph"/>
        <w:numPr>
          <w:ilvl w:val="0"/>
          <w:numId w:val="7"/>
        </w:numPr>
        <w:jc w:val="both"/>
        <w:rPr>
          <w:sz w:val="24"/>
          <w:szCs w:val="24"/>
          <w:lang w:val="en-US" w:eastAsia="ja-JP"/>
        </w:rPr>
      </w:pPr>
      <w:r w:rsidRPr="006F105A">
        <w:rPr>
          <w:b/>
          <w:sz w:val="24"/>
          <w:szCs w:val="24"/>
          <w:lang w:val="en-US" w:eastAsia="ja-JP"/>
        </w:rPr>
        <w:t>Core</w:t>
      </w:r>
      <w:r>
        <w:rPr>
          <w:sz w:val="24"/>
          <w:szCs w:val="24"/>
          <w:lang w:val="en-US" w:eastAsia="ja-JP"/>
        </w:rPr>
        <w:t xml:space="preserve"> </w:t>
      </w:r>
      <w:r w:rsidRPr="006751D4">
        <w:rPr>
          <w:b/>
          <w:sz w:val="24"/>
          <w:szCs w:val="24"/>
          <w:lang w:val="en-US" w:eastAsia="ja-JP"/>
        </w:rPr>
        <w:t>competencies</w:t>
      </w:r>
      <w:r>
        <w:rPr>
          <w:b/>
          <w:sz w:val="24"/>
          <w:szCs w:val="24"/>
          <w:lang w:val="en-US" w:eastAsia="ja-JP"/>
        </w:rPr>
        <w:t xml:space="preserve"> </w:t>
      </w:r>
      <w:r w:rsidRPr="006751D4">
        <w:rPr>
          <w:sz w:val="24"/>
          <w:szCs w:val="24"/>
          <w:lang w:val="en-US" w:eastAsia="ja-JP"/>
        </w:rPr>
        <w:t>–</w:t>
      </w:r>
      <w:r>
        <w:rPr>
          <w:b/>
          <w:sz w:val="24"/>
          <w:szCs w:val="24"/>
          <w:lang w:val="en-US" w:eastAsia="ja-JP"/>
        </w:rPr>
        <w:t xml:space="preserve"> </w:t>
      </w:r>
      <w:r w:rsidRPr="006751D4">
        <w:rPr>
          <w:sz w:val="24"/>
          <w:szCs w:val="24"/>
          <w:lang w:val="en-US" w:eastAsia="ja-JP"/>
        </w:rPr>
        <w:t>are</w:t>
      </w:r>
      <w:r>
        <w:rPr>
          <w:b/>
          <w:sz w:val="24"/>
          <w:szCs w:val="24"/>
          <w:lang w:val="en-US" w:eastAsia="ja-JP"/>
        </w:rPr>
        <w:t xml:space="preserve"> </w:t>
      </w:r>
      <w:r>
        <w:rPr>
          <w:sz w:val="24"/>
          <w:szCs w:val="24"/>
          <w:lang w:val="en-US" w:eastAsia="ja-JP"/>
        </w:rPr>
        <w:t xml:space="preserve">required to perform the job to the required standard. </w:t>
      </w:r>
    </w:p>
    <w:p w:rsidR="00FA5008" w:rsidRDefault="00FA5008" w:rsidP="00FA5008">
      <w:pPr>
        <w:pStyle w:val="ListParagraph"/>
        <w:numPr>
          <w:ilvl w:val="0"/>
          <w:numId w:val="7"/>
        </w:numPr>
        <w:jc w:val="both"/>
        <w:rPr>
          <w:sz w:val="24"/>
          <w:szCs w:val="24"/>
          <w:lang w:val="en-US" w:eastAsia="ja-JP"/>
        </w:rPr>
      </w:pPr>
      <w:r w:rsidRPr="006F105A">
        <w:rPr>
          <w:b/>
          <w:sz w:val="24"/>
          <w:szCs w:val="24"/>
          <w:lang w:val="en-US" w:eastAsia="ja-JP"/>
        </w:rPr>
        <w:t>Developing</w:t>
      </w:r>
      <w:r>
        <w:rPr>
          <w:sz w:val="24"/>
          <w:szCs w:val="24"/>
          <w:lang w:val="en-US" w:eastAsia="ja-JP"/>
        </w:rPr>
        <w:t xml:space="preserve"> </w:t>
      </w:r>
      <w:r w:rsidRPr="006751D4">
        <w:rPr>
          <w:b/>
          <w:sz w:val="24"/>
          <w:szCs w:val="24"/>
          <w:lang w:val="en-US" w:eastAsia="ja-JP"/>
        </w:rPr>
        <w:t>competencies</w:t>
      </w:r>
      <w:r>
        <w:rPr>
          <w:b/>
          <w:sz w:val="24"/>
          <w:szCs w:val="24"/>
          <w:lang w:val="en-US" w:eastAsia="ja-JP"/>
        </w:rPr>
        <w:t xml:space="preserve"> </w:t>
      </w:r>
      <w:r w:rsidRPr="006751D4">
        <w:rPr>
          <w:sz w:val="24"/>
          <w:szCs w:val="24"/>
          <w:lang w:val="en-US" w:eastAsia="ja-JP"/>
        </w:rPr>
        <w:t>-</w:t>
      </w:r>
      <w:r>
        <w:rPr>
          <w:sz w:val="24"/>
          <w:szCs w:val="24"/>
          <w:lang w:val="en-US" w:eastAsia="ja-JP"/>
        </w:rPr>
        <w:t xml:space="preserve"> will enhance the performance of the particular role, but are not currently core to the effective performance of the role.  </w:t>
      </w:r>
    </w:p>
    <w:p w:rsidR="00FA5008" w:rsidRPr="001E45F1" w:rsidRDefault="00FA5008" w:rsidP="00FA5008">
      <w:pPr>
        <w:pStyle w:val="ListParagraph"/>
        <w:numPr>
          <w:ilvl w:val="0"/>
          <w:numId w:val="7"/>
        </w:numPr>
        <w:jc w:val="both"/>
        <w:rPr>
          <w:sz w:val="24"/>
          <w:szCs w:val="24"/>
          <w:lang w:val="en-US" w:eastAsia="ja-JP"/>
        </w:rPr>
      </w:pPr>
      <w:r w:rsidRPr="001E45F1">
        <w:rPr>
          <w:b/>
          <w:sz w:val="24"/>
          <w:szCs w:val="24"/>
          <w:lang w:val="en-US" w:eastAsia="ja-JP"/>
        </w:rPr>
        <w:t>Capacity to Develop</w:t>
      </w:r>
      <w:r w:rsidRPr="001E45F1">
        <w:rPr>
          <w:sz w:val="24"/>
          <w:szCs w:val="24"/>
          <w:lang w:val="en-US" w:eastAsia="ja-JP"/>
        </w:rPr>
        <w:t xml:space="preserve"> - are not required for a particular role, but</w:t>
      </w:r>
      <w:r w:rsidR="00880CDE">
        <w:rPr>
          <w:sz w:val="24"/>
          <w:szCs w:val="24"/>
          <w:lang w:val="en-US" w:eastAsia="ja-JP"/>
        </w:rPr>
        <w:t xml:space="preserve"> it is necessary for</w:t>
      </w:r>
      <w:r w:rsidRPr="001E45F1">
        <w:rPr>
          <w:sz w:val="24"/>
          <w:szCs w:val="24"/>
          <w:lang w:val="en-US" w:eastAsia="ja-JP"/>
        </w:rPr>
        <w:t xml:space="preserve"> the candidate</w:t>
      </w:r>
      <w:r w:rsidR="00880CDE">
        <w:rPr>
          <w:sz w:val="24"/>
          <w:szCs w:val="24"/>
          <w:lang w:val="en-US" w:eastAsia="ja-JP"/>
        </w:rPr>
        <w:t xml:space="preserve"> to demonstrate</w:t>
      </w:r>
      <w:r w:rsidRPr="001E45F1">
        <w:rPr>
          <w:sz w:val="24"/>
          <w:szCs w:val="24"/>
          <w:lang w:val="en-US" w:eastAsia="ja-JP"/>
        </w:rPr>
        <w:t xml:space="preserve"> these in order to progress their careers to the next</w:t>
      </w:r>
      <w:r w:rsidR="00880CDE">
        <w:rPr>
          <w:sz w:val="24"/>
          <w:szCs w:val="24"/>
          <w:lang w:val="en-US" w:eastAsia="ja-JP"/>
        </w:rPr>
        <w:t xml:space="preserve"> level</w:t>
      </w:r>
    </w:p>
    <w:p w:rsidR="005F1327" w:rsidRDefault="005F1327" w:rsidP="005F1327">
      <w:pPr>
        <w:pStyle w:val="Heading2"/>
        <w:rPr>
          <w:rFonts w:asciiTheme="minorHAnsi" w:hAnsiTheme="minorHAnsi"/>
        </w:rPr>
      </w:pPr>
    </w:p>
    <w:p w:rsidR="00CF2220" w:rsidRDefault="00CF2220" w:rsidP="00CF2220">
      <w:pPr>
        <w:rPr>
          <w:rFonts w:eastAsiaTheme="majorEastAsia" w:cstheme="majorBidi"/>
          <w:b/>
          <w:bCs/>
          <w:color w:val="4F81BD" w:themeColor="accent1"/>
          <w:sz w:val="26"/>
          <w:szCs w:val="26"/>
        </w:rPr>
      </w:pPr>
      <w:r>
        <w:br w:type="page"/>
      </w:r>
    </w:p>
    <w:p w:rsidR="00CF2220" w:rsidRPr="000260EF" w:rsidRDefault="00CF2220" w:rsidP="005F1327">
      <w:pPr>
        <w:pStyle w:val="Heading2"/>
        <w:jc w:val="center"/>
        <w:rPr>
          <w:rFonts w:asciiTheme="minorHAnsi" w:hAnsiTheme="minorHAnsi"/>
          <w:color w:val="auto"/>
        </w:rPr>
      </w:pPr>
      <w:r w:rsidRPr="000260EF">
        <w:rPr>
          <w:rFonts w:asciiTheme="minorHAnsi" w:hAnsiTheme="minorHAnsi"/>
        </w:rPr>
        <w:lastRenderedPageBreak/>
        <w:t xml:space="preserve">Appendix A1: </w:t>
      </w:r>
      <w:r w:rsidRPr="000260EF">
        <w:rPr>
          <w:rFonts w:asciiTheme="minorHAnsi" w:hAnsiTheme="minorHAnsi"/>
          <w:b w:val="0"/>
          <w:color w:val="auto"/>
        </w:rPr>
        <w:t>Competency Framework for Lecturer Roles at NUIG</w:t>
      </w:r>
    </w:p>
    <w:p w:rsidR="00CF2220" w:rsidRPr="00577B84" w:rsidRDefault="00CF2220" w:rsidP="00CF2220">
      <w:pPr>
        <w:rPr>
          <w:b/>
          <w:sz w:val="28"/>
          <w:szCs w:val="28"/>
        </w:rPr>
      </w:pPr>
    </w:p>
    <w:tbl>
      <w:tblPr>
        <w:tblStyle w:val="TableGrid"/>
        <w:tblW w:w="12348" w:type="dxa"/>
        <w:jc w:val="center"/>
        <w:tblLayout w:type="fixed"/>
        <w:tblLook w:val="04A0" w:firstRow="1" w:lastRow="0" w:firstColumn="1" w:lastColumn="0" w:noHBand="0" w:noVBand="1"/>
      </w:tblPr>
      <w:tblGrid>
        <w:gridCol w:w="391"/>
        <w:gridCol w:w="3725"/>
        <w:gridCol w:w="391"/>
        <w:gridCol w:w="3725"/>
        <w:gridCol w:w="391"/>
        <w:gridCol w:w="3725"/>
      </w:tblGrid>
      <w:tr w:rsidR="00CF2220" w:rsidTr="00657745">
        <w:trPr>
          <w:jc w:val="center"/>
        </w:trPr>
        <w:tc>
          <w:tcPr>
            <w:tcW w:w="864" w:type="dxa"/>
            <w:tcBorders>
              <w:bottom w:val="single" w:sz="4" w:space="0" w:color="auto"/>
            </w:tcBorders>
          </w:tcPr>
          <w:p w:rsidR="00CF2220" w:rsidRPr="00577B84" w:rsidRDefault="00CF2220" w:rsidP="00657745">
            <w:pPr>
              <w:rPr>
                <w:b/>
              </w:rPr>
            </w:pPr>
          </w:p>
        </w:tc>
        <w:tc>
          <w:tcPr>
            <w:tcW w:w="14400" w:type="dxa"/>
            <w:tcBorders>
              <w:bottom w:val="single" w:sz="4" w:space="0" w:color="auto"/>
            </w:tcBorders>
          </w:tcPr>
          <w:p w:rsidR="00CF2220" w:rsidRPr="00A011B6" w:rsidRDefault="00CF2220" w:rsidP="00657745">
            <w:pPr>
              <w:jc w:val="center"/>
              <w:rPr>
                <w:rFonts w:ascii="Arial" w:hAnsi="Arial" w:cs="Arial"/>
                <w:b/>
                <w:sz w:val="20"/>
                <w:szCs w:val="20"/>
              </w:rPr>
            </w:pPr>
            <w:r w:rsidRPr="00A011B6">
              <w:rPr>
                <w:rFonts w:ascii="Arial" w:hAnsi="Arial" w:cs="Arial"/>
                <w:b/>
                <w:sz w:val="20"/>
                <w:szCs w:val="20"/>
              </w:rPr>
              <w:t>Academic Excellence</w:t>
            </w:r>
          </w:p>
        </w:tc>
        <w:tc>
          <w:tcPr>
            <w:tcW w:w="864" w:type="dxa"/>
            <w:tcBorders>
              <w:bottom w:val="single" w:sz="4" w:space="0" w:color="auto"/>
            </w:tcBorders>
          </w:tcPr>
          <w:p w:rsidR="00CF2220" w:rsidRDefault="00CF2220" w:rsidP="00657745"/>
        </w:tc>
        <w:tc>
          <w:tcPr>
            <w:tcW w:w="14400" w:type="dxa"/>
            <w:tcBorders>
              <w:bottom w:val="single" w:sz="4" w:space="0" w:color="auto"/>
            </w:tcBorders>
          </w:tcPr>
          <w:p w:rsidR="00CF2220" w:rsidRPr="00A011B6" w:rsidRDefault="00CF2220" w:rsidP="00657745">
            <w:pPr>
              <w:jc w:val="center"/>
              <w:rPr>
                <w:rFonts w:ascii="Arial" w:hAnsi="Arial" w:cs="Arial"/>
                <w:b/>
                <w:sz w:val="20"/>
                <w:szCs w:val="20"/>
              </w:rPr>
            </w:pPr>
            <w:r w:rsidRPr="00A011B6">
              <w:rPr>
                <w:rFonts w:ascii="Arial" w:hAnsi="Arial" w:cs="Arial"/>
                <w:b/>
                <w:sz w:val="20"/>
                <w:szCs w:val="20"/>
              </w:rPr>
              <w:t>Leadership Excellence</w:t>
            </w:r>
          </w:p>
        </w:tc>
        <w:tc>
          <w:tcPr>
            <w:tcW w:w="864" w:type="dxa"/>
            <w:tcBorders>
              <w:bottom w:val="single" w:sz="4" w:space="0" w:color="auto"/>
            </w:tcBorders>
          </w:tcPr>
          <w:p w:rsidR="00CF2220" w:rsidRDefault="00CF2220" w:rsidP="00657745"/>
        </w:tc>
        <w:tc>
          <w:tcPr>
            <w:tcW w:w="14400" w:type="dxa"/>
            <w:tcBorders>
              <w:bottom w:val="single" w:sz="4" w:space="0" w:color="auto"/>
            </w:tcBorders>
          </w:tcPr>
          <w:p w:rsidR="00CF2220" w:rsidRPr="00A011B6" w:rsidRDefault="00CF2220" w:rsidP="00657745">
            <w:pPr>
              <w:jc w:val="center"/>
              <w:rPr>
                <w:rFonts w:ascii="Arial" w:hAnsi="Arial" w:cs="Arial"/>
                <w:b/>
                <w:sz w:val="20"/>
                <w:szCs w:val="20"/>
              </w:rPr>
            </w:pPr>
            <w:r>
              <w:rPr>
                <w:rFonts w:ascii="Arial" w:hAnsi="Arial" w:cs="Arial"/>
                <w:b/>
                <w:sz w:val="20"/>
                <w:szCs w:val="20"/>
              </w:rPr>
              <w:t xml:space="preserve">Organisational </w:t>
            </w:r>
            <w:r w:rsidRPr="00A011B6">
              <w:rPr>
                <w:rFonts w:ascii="Arial" w:hAnsi="Arial" w:cs="Arial"/>
                <w:b/>
                <w:sz w:val="20"/>
                <w:szCs w:val="20"/>
              </w:rPr>
              <w:t xml:space="preserve"> Excellence</w:t>
            </w:r>
          </w:p>
        </w:tc>
      </w:tr>
      <w:tr w:rsidR="00CF2220" w:rsidTr="00657745">
        <w:trPr>
          <w:cantSplit/>
          <w:trHeight w:val="4320"/>
          <w:jc w:val="center"/>
        </w:trPr>
        <w:tc>
          <w:tcPr>
            <w:tcW w:w="864" w:type="dxa"/>
            <w:shd w:val="clear" w:color="auto" w:fill="8DB3E2" w:themeFill="text2" w:themeFillTint="66"/>
            <w:textDirection w:val="btLr"/>
          </w:tcPr>
          <w:p w:rsidR="00CF2220" w:rsidRPr="00577B84" w:rsidRDefault="00CF2220" w:rsidP="00657745">
            <w:pPr>
              <w:ind w:left="113" w:right="113"/>
              <w:jc w:val="center"/>
              <w:rPr>
                <w:b/>
                <w:sz w:val="24"/>
                <w:szCs w:val="24"/>
              </w:rPr>
            </w:pPr>
            <w:r w:rsidRPr="00577B84">
              <w:rPr>
                <w:b/>
                <w:sz w:val="24"/>
                <w:szCs w:val="24"/>
              </w:rPr>
              <w:t>CORE</w:t>
            </w:r>
          </w:p>
        </w:tc>
        <w:tc>
          <w:tcPr>
            <w:tcW w:w="14400" w:type="dxa"/>
            <w:shd w:val="clear" w:color="auto" w:fill="8DB3E2" w:themeFill="text2" w:themeFillTint="66"/>
          </w:tcPr>
          <w:p w:rsidR="00CF2220" w:rsidRPr="00A011B6" w:rsidRDefault="00CF2220" w:rsidP="00CF2220">
            <w:pPr>
              <w:numPr>
                <w:ilvl w:val="0"/>
                <w:numId w:val="4"/>
              </w:numPr>
              <w:rPr>
                <w:rFonts w:ascii="Arial" w:hAnsi="Arial" w:cs="Arial"/>
                <w:b/>
                <w:sz w:val="20"/>
                <w:szCs w:val="20"/>
              </w:rPr>
            </w:pPr>
            <w:r w:rsidRPr="00A011B6">
              <w:rPr>
                <w:rFonts w:ascii="Arial" w:hAnsi="Arial" w:cs="Arial"/>
                <w:b/>
                <w:sz w:val="20"/>
                <w:szCs w:val="20"/>
              </w:rPr>
              <w:t>Excellence in Research</w:t>
            </w:r>
          </w:p>
          <w:p w:rsidR="00CF2220" w:rsidRPr="00FE276E" w:rsidRDefault="00CF2220" w:rsidP="00657745">
            <w:pPr>
              <w:ind w:left="360"/>
              <w:rPr>
                <w:rFonts w:ascii="Arial" w:hAnsi="Arial" w:cs="Arial"/>
                <w:sz w:val="16"/>
                <w:szCs w:val="16"/>
              </w:rPr>
            </w:pPr>
          </w:p>
          <w:p w:rsidR="00CF2220" w:rsidRPr="00362068" w:rsidRDefault="00CF2220" w:rsidP="00657745">
            <w:pPr>
              <w:jc w:val="both"/>
              <w:rPr>
                <w:rFonts w:ascii="Arial" w:hAnsi="Arial" w:cs="Arial"/>
                <w:i/>
                <w:sz w:val="20"/>
                <w:szCs w:val="20"/>
              </w:rPr>
            </w:pPr>
            <w:r w:rsidRPr="009B1F95">
              <w:rPr>
                <w:rFonts w:ascii="Arial" w:hAnsi="Arial" w:cs="Arial"/>
                <w:i/>
                <w:sz w:val="20"/>
                <w:szCs w:val="20"/>
              </w:rPr>
              <w:t xml:space="preserve">The Lecturer furthers their discipline and contributes to the body of knowledge in their area through planning, carrying out and publishing/ disseminating their own high quality research, building and leading research groups and providing supervision and support for postgraduate students to enable them to produce quality research.  They keep up to date with relevant developments in their field and network and collaborate with others, both internally and externally, to optimise the value and relevance of the research being produced and to maximise the School’s/Discipline’s ability to attract research funding. </w:t>
            </w:r>
          </w:p>
          <w:p w:rsidR="00CF2220" w:rsidRPr="00A011B6" w:rsidRDefault="00CF2220" w:rsidP="00657745">
            <w:pPr>
              <w:rPr>
                <w:rFonts w:ascii="Arial" w:hAnsi="Arial" w:cs="Arial"/>
                <w:sz w:val="20"/>
                <w:szCs w:val="20"/>
              </w:rPr>
            </w:pPr>
          </w:p>
        </w:tc>
        <w:tc>
          <w:tcPr>
            <w:tcW w:w="864" w:type="dxa"/>
            <w:tcBorders>
              <w:bottom w:val="single" w:sz="4" w:space="0" w:color="auto"/>
            </w:tcBorders>
            <w:shd w:val="clear" w:color="auto" w:fill="8DB3E2" w:themeFill="text2" w:themeFillTint="66"/>
            <w:textDirection w:val="btLr"/>
          </w:tcPr>
          <w:p w:rsidR="00CF2220" w:rsidRPr="00577B84" w:rsidRDefault="00CF2220" w:rsidP="00657745">
            <w:pPr>
              <w:ind w:left="113" w:right="113"/>
              <w:jc w:val="center"/>
              <w:rPr>
                <w:b/>
                <w:sz w:val="24"/>
                <w:szCs w:val="24"/>
              </w:rPr>
            </w:pPr>
            <w:r w:rsidRPr="00577B84">
              <w:rPr>
                <w:b/>
                <w:sz w:val="24"/>
                <w:szCs w:val="24"/>
              </w:rPr>
              <w:t>CORE</w:t>
            </w:r>
          </w:p>
        </w:tc>
        <w:tc>
          <w:tcPr>
            <w:tcW w:w="14400" w:type="dxa"/>
            <w:tcBorders>
              <w:bottom w:val="single" w:sz="4" w:space="0" w:color="auto"/>
            </w:tcBorders>
            <w:shd w:val="clear" w:color="auto" w:fill="8DB3E2" w:themeFill="text2" w:themeFillTint="66"/>
          </w:tcPr>
          <w:p w:rsidR="00CF2220" w:rsidRDefault="00CF2220" w:rsidP="00CF2220">
            <w:pPr>
              <w:pStyle w:val="BodyText"/>
              <w:numPr>
                <w:ilvl w:val="0"/>
                <w:numId w:val="5"/>
              </w:numPr>
              <w:ind w:right="0"/>
              <w:jc w:val="left"/>
              <w:rPr>
                <w:rFonts w:ascii="Arial" w:hAnsi="Arial" w:cs="Arial"/>
                <w:i w:val="0"/>
                <w:sz w:val="20"/>
                <w:szCs w:val="20"/>
                <w:lang w:val="en-IE"/>
              </w:rPr>
            </w:pPr>
            <w:r w:rsidRPr="00062589">
              <w:rPr>
                <w:rFonts w:ascii="Arial" w:hAnsi="Arial" w:cs="Arial"/>
                <w:i w:val="0"/>
                <w:sz w:val="20"/>
                <w:szCs w:val="20"/>
                <w:lang w:val="en-IE"/>
              </w:rPr>
              <w:t>Personal Effectiveness</w:t>
            </w:r>
          </w:p>
          <w:p w:rsidR="00CF2220" w:rsidRPr="009B1455" w:rsidRDefault="00CF2220" w:rsidP="00657745">
            <w:pPr>
              <w:jc w:val="both"/>
              <w:rPr>
                <w:rFonts w:ascii="Arial" w:hAnsi="Arial" w:cs="Arial"/>
                <w:i/>
                <w:sz w:val="20"/>
                <w:szCs w:val="20"/>
              </w:rPr>
            </w:pPr>
            <w:r w:rsidRPr="009B1455">
              <w:rPr>
                <w:rFonts w:ascii="Arial" w:hAnsi="Arial" w:cs="Arial"/>
                <w:i/>
                <w:sz w:val="20"/>
                <w:szCs w:val="20"/>
              </w:rPr>
              <w:t>The Lecturer is enthusiastic about their discipline and is committed to making their best personal contribution through employing excellent planning and organising, communication and decision making skills to achieve their goals and through working hard and being flexible in order to meet the multiple and changing</w:t>
            </w:r>
            <w:r>
              <w:rPr>
                <w:rFonts w:ascii="Arial" w:hAnsi="Arial" w:cs="Arial"/>
                <w:i/>
                <w:sz w:val="20"/>
                <w:szCs w:val="20"/>
              </w:rPr>
              <w:t xml:space="preserve"> demands of the Lecturer</w:t>
            </w:r>
            <w:r w:rsidRPr="009B1455">
              <w:rPr>
                <w:rFonts w:ascii="Arial" w:hAnsi="Arial" w:cs="Arial"/>
                <w:i/>
                <w:sz w:val="20"/>
                <w:szCs w:val="20"/>
              </w:rPr>
              <w:t xml:space="preserve"> role. </w:t>
            </w:r>
          </w:p>
          <w:p w:rsidR="00CF2220" w:rsidRPr="00A011B6" w:rsidRDefault="00CF2220" w:rsidP="00657745">
            <w:pPr>
              <w:rPr>
                <w:rFonts w:ascii="Arial" w:hAnsi="Arial" w:cs="Arial"/>
                <w:sz w:val="20"/>
                <w:szCs w:val="20"/>
              </w:rPr>
            </w:pPr>
          </w:p>
        </w:tc>
        <w:tc>
          <w:tcPr>
            <w:tcW w:w="864" w:type="dxa"/>
            <w:tcBorders>
              <w:bottom w:val="single" w:sz="4" w:space="0" w:color="auto"/>
            </w:tcBorders>
            <w:shd w:val="clear" w:color="auto" w:fill="DBE5F1" w:themeFill="accent1" w:themeFillTint="33"/>
            <w:textDirection w:val="btLr"/>
          </w:tcPr>
          <w:p w:rsidR="00CF2220" w:rsidRDefault="00CF2220" w:rsidP="00657745">
            <w:pPr>
              <w:ind w:left="113" w:right="113"/>
              <w:jc w:val="center"/>
            </w:pPr>
            <w:r>
              <w:rPr>
                <w:b/>
                <w:sz w:val="24"/>
                <w:szCs w:val="24"/>
              </w:rPr>
              <w:t xml:space="preserve">CAPACITY TO </w:t>
            </w:r>
            <w:r w:rsidRPr="00577B84">
              <w:rPr>
                <w:b/>
                <w:sz w:val="24"/>
                <w:szCs w:val="24"/>
              </w:rPr>
              <w:t>DEVELOP</w:t>
            </w:r>
          </w:p>
        </w:tc>
        <w:tc>
          <w:tcPr>
            <w:tcW w:w="14400" w:type="dxa"/>
            <w:tcBorders>
              <w:bottom w:val="single" w:sz="4" w:space="0" w:color="auto"/>
            </w:tcBorders>
            <w:shd w:val="clear" w:color="auto" w:fill="DBE5F1" w:themeFill="accent1" w:themeFillTint="33"/>
          </w:tcPr>
          <w:p w:rsidR="00CF2220" w:rsidRPr="00062589" w:rsidRDefault="00CF2220" w:rsidP="00CF2220">
            <w:pPr>
              <w:pStyle w:val="BodyText"/>
              <w:numPr>
                <w:ilvl w:val="0"/>
                <w:numId w:val="6"/>
              </w:numPr>
              <w:ind w:right="0"/>
              <w:jc w:val="left"/>
              <w:rPr>
                <w:rFonts w:ascii="Arial" w:hAnsi="Arial" w:cs="Arial"/>
                <w:i w:val="0"/>
                <w:sz w:val="20"/>
                <w:szCs w:val="20"/>
                <w:lang w:val="en-IE"/>
              </w:rPr>
            </w:pPr>
            <w:r>
              <w:rPr>
                <w:rFonts w:ascii="Arial" w:hAnsi="Arial" w:cs="Arial"/>
                <w:i w:val="0"/>
                <w:sz w:val="20"/>
                <w:szCs w:val="20"/>
                <w:lang w:val="en-IE"/>
              </w:rPr>
              <w:t>Strategy &amp; Vision</w:t>
            </w:r>
          </w:p>
          <w:p w:rsidR="00CF2220" w:rsidRPr="00FE276E" w:rsidRDefault="00CF2220" w:rsidP="00657745">
            <w:pPr>
              <w:jc w:val="both"/>
              <w:rPr>
                <w:rFonts w:ascii="Arial" w:hAnsi="Arial" w:cs="Arial"/>
                <w:sz w:val="16"/>
                <w:szCs w:val="16"/>
              </w:rPr>
            </w:pPr>
          </w:p>
          <w:p w:rsidR="00CF2220" w:rsidRPr="004B7CEE" w:rsidRDefault="00CF2220" w:rsidP="00657745">
            <w:pPr>
              <w:jc w:val="both"/>
              <w:rPr>
                <w:rFonts w:ascii="Arial" w:hAnsi="Arial" w:cs="Arial"/>
                <w:i/>
                <w:sz w:val="20"/>
                <w:szCs w:val="20"/>
              </w:rPr>
            </w:pPr>
            <w:r>
              <w:rPr>
                <w:rFonts w:ascii="Arial" w:hAnsi="Arial" w:cs="Arial"/>
                <w:i/>
                <w:sz w:val="20"/>
                <w:szCs w:val="20"/>
              </w:rPr>
              <w:t>The Lecturer</w:t>
            </w:r>
            <w:r w:rsidRPr="004B7CEE">
              <w:rPr>
                <w:rFonts w:ascii="Arial" w:hAnsi="Arial" w:cs="Arial"/>
                <w:i/>
                <w:sz w:val="20"/>
                <w:szCs w:val="20"/>
              </w:rPr>
              <w:t xml:space="preserve"> should contribute to the strategic development of the discipline by developing a strong awareness of the wider environment, how the discipline is developing and how the School/Discipline can develop in the long term to optimise its contribution. He /She must have the ability to make a strong case for the development of new programmes or engaging in joint programmes or collaborations that they feel will add long term value to the</w:t>
            </w:r>
            <w:r w:rsidRPr="00B73064">
              <w:rPr>
                <w:rFonts w:cstheme="minorHAnsi"/>
                <w:i/>
              </w:rPr>
              <w:t xml:space="preserve"> </w:t>
            </w:r>
            <w:r w:rsidRPr="004B7CEE">
              <w:rPr>
                <w:rFonts w:ascii="Arial" w:hAnsi="Arial" w:cs="Arial"/>
                <w:i/>
                <w:sz w:val="20"/>
                <w:szCs w:val="20"/>
              </w:rPr>
              <w:t>School/Discipline.</w:t>
            </w:r>
          </w:p>
          <w:p w:rsidR="00CF2220" w:rsidRPr="00A011B6" w:rsidRDefault="00CF2220" w:rsidP="00657745">
            <w:pPr>
              <w:rPr>
                <w:rFonts w:ascii="Arial" w:hAnsi="Arial" w:cs="Arial"/>
                <w:sz w:val="20"/>
                <w:szCs w:val="20"/>
              </w:rPr>
            </w:pPr>
          </w:p>
        </w:tc>
      </w:tr>
      <w:tr w:rsidR="00CF2220" w:rsidTr="00657745">
        <w:trPr>
          <w:cantSplit/>
          <w:trHeight w:val="1134"/>
          <w:jc w:val="center"/>
        </w:trPr>
        <w:tc>
          <w:tcPr>
            <w:tcW w:w="864" w:type="dxa"/>
            <w:shd w:val="clear" w:color="auto" w:fill="8DB3E2" w:themeFill="text2" w:themeFillTint="66"/>
            <w:textDirection w:val="btLr"/>
          </w:tcPr>
          <w:p w:rsidR="00CF2220" w:rsidRPr="00577B84" w:rsidRDefault="00CF2220" w:rsidP="00657745">
            <w:pPr>
              <w:ind w:left="113" w:right="113"/>
              <w:jc w:val="center"/>
              <w:rPr>
                <w:b/>
              </w:rPr>
            </w:pPr>
            <w:r w:rsidRPr="00577B84">
              <w:rPr>
                <w:b/>
                <w:sz w:val="24"/>
                <w:szCs w:val="24"/>
              </w:rPr>
              <w:t>CORE</w:t>
            </w:r>
          </w:p>
        </w:tc>
        <w:tc>
          <w:tcPr>
            <w:tcW w:w="14400" w:type="dxa"/>
            <w:shd w:val="clear" w:color="auto" w:fill="8DB3E2" w:themeFill="text2" w:themeFillTint="66"/>
          </w:tcPr>
          <w:p w:rsidR="00CF2220" w:rsidRPr="00A011B6" w:rsidRDefault="00CF2220" w:rsidP="00CF2220">
            <w:pPr>
              <w:numPr>
                <w:ilvl w:val="0"/>
                <w:numId w:val="4"/>
              </w:numPr>
              <w:rPr>
                <w:rFonts w:ascii="Arial" w:hAnsi="Arial" w:cs="Arial"/>
                <w:b/>
                <w:sz w:val="20"/>
                <w:szCs w:val="20"/>
              </w:rPr>
            </w:pPr>
            <w:r w:rsidRPr="00A011B6">
              <w:rPr>
                <w:rFonts w:ascii="Arial" w:hAnsi="Arial" w:cs="Arial"/>
                <w:b/>
                <w:sz w:val="20"/>
                <w:szCs w:val="20"/>
              </w:rPr>
              <w:t>Excellence in Teaching</w:t>
            </w:r>
          </w:p>
          <w:p w:rsidR="00CF2220" w:rsidRPr="00FE276E" w:rsidRDefault="00CF2220" w:rsidP="00657745">
            <w:pPr>
              <w:ind w:left="360"/>
              <w:rPr>
                <w:rFonts w:ascii="Arial" w:hAnsi="Arial" w:cs="Arial"/>
                <w:b/>
                <w:sz w:val="16"/>
                <w:szCs w:val="16"/>
              </w:rPr>
            </w:pPr>
          </w:p>
          <w:p w:rsidR="00CF2220" w:rsidRPr="009B1455" w:rsidRDefault="00CF2220" w:rsidP="00657745">
            <w:pPr>
              <w:jc w:val="both"/>
              <w:rPr>
                <w:rFonts w:ascii="Arial" w:hAnsi="Arial" w:cs="Arial"/>
                <w:i/>
                <w:sz w:val="20"/>
                <w:szCs w:val="20"/>
              </w:rPr>
            </w:pPr>
            <w:r w:rsidRPr="009B1455">
              <w:rPr>
                <w:rFonts w:ascii="Arial" w:hAnsi="Arial" w:cs="Arial"/>
                <w:i/>
                <w:sz w:val="20"/>
                <w:szCs w:val="20"/>
              </w:rPr>
              <w:t xml:space="preserve">The Lecturer develops and delivers quality teaching programmes which engage and inspire students at all levels and maximises their learning. They are confident in using a range of teaching techniques, are open to innovations in teaching and are focused on continually developing their own teaching skills.  </w:t>
            </w:r>
          </w:p>
          <w:p w:rsidR="00CF2220" w:rsidRPr="00A011B6" w:rsidRDefault="00CF2220" w:rsidP="00657745">
            <w:pPr>
              <w:rPr>
                <w:rFonts w:ascii="Arial" w:hAnsi="Arial" w:cs="Arial"/>
                <w:b/>
                <w:sz w:val="20"/>
                <w:szCs w:val="20"/>
              </w:rPr>
            </w:pPr>
          </w:p>
        </w:tc>
        <w:tc>
          <w:tcPr>
            <w:tcW w:w="864" w:type="dxa"/>
            <w:shd w:val="clear" w:color="auto" w:fill="DBE5F1" w:themeFill="accent1" w:themeFillTint="33"/>
            <w:textDirection w:val="btLr"/>
          </w:tcPr>
          <w:p w:rsidR="00CF2220" w:rsidRPr="00577B84" w:rsidRDefault="00CF2220" w:rsidP="00657745">
            <w:pPr>
              <w:ind w:left="113" w:right="113"/>
              <w:jc w:val="center"/>
              <w:rPr>
                <w:b/>
                <w:sz w:val="24"/>
                <w:szCs w:val="24"/>
              </w:rPr>
            </w:pPr>
            <w:r>
              <w:rPr>
                <w:b/>
                <w:sz w:val="24"/>
                <w:szCs w:val="24"/>
              </w:rPr>
              <w:t xml:space="preserve">CAPACITY TO </w:t>
            </w:r>
            <w:r w:rsidRPr="00577B84">
              <w:rPr>
                <w:b/>
                <w:sz w:val="24"/>
                <w:szCs w:val="24"/>
              </w:rPr>
              <w:t>DEVELOP</w:t>
            </w:r>
          </w:p>
        </w:tc>
        <w:tc>
          <w:tcPr>
            <w:tcW w:w="14400" w:type="dxa"/>
            <w:shd w:val="clear" w:color="auto" w:fill="DBE5F1" w:themeFill="accent1" w:themeFillTint="33"/>
          </w:tcPr>
          <w:p w:rsidR="00CF2220" w:rsidRDefault="00CF2220" w:rsidP="00CF2220">
            <w:pPr>
              <w:numPr>
                <w:ilvl w:val="0"/>
                <w:numId w:val="5"/>
              </w:numPr>
              <w:ind w:left="357" w:hanging="357"/>
              <w:rPr>
                <w:rFonts w:ascii="Arial" w:hAnsi="Arial" w:cs="Arial"/>
                <w:b/>
                <w:sz w:val="20"/>
                <w:szCs w:val="20"/>
              </w:rPr>
            </w:pPr>
            <w:r w:rsidRPr="00A011B6">
              <w:rPr>
                <w:rFonts w:ascii="Arial" w:hAnsi="Arial" w:cs="Arial"/>
                <w:b/>
                <w:sz w:val="20"/>
                <w:szCs w:val="20"/>
              </w:rPr>
              <w:t>Leading Others</w:t>
            </w:r>
          </w:p>
          <w:p w:rsidR="00CF2220" w:rsidRPr="00FE276E" w:rsidRDefault="00CF2220" w:rsidP="00657745">
            <w:pPr>
              <w:ind w:left="357"/>
              <w:rPr>
                <w:rFonts w:ascii="Arial" w:hAnsi="Arial" w:cs="Arial"/>
                <w:b/>
                <w:sz w:val="16"/>
                <w:szCs w:val="16"/>
              </w:rPr>
            </w:pPr>
          </w:p>
          <w:p w:rsidR="00CF2220" w:rsidRDefault="00CF2220" w:rsidP="00657745">
            <w:r w:rsidRPr="001918E0">
              <w:rPr>
                <w:rFonts w:ascii="Arial" w:hAnsi="Arial" w:cs="Arial"/>
                <w:i/>
                <w:sz w:val="20"/>
                <w:szCs w:val="20"/>
              </w:rPr>
              <w:t xml:space="preserve">The Lecturer </w:t>
            </w:r>
            <w:r w:rsidRPr="004B7CEE">
              <w:rPr>
                <w:rFonts w:ascii="Arial" w:hAnsi="Arial" w:cs="Arial"/>
                <w:i/>
                <w:sz w:val="20"/>
                <w:szCs w:val="20"/>
              </w:rPr>
              <w:t>must work well with others, providing leadership and direction to students, colleagues and support staff in relation to projects or areas of work that they are leading on. They effectively encourage, support and manage the contributions of others to deliver results for the discipline and to ensure that high standards are met</w:t>
            </w:r>
            <w:r>
              <w:rPr>
                <w:rFonts w:ascii="Arial" w:hAnsi="Arial" w:cs="Arial"/>
                <w:i/>
                <w:sz w:val="20"/>
                <w:szCs w:val="20"/>
              </w:rPr>
              <w:t>.</w:t>
            </w:r>
          </w:p>
          <w:p w:rsidR="00CF2220" w:rsidRPr="00A011B6" w:rsidRDefault="00CF2220" w:rsidP="00657745">
            <w:pPr>
              <w:rPr>
                <w:rFonts w:ascii="Arial" w:hAnsi="Arial" w:cs="Arial"/>
                <w:i/>
                <w:color w:val="000000"/>
                <w:sz w:val="20"/>
                <w:szCs w:val="20"/>
                <w:u w:val="single"/>
              </w:rPr>
            </w:pPr>
          </w:p>
          <w:p w:rsidR="00CF2220" w:rsidRPr="00062589" w:rsidRDefault="00CF2220" w:rsidP="00657745">
            <w:pPr>
              <w:pStyle w:val="BodyText"/>
              <w:ind w:right="0"/>
              <w:jc w:val="left"/>
              <w:rPr>
                <w:rFonts w:ascii="Arial" w:hAnsi="Arial" w:cs="Arial"/>
                <w:i w:val="0"/>
                <w:sz w:val="20"/>
                <w:szCs w:val="20"/>
                <w:lang w:val="en-IE"/>
              </w:rPr>
            </w:pPr>
          </w:p>
        </w:tc>
        <w:tc>
          <w:tcPr>
            <w:tcW w:w="864" w:type="dxa"/>
            <w:shd w:val="clear" w:color="auto" w:fill="D6E3BC" w:themeFill="accent3" w:themeFillTint="66"/>
            <w:textDirection w:val="btLr"/>
          </w:tcPr>
          <w:p w:rsidR="00CF2220" w:rsidRDefault="00CF2220" w:rsidP="00657745">
            <w:pPr>
              <w:ind w:left="113" w:right="113"/>
              <w:jc w:val="center"/>
            </w:pPr>
            <w:r>
              <w:rPr>
                <w:b/>
                <w:sz w:val="24"/>
                <w:szCs w:val="24"/>
              </w:rPr>
              <w:t>DEVELOPING</w:t>
            </w:r>
          </w:p>
        </w:tc>
        <w:tc>
          <w:tcPr>
            <w:tcW w:w="14400" w:type="dxa"/>
            <w:shd w:val="clear" w:color="auto" w:fill="D6E3BC" w:themeFill="accent3" w:themeFillTint="66"/>
          </w:tcPr>
          <w:p w:rsidR="00CF2220" w:rsidRPr="00A011B6" w:rsidRDefault="00CF2220" w:rsidP="00CF2220">
            <w:pPr>
              <w:numPr>
                <w:ilvl w:val="0"/>
                <w:numId w:val="6"/>
              </w:numPr>
              <w:ind w:left="357" w:hanging="357"/>
              <w:rPr>
                <w:rFonts w:ascii="Arial" w:hAnsi="Arial" w:cs="Arial"/>
                <w:b/>
                <w:sz w:val="20"/>
                <w:szCs w:val="20"/>
              </w:rPr>
            </w:pPr>
            <w:r w:rsidRPr="00A011B6">
              <w:rPr>
                <w:rFonts w:ascii="Arial" w:hAnsi="Arial" w:cs="Arial"/>
                <w:b/>
                <w:sz w:val="20"/>
                <w:szCs w:val="20"/>
              </w:rPr>
              <w:t>Collegiate</w:t>
            </w:r>
            <w:r>
              <w:rPr>
                <w:rFonts w:ascii="Arial" w:hAnsi="Arial" w:cs="Arial"/>
                <w:b/>
                <w:sz w:val="20"/>
                <w:szCs w:val="20"/>
              </w:rPr>
              <w:t xml:space="preserve"> &amp;</w:t>
            </w:r>
            <w:r w:rsidRPr="00A011B6">
              <w:rPr>
                <w:rFonts w:ascii="Arial" w:hAnsi="Arial" w:cs="Arial"/>
                <w:b/>
                <w:sz w:val="20"/>
                <w:szCs w:val="20"/>
              </w:rPr>
              <w:t xml:space="preserve"> Community Contribution</w:t>
            </w:r>
          </w:p>
          <w:p w:rsidR="00CF2220" w:rsidRPr="00FE276E" w:rsidRDefault="00CF2220" w:rsidP="00657745">
            <w:pPr>
              <w:ind w:left="360"/>
              <w:jc w:val="both"/>
              <w:rPr>
                <w:rFonts w:ascii="Arial" w:hAnsi="Arial" w:cs="Arial"/>
                <w:sz w:val="16"/>
                <w:szCs w:val="16"/>
              </w:rPr>
            </w:pPr>
          </w:p>
          <w:p w:rsidR="00CF2220" w:rsidRPr="001918E0" w:rsidRDefault="00CF2220" w:rsidP="00657745">
            <w:pPr>
              <w:jc w:val="both"/>
              <w:rPr>
                <w:rFonts w:ascii="Arial" w:hAnsi="Arial" w:cs="Arial"/>
                <w:i/>
                <w:sz w:val="20"/>
                <w:szCs w:val="20"/>
              </w:rPr>
            </w:pPr>
            <w:r w:rsidRPr="004B7CEE">
              <w:rPr>
                <w:rFonts w:ascii="Arial" w:hAnsi="Arial" w:cs="Arial"/>
                <w:i/>
                <w:sz w:val="20"/>
                <w:szCs w:val="20"/>
              </w:rPr>
              <w:t xml:space="preserve">The Lecturer </w:t>
            </w:r>
            <w:r w:rsidRPr="001918E0">
              <w:rPr>
                <w:rFonts w:ascii="Arial" w:hAnsi="Arial" w:cs="Arial"/>
                <w:i/>
                <w:sz w:val="20"/>
                <w:szCs w:val="20"/>
              </w:rPr>
              <w:t xml:space="preserve">values and engages in a collegiate approach to working with others, within their own discipline, school and university and also within the wider external community. S/he actively seeks to build effective networks and is willing to contribute their time and expertise to a range of broader university wide or community projects.  </w:t>
            </w:r>
          </w:p>
          <w:p w:rsidR="00CF2220" w:rsidRPr="00FE276E" w:rsidRDefault="00CF2220" w:rsidP="00657745">
            <w:pPr>
              <w:pStyle w:val="BodyText"/>
              <w:ind w:right="0"/>
              <w:jc w:val="left"/>
              <w:rPr>
                <w:rFonts w:ascii="Arial" w:hAnsi="Arial" w:cs="Arial"/>
                <w:b w:val="0"/>
                <w:sz w:val="20"/>
                <w:szCs w:val="20"/>
                <w:lang w:val="en-IE"/>
              </w:rPr>
            </w:pPr>
          </w:p>
        </w:tc>
      </w:tr>
    </w:tbl>
    <w:p w:rsidR="00CF2220" w:rsidRDefault="00CF2220" w:rsidP="00CF2220"/>
    <w:p w:rsidR="00CF2220" w:rsidRPr="00B9062E" w:rsidRDefault="00CF2220" w:rsidP="00CF2220">
      <w:pPr>
        <w:rPr>
          <w:rFonts w:ascii="Arial" w:hAnsi="Arial" w:cs="Arial"/>
          <w:b/>
          <w:u w:val="single"/>
        </w:rPr>
      </w:pPr>
      <w:r w:rsidRPr="00B9062E">
        <w:rPr>
          <w:rFonts w:ascii="Arial" w:hAnsi="Arial" w:cs="Arial"/>
          <w:b/>
          <w:u w:val="single"/>
        </w:rPr>
        <w:t xml:space="preserve">Competencies for </w:t>
      </w:r>
      <w:r>
        <w:rPr>
          <w:rFonts w:ascii="Arial" w:hAnsi="Arial" w:cs="Arial"/>
          <w:b/>
          <w:u w:val="single"/>
        </w:rPr>
        <w:t>Lecturer</w:t>
      </w:r>
      <w:r w:rsidRPr="00B9062E">
        <w:rPr>
          <w:rFonts w:ascii="Arial" w:hAnsi="Arial" w:cs="Arial"/>
          <w:b/>
          <w:u w:val="single"/>
        </w:rPr>
        <w:t xml:space="preserve"> in NUIG </w:t>
      </w:r>
    </w:p>
    <w:p w:rsidR="00CF2220" w:rsidRDefault="00CF2220" w:rsidP="00CF2220">
      <w:pPr>
        <w:keepNext/>
        <w:jc w:val="both"/>
        <w:outlineLvl w:val="0"/>
        <w:rPr>
          <w:rFonts w:ascii="Arial" w:hAnsi="Arial" w:cs="Arial"/>
          <w:b/>
          <w:bCs/>
          <w:smallCaps/>
          <w:kern w:val="36"/>
          <w:sz w:val="20"/>
          <w:szCs w:val="20"/>
        </w:rPr>
      </w:pPr>
    </w:p>
    <w:p w:rsidR="00CF2220" w:rsidRPr="004703B9" w:rsidRDefault="00CF2220" w:rsidP="00CF2220">
      <w:pPr>
        <w:keepNext/>
        <w:jc w:val="both"/>
        <w:outlineLvl w:val="0"/>
        <w:rPr>
          <w:rFonts w:ascii="Arial" w:hAnsi="Arial" w:cs="Arial"/>
          <w:b/>
          <w:bCs/>
          <w:smallCaps/>
          <w:kern w:val="36"/>
          <w:sz w:val="20"/>
          <w:szCs w:val="20"/>
        </w:rPr>
      </w:pPr>
      <w:r>
        <w:rPr>
          <w:rFonts w:ascii="Arial" w:hAnsi="Arial" w:cs="Arial"/>
          <w:b/>
          <w:bCs/>
          <w:smallCaps/>
          <w:kern w:val="36"/>
          <w:sz w:val="20"/>
          <w:szCs w:val="20"/>
        </w:rPr>
        <w:t>ACADEMIC EXCELLENCE</w:t>
      </w:r>
      <w:r w:rsidRPr="004703B9">
        <w:rPr>
          <w:rFonts w:ascii="Arial" w:hAnsi="Arial" w:cs="Arial"/>
          <w:b/>
          <w:bCs/>
          <w:smallCaps/>
          <w:kern w:val="36"/>
          <w:sz w:val="20"/>
          <w:szCs w:val="20"/>
        </w:rPr>
        <w:t xml:space="preserve"> </w:t>
      </w:r>
    </w:p>
    <w:p w:rsidR="00CF2220" w:rsidRDefault="00CF2220" w:rsidP="00CF2220">
      <w:pPr>
        <w:rPr>
          <w:rFonts w:ascii="Book Antiqua" w:hAnsi="Book Antiqua"/>
        </w:rPr>
      </w:pPr>
    </w:p>
    <w:p w:rsidR="00CF2220" w:rsidRPr="0090245C" w:rsidRDefault="00CF2220" w:rsidP="00CF2220">
      <w:pPr>
        <w:rPr>
          <w:rFonts w:cstheme="minorHAnsi"/>
          <w:b/>
          <w:u w:val="single"/>
        </w:rPr>
      </w:pPr>
      <w:r w:rsidRPr="0090245C">
        <w:rPr>
          <w:rFonts w:cstheme="minorHAnsi"/>
          <w:b/>
          <w:u w:val="single"/>
        </w:rPr>
        <w:t xml:space="preserve">Competency </w:t>
      </w:r>
      <w:proofErr w:type="gramStart"/>
      <w:r w:rsidRPr="0090245C">
        <w:rPr>
          <w:rFonts w:cstheme="minorHAnsi"/>
          <w:b/>
          <w:u w:val="single"/>
        </w:rPr>
        <w:t>1 :</w:t>
      </w:r>
      <w:proofErr w:type="gramEnd"/>
      <w:r w:rsidRPr="0090245C">
        <w:rPr>
          <w:rFonts w:cstheme="minorHAnsi"/>
          <w:b/>
          <w:u w:val="single"/>
        </w:rPr>
        <w:t xml:space="preserve"> Excellence in Research </w:t>
      </w:r>
    </w:p>
    <w:p w:rsidR="00CF2220" w:rsidRDefault="00CF2220" w:rsidP="00CF2220">
      <w:pPr>
        <w:rPr>
          <w:rFonts w:cstheme="minorHAnsi"/>
          <w:i/>
        </w:rPr>
      </w:pPr>
      <w:r w:rsidRPr="0090245C">
        <w:rPr>
          <w:rFonts w:cstheme="minorHAnsi"/>
          <w:i/>
        </w:rPr>
        <w:t>The Lecturer furthers their discipline and contributes to the body of knowledge in their area th</w:t>
      </w:r>
      <w:r>
        <w:rPr>
          <w:rFonts w:cstheme="minorHAnsi"/>
          <w:i/>
        </w:rPr>
        <w:t>r</w:t>
      </w:r>
      <w:r w:rsidRPr="0090245C">
        <w:rPr>
          <w:rFonts w:cstheme="minorHAnsi"/>
          <w:i/>
        </w:rPr>
        <w:t>ough planning, carrying out and publishing/ disseminating their own high quality research</w:t>
      </w:r>
      <w:r>
        <w:rPr>
          <w:rFonts w:cstheme="minorHAnsi"/>
          <w:i/>
        </w:rPr>
        <w:t>, building and leading research groups and pro</w:t>
      </w:r>
      <w:r w:rsidRPr="0090245C">
        <w:rPr>
          <w:rFonts w:cstheme="minorHAnsi"/>
          <w:i/>
        </w:rPr>
        <w:t>viding supervision</w:t>
      </w:r>
      <w:r>
        <w:rPr>
          <w:rFonts w:cstheme="minorHAnsi"/>
          <w:i/>
        </w:rPr>
        <w:t xml:space="preserve"> and support </w:t>
      </w:r>
      <w:r w:rsidRPr="0090245C">
        <w:rPr>
          <w:rFonts w:cstheme="minorHAnsi"/>
          <w:i/>
        </w:rPr>
        <w:t>for postgraduate student</w:t>
      </w:r>
      <w:r>
        <w:rPr>
          <w:rFonts w:cstheme="minorHAnsi"/>
          <w:i/>
        </w:rPr>
        <w:t>s</w:t>
      </w:r>
      <w:r w:rsidRPr="0090245C">
        <w:rPr>
          <w:rFonts w:cstheme="minorHAnsi"/>
          <w:i/>
        </w:rPr>
        <w:t xml:space="preserve"> to </w:t>
      </w:r>
      <w:r>
        <w:rPr>
          <w:rFonts w:cstheme="minorHAnsi"/>
          <w:i/>
        </w:rPr>
        <w:t xml:space="preserve">enable them to produce quality research. </w:t>
      </w:r>
      <w:r w:rsidRPr="0090245C">
        <w:rPr>
          <w:rFonts w:cstheme="minorHAnsi"/>
          <w:i/>
        </w:rPr>
        <w:t xml:space="preserve"> The</w:t>
      </w:r>
      <w:r>
        <w:rPr>
          <w:rFonts w:cstheme="minorHAnsi"/>
          <w:i/>
        </w:rPr>
        <w:t>y</w:t>
      </w:r>
      <w:r w:rsidRPr="0090245C">
        <w:rPr>
          <w:rFonts w:cstheme="minorHAnsi"/>
          <w:i/>
        </w:rPr>
        <w:t xml:space="preserve"> keep up to date with relevant developments in their field and network and collaborate with others, both internally and externally, to optimise the value and relevance of the research being produced </w:t>
      </w:r>
      <w:r>
        <w:rPr>
          <w:rFonts w:cstheme="minorHAnsi"/>
          <w:i/>
        </w:rPr>
        <w:t>and to maximise the School’s/Discipline’s</w:t>
      </w:r>
      <w:r w:rsidRPr="0090245C">
        <w:rPr>
          <w:rFonts w:cstheme="minorHAnsi"/>
          <w:i/>
        </w:rPr>
        <w:t xml:space="preserve"> ability to attract research funding. </w:t>
      </w:r>
    </w:p>
    <w:p w:rsidR="00CF2220" w:rsidRDefault="00CF2220" w:rsidP="00CF2220">
      <w:pPr>
        <w:pStyle w:val="ListParagraph"/>
        <w:rPr>
          <w:rFonts w:cstheme="minorHAnsi"/>
        </w:rPr>
      </w:pPr>
    </w:p>
    <w:p w:rsidR="00CF2220" w:rsidRDefault="00CF2220" w:rsidP="00CF2220">
      <w:pPr>
        <w:pStyle w:val="ListParagraph"/>
        <w:numPr>
          <w:ilvl w:val="0"/>
          <w:numId w:val="11"/>
        </w:numPr>
        <w:rPr>
          <w:rFonts w:cstheme="minorHAnsi"/>
        </w:rPr>
      </w:pPr>
      <w:r>
        <w:rPr>
          <w:rFonts w:cstheme="minorHAnsi"/>
        </w:rPr>
        <w:t>Conducts</w:t>
      </w:r>
      <w:r w:rsidRPr="0090245C">
        <w:rPr>
          <w:rFonts w:cstheme="minorHAnsi"/>
        </w:rPr>
        <w:t xml:space="preserve"> </w:t>
      </w:r>
      <w:r>
        <w:rPr>
          <w:rFonts w:cstheme="minorHAnsi"/>
        </w:rPr>
        <w:t xml:space="preserve">high </w:t>
      </w:r>
      <w:r w:rsidRPr="0090245C">
        <w:rPr>
          <w:rFonts w:cstheme="minorHAnsi"/>
        </w:rPr>
        <w:t xml:space="preserve">quality research that furthers the </w:t>
      </w:r>
      <w:r>
        <w:rPr>
          <w:rFonts w:cstheme="minorHAnsi"/>
        </w:rPr>
        <w:t>School / D</w:t>
      </w:r>
      <w:r w:rsidRPr="0090245C">
        <w:rPr>
          <w:rFonts w:cstheme="minorHAnsi"/>
        </w:rPr>
        <w:t xml:space="preserve">iscipline </w:t>
      </w:r>
    </w:p>
    <w:p w:rsidR="00CF2220" w:rsidRPr="00C94142" w:rsidRDefault="00CF2220" w:rsidP="00CF2220">
      <w:pPr>
        <w:pStyle w:val="ListParagraph"/>
        <w:numPr>
          <w:ilvl w:val="0"/>
          <w:numId w:val="11"/>
        </w:numPr>
        <w:rPr>
          <w:rFonts w:cstheme="minorHAnsi"/>
          <w:color w:val="000000" w:themeColor="text1"/>
        </w:rPr>
      </w:pPr>
      <w:r w:rsidRPr="00C94142">
        <w:rPr>
          <w:rFonts w:cstheme="minorHAnsi"/>
          <w:color w:val="000000" w:themeColor="text1"/>
        </w:rPr>
        <w:t>Publishes research frequently in high quality, peer-reviewed journals and presents research at high profile conferences</w:t>
      </w:r>
    </w:p>
    <w:p w:rsidR="00CF2220" w:rsidRDefault="00CF2220" w:rsidP="00CF2220">
      <w:pPr>
        <w:pStyle w:val="ListParagraph"/>
        <w:numPr>
          <w:ilvl w:val="0"/>
          <w:numId w:val="11"/>
        </w:numPr>
        <w:rPr>
          <w:rFonts w:cstheme="minorHAnsi"/>
        </w:rPr>
      </w:pPr>
      <w:r w:rsidRPr="0090245C">
        <w:rPr>
          <w:rFonts w:cstheme="minorHAnsi"/>
        </w:rPr>
        <w:t>Builds up collaborative links</w:t>
      </w:r>
      <w:r>
        <w:rPr>
          <w:rFonts w:cstheme="minorHAnsi"/>
        </w:rPr>
        <w:t xml:space="preserve"> and networks with other organisations and keeps up to date</w:t>
      </w:r>
      <w:r w:rsidRPr="0090245C">
        <w:rPr>
          <w:rFonts w:cstheme="minorHAnsi"/>
        </w:rPr>
        <w:t xml:space="preserve"> with </w:t>
      </w:r>
      <w:r>
        <w:rPr>
          <w:rFonts w:cstheme="minorHAnsi"/>
        </w:rPr>
        <w:t xml:space="preserve">research in own area and </w:t>
      </w:r>
      <w:r w:rsidRPr="0090245C">
        <w:rPr>
          <w:rFonts w:cstheme="minorHAnsi"/>
        </w:rPr>
        <w:t xml:space="preserve">what is happening in the international research community </w:t>
      </w:r>
    </w:p>
    <w:p w:rsidR="00CF2220" w:rsidRPr="00C94142" w:rsidRDefault="00CF2220" w:rsidP="00CF2220">
      <w:pPr>
        <w:pStyle w:val="ListParagraph"/>
        <w:numPr>
          <w:ilvl w:val="0"/>
          <w:numId w:val="11"/>
        </w:numPr>
        <w:spacing w:after="0" w:line="240" w:lineRule="auto"/>
        <w:rPr>
          <w:rFonts w:cstheme="minorHAnsi"/>
          <w:color w:val="000000" w:themeColor="text1"/>
        </w:rPr>
      </w:pPr>
      <w:r w:rsidRPr="00C94142">
        <w:rPr>
          <w:rFonts w:cstheme="minorHAnsi"/>
          <w:color w:val="000000" w:themeColor="text1"/>
        </w:rPr>
        <w:t>Goes to relevant conferences, and works with industry and other relevant external bodies to keep research relevant</w:t>
      </w:r>
    </w:p>
    <w:p w:rsidR="00CF2220" w:rsidRDefault="00CF2220" w:rsidP="00CF2220">
      <w:pPr>
        <w:pStyle w:val="ListParagraph"/>
        <w:numPr>
          <w:ilvl w:val="0"/>
          <w:numId w:val="11"/>
        </w:numPr>
        <w:spacing w:after="0"/>
        <w:rPr>
          <w:rFonts w:cstheme="minorHAnsi"/>
        </w:rPr>
      </w:pPr>
      <w:r w:rsidRPr="0090245C">
        <w:rPr>
          <w:rFonts w:cstheme="minorHAnsi"/>
        </w:rPr>
        <w:t xml:space="preserve">Writes strong research </w:t>
      </w:r>
      <w:r>
        <w:rPr>
          <w:rFonts w:cstheme="minorHAnsi"/>
        </w:rPr>
        <w:t xml:space="preserve">and grant </w:t>
      </w:r>
      <w:r w:rsidRPr="0090245C">
        <w:rPr>
          <w:rFonts w:cstheme="minorHAnsi"/>
        </w:rPr>
        <w:t xml:space="preserve">proposals which sells the value and potential benefits of a piece of research  </w:t>
      </w:r>
    </w:p>
    <w:p w:rsidR="00CF2220" w:rsidRDefault="00CF2220" w:rsidP="00CF2220">
      <w:pPr>
        <w:pStyle w:val="ListParagraph"/>
        <w:numPr>
          <w:ilvl w:val="0"/>
          <w:numId w:val="11"/>
        </w:numPr>
        <w:spacing w:after="0"/>
        <w:rPr>
          <w:rFonts w:cstheme="minorHAnsi"/>
        </w:rPr>
      </w:pPr>
      <w:r w:rsidRPr="0090245C">
        <w:rPr>
          <w:rFonts w:cstheme="minorHAnsi"/>
        </w:rPr>
        <w:t xml:space="preserve">Effectively plans research and can estimate the time and resources required </w:t>
      </w:r>
      <w:r>
        <w:rPr>
          <w:rFonts w:cstheme="minorHAnsi"/>
        </w:rPr>
        <w:t>to complete it, and delivers on schedule</w:t>
      </w:r>
    </w:p>
    <w:p w:rsidR="00CF2220" w:rsidRDefault="00CF2220" w:rsidP="00CF2220">
      <w:pPr>
        <w:pStyle w:val="ListParagraph"/>
        <w:numPr>
          <w:ilvl w:val="0"/>
          <w:numId w:val="11"/>
        </w:numPr>
        <w:spacing w:after="0"/>
        <w:rPr>
          <w:rFonts w:cstheme="minorHAnsi"/>
        </w:rPr>
      </w:pPr>
      <w:r>
        <w:rPr>
          <w:rFonts w:cstheme="minorHAnsi"/>
        </w:rPr>
        <w:t xml:space="preserve">Provides quality supervision and guidance in relation to the </w:t>
      </w:r>
      <w:r w:rsidRPr="00CA6F03">
        <w:rPr>
          <w:rFonts w:cstheme="minorHAnsi"/>
        </w:rPr>
        <w:t>research of undergraduate and postgraduate students</w:t>
      </w:r>
      <w:r>
        <w:rPr>
          <w:rFonts w:cstheme="minorHAnsi"/>
        </w:rPr>
        <w:t>, motivating and encouraging them to help them overcome problems</w:t>
      </w:r>
    </w:p>
    <w:p w:rsidR="00CF2220" w:rsidRDefault="00CF2220" w:rsidP="00CF2220">
      <w:pPr>
        <w:pStyle w:val="ListParagraph"/>
        <w:rPr>
          <w:rFonts w:cstheme="minorHAnsi"/>
        </w:rPr>
      </w:pPr>
    </w:p>
    <w:p w:rsidR="00CF2220" w:rsidRDefault="00CF2220" w:rsidP="00CF2220">
      <w:pPr>
        <w:spacing w:after="0" w:line="240" w:lineRule="auto"/>
        <w:rPr>
          <w:rFonts w:cstheme="minorHAnsi"/>
          <w:b/>
          <w:u w:val="single"/>
        </w:rPr>
      </w:pPr>
    </w:p>
    <w:p w:rsidR="00CF2220" w:rsidRDefault="00CF2220" w:rsidP="00CF2220">
      <w:pPr>
        <w:spacing w:after="0" w:line="240" w:lineRule="auto"/>
        <w:rPr>
          <w:rFonts w:cstheme="minorHAnsi"/>
          <w:b/>
          <w:u w:val="single"/>
        </w:rPr>
      </w:pPr>
    </w:p>
    <w:p w:rsidR="00CF2220" w:rsidRDefault="00CF2220">
      <w:pPr>
        <w:rPr>
          <w:rFonts w:cstheme="minorHAnsi"/>
          <w:b/>
          <w:u w:val="single"/>
        </w:rPr>
      </w:pPr>
      <w:r>
        <w:rPr>
          <w:rFonts w:cstheme="minorHAnsi"/>
          <w:b/>
          <w:u w:val="single"/>
        </w:rPr>
        <w:br w:type="page"/>
      </w:r>
    </w:p>
    <w:p w:rsidR="00CF2220" w:rsidRPr="0090245C" w:rsidRDefault="00CF2220" w:rsidP="00CF2220">
      <w:pPr>
        <w:rPr>
          <w:rFonts w:cstheme="minorHAnsi"/>
          <w:b/>
          <w:u w:val="single"/>
        </w:rPr>
      </w:pPr>
      <w:r w:rsidRPr="0090245C">
        <w:rPr>
          <w:rFonts w:cstheme="minorHAnsi"/>
          <w:b/>
          <w:u w:val="single"/>
        </w:rPr>
        <w:lastRenderedPageBreak/>
        <w:t xml:space="preserve">Competency 2: Excellence in Teaching  </w:t>
      </w:r>
    </w:p>
    <w:p w:rsidR="00CF2220" w:rsidRPr="0090245C" w:rsidRDefault="00CF2220" w:rsidP="00CF2220">
      <w:pPr>
        <w:rPr>
          <w:rFonts w:cstheme="minorHAnsi"/>
          <w:i/>
        </w:rPr>
      </w:pPr>
      <w:r w:rsidRPr="0090245C">
        <w:rPr>
          <w:rFonts w:cstheme="minorHAnsi"/>
          <w:i/>
        </w:rPr>
        <w:t>The Lecturer</w:t>
      </w:r>
      <w:r>
        <w:rPr>
          <w:rFonts w:cstheme="minorHAnsi"/>
          <w:i/>
        </w:rPr>
        <w:t xml:space="preserve"> develops and delivers </w:t>
      </w:r>
      <w:r w:rsidRPr="0090245C">
        <w:rPr>
          <w:rFonts w:cstheme="minorHAnsi"/>
          <w:i/>
        </w:rPr>
        <w:t xml:space="preserve">quality teaching </w:t>
      </w:r>
      <w:r>
        <w:rPr>
          <w:rFonts w:cstheme="minorHAnsi"/>
          <w:i/>
        </w:rPr>
        <w:t xml:space="preserve">programmes </w:t>
      </w:r>
      <w:r w:rsidRPr="0090245C">
        <w:rPr>
          <w:rFonts w:cstheme="minorHAnsi"/>
          <w:i/>
        </w:rPr>
        <w:t xml:space="preserve">which engage and inspire students at all levels and maximises their learning. They are confident in using a range of </w:t>
      </w:r>
      <w:r>
        <w:rPr>
          <w:rFonts w:cstheme="minorHAnsi"/>
          <w:i/>
        </w:rPr>
        <w:t>t</w:t>
      </w:r>
      <w:r w:rsidRPr="0090245C">
        <w:rPr>
          <w:rFonts w:cstheme="minorHAnsi"/>
          <w:i/>
        </w:rPr>
        <w:t>eaching techniques, are open</w:t>
      </w:r>
      <w:r>
        <w:rPr>
          <w:rFonts w:cstheme="minorHAnsi"/>
          <w:i/>
        </w:rPr>
        <w:t xml:space="preserve"> to </w:t>
      </w:r>
      <w:r w:rsidRPr="0090245C">
        <w:rPr>
          <w:rFonts w:cstheme="minorHAnsi"/>
          <w:i/>
        </w:rPr>
        <w:t>innovations in teaching</w:t>
      </w:r>
      <w:r>
        <w:rPr>
          <w:rFonts w:cstheme="minorHAnsi"/>
          <w:i/>
        </w:rPr>
        <w:t xml:space="preserve"> and are focused on continually </w:t>
      </w:r>
      <w:r w:rsidRPr="0090245C">
        <w:rPr>
          <w:rFonts w:cstheme="minorHAnsi"/>
          <w:i/>
        </w:rPr>
        <w:t>developing their own teaching skills</w:t>
      </w:r>
      <w:r>
        <w:rPr>
          <w:rFonts w:cstheme="minorHAnsi"/>
          <w:i/>
        </w:rPr>
        <w:t>.</w:t>
      </w:r>
      <w:r w:rsidRPr="0090245C">
        <w:rPr>
          <w:rFonts w:cstheme="minorHAnsi"/>
          <w:i/>
        </w:rPr>
        <w:t xml:space="preserve">  </w:t>
      </w:r>
    </w:p>
    <w:p w:rsidR="00CF2220" w:rsidRPr="003F0DC0" w:rsidRDefault="00CF2220" w:rsidP="00CF2220">
      <w:pPr>
        <w:pStyle w:val="ListParagraph"/>
        <w:numPr>
          <w:ilvl w:val="0"/>
          <w:numId w:val="9"/>
        </w:numPr>
        <w:rPr>
          <w:rFonts w:cstheme="minorHAnsi"/>
        </w:rPr>
      </w:pPr>
      <w:r w:rsidRPr="003F0DC0">
        <w:rPr>
          <w:rFonts w:cstheme="minorHAnsi"/>
        </w:rPr>
        <w:t>Provides a high standard of teaching to students across a range of programmes in their discipline</w:t>
      </w:r>
    </w:p>
    <w:p w:rsidR="00CF2220" w:rsidRPr="003F0DC0" w:rsidRDefault="00CF2220" w:rsidP="00CF2220">
      <w:pPr>
        <w:pStyle w:val="ListParagraph"/>
        <w:numPr>
          <w:ilvl w:val="0"/>
          <w:numId w:val="9"/>
        </w:numPr>
        <w:rPr>
          <w:rFonts w:cs="Arial"/>
        </w:rPr>
      </w:pPr>
      <w:r w:rsidRPr="003F0DC0">
        <w:rPr>
          <w:rFonts w:cs="Arial"/>
          <w:color w:val="000000"/>
        </w:rPr>
        <w:t>Provides mentoring and supervision to PhD students / projects / programmes as required</w:t>
      </w:r>
    </w:p>
    <w:p w:rsidR="00CF2220" w:rsidRPr="00424E7B" w:rsidRDefault="00CF2220" w:rsidP="00CF2220">
      <w:pPr>
        <w:pStyle w:val="ListParagraph"/>
        <w:numPr>
          <w:ilvl w:val="0"/>
          <w:numId w:val="9"/>
        </w:numPr>
        <w:rPr>
          <w:rFonts w:cs="Arial"/>
        </w:rPr>
      </w:pPr>
      <w:r w:rsidRPr="00424E7B">
        <w:rPr>
          <w:rFonts w:cstheme="minorHAnsi"/>
          <w:color w:val="000000" w:themeColor="text1"/>
        </w:rPr>
        <w:t>Leads on/contributes to the development and review of the curriculum and programmes delivered and encourages other staff to contribute</w:t>
      </w:r>
    </w:p>
    <w:p w:rsidR="00CF2220" w:rsidRPr="00C94142" w:rsidRDefault="00CF2220" w:rsidP="00CF2220">
      <w:pPr>
        <w:pStyle w:val="ListParagraph"/>
        <w:numPr>
          <w:ilvl w:val="0"/>
          <w:numId w:val="9"/>
        </w:numPr>
        <w:spacing w:after="0" w:line="240" w:lineRule="auto"/>
        <w:rPr>
          <w:rFonts w:cs="Arial"/>
          <w:color w:val="000000" w:themeColor="text1"/>
        </w:rPr>
      </w:pPr>
      <w:r w:rsidRPr="00C94142">
        <w:rPr>
          <w:rFonts w:cs="Arial"/>
          <w:color w:val="000000" w:themeColor="text1"/>
        </w:rPr>
        <w:t>Works to keep programme</w:t>
      </w:r>
      <w:r>
        <w:rPr>
          <w:rFonts w:cs="Arial"/>
          <w:color w:val="000000" w:themeColor="text1"/>
        </w:rPr>
        <w:t>s</w:t>
      </w:r>
      <w:r w:rsidRPr="00C94142">
        <w:rPr>
          <w:rFonts w:cs="Arial"/>
          <w:color w:val="000000" w:themeColor="text1"/>
        </w:rPr>
        <w:t xml:space="preserve"> </w:t>
      </w:r>
      <w:r>
        <w:rPr>
          <w:rFonts w:cs="Arial"/>
          <w:color w:val="000000" w:themeColor="text1"/>
        </w:rPr>
        <w:t>‘</w:t>
      </w:r>
      <w:r w:rsidRPr="00C94142">
        <w:rPr>
          <w:rFonts w:cs="Arial"/>
          <w:color w:val="000000" w:themeColor="text1"/>
        </w:rPr>
        <w:t>fresh</w:t>
      </w:r>
      <w:r>
        <w:rPr>
          <w:rFonts w:cs="Arial"/>
          <w:color w:val="000000" w:themeColor="text1"/>
        </w:rPr>
        <w:t>’</w:t>
      </w:r>
      <w:r w:rsidRPr="00C94142">
        <w:rPr>
          <w:rFonts w:cs="Arial"/>
          <w:color w:val="000000" w:themeColor="text1"/>
        </w:rPr>
        <w:t xml:space="preserve"> while taking into account the skills of lecturers in the area </w:t>
      </w:r>
    </w:p>
    <w:p w:rsidR="00CF2220" w:rsidRPr="0090245C" w:rsidRDefault="00CF2220" w:rsidP="00CF2220">
      <w:pPr>
        <w:pStyle w:val="ListParagraph"/>
        <w:numPr>
          <w:ilvl w:val="0"/>
          <w:numId w:val="9"/>
        </w:numPr>
        <w:rPr>
          <w:rFonts w:cstheme="minorHAnsi"/>
        </w:rPr>
      </w:pPr>
      <w:r>
        <w:rPr>
          <w:rFonts w:cstheme="minorHAnsi"/>
        </w:rPr>
        <w:t>C</w:t>
      </w:r>
      <w:r w:rsidRPr="0090245C">
        <w:rPr>
          <w:rFonts w:cstheme="minorHAnsi"/>
        </w:rPr>
        <w:t>onfident teaching student groups of various sizes and at different levels</w:t>
      </w:r>
    </w:p>
    <w:p w:rsidR="00CF2220" w:rsidRPr="0090245C" w:rsidRDefault="00CF2220" w:rsidP="00CF2220">
      <w:pPr>
        <w:pStyle w:val="ListParagraph"/>
        <w:numPr>
          <w:ilvl w:val="0"/>
          <w:numId w:val="9"/>
        </w:numPr>
        <w:rPr>
          <w:rFonts w:cstheme="minorHAnsi"/>
        </w:rPr>
      </w:pPr>
      <w:r>
        <w:rPr>
          <w:rFonts w:cstheme="minorHAnsi"/>
        </w:rPr>
        <w:t>C</w:t>
      </w:r>
      <w:r w:rsidRPr="0090245C">
        <w:rPr>
          <w:rFonts w:cstheme="minorHAnsi"/>
        </w:rPr>
        <w:t xml:space="preserve">ompetent and consistent in setting and </w:t>
      </w:r>
      <w:r>
        <w:rPr>
          <w:rFonts w:cstheme="minorHAnsi"/>
        </w:rPr>
        <w:t xml:space="preserve">organising/co-ordinating the </w:t>
      </w:r>
      <w:r w:rsidRPr="0090245C">
        <w:rPr>
          <w:rFonts w:cstheme="minorHAnsi"/>
        </w:rPr>
        <w:t xml:space="preserve">marking </w:t>
      </w:r>
      <w:r>
        <w:rPr>
          <w:rFonts w:cstheme="minorHAnsi"/>
        </w:rPr>
        <w:t xml:space="preserve">of </w:t>
      </w:r>
      <w:r w:rsidRPr="0090245C">
        <w:rPr>
          <w:rFonts w:cstheme="minorHAnsi"/>
        </w:rPr>
        <w:t xml:space="preserve">examinations </w:t>
      </w:r>
    </w:p>
    <w:p w:rsidR="00CF2220" w:rsidRPr="0095081C" w:rsidRDefault="00CF2220" w:rsidP="00CF2220">
      <w:pPr>
        <w:pStyle w:val="ListParagraph"/>
        <w:numPr>
          <w:ilvl w:val="0"/>
          <w:numId w:val="9"/>
        </w:numPr>
        <w:rPr>
          <w:rFonts w:cstheme="minorHAnsi"/>
        </w:rPr>
      </w:pPr>
      <w:r w:rsidRPr="0095081C">
        <w:rPr>
          <w:rFonts w:cstheme="minorHAnsi"/>
        </w:rPr>
        <w:t>Demonstrates</w:t>
      </w:r>
      <w:r>
        <w:rPr>
          <w:rFonts w:cstheme="minorHAnsi"/>
        </w:rPr>
        <w:t>,</w:t>
      </w:r>
      <w:r w:rsidRPr="0095081C">
        <w:rPr>
          <w:rFonts w:cstheme="minorHAnsi"/>
        </w:rPr>
        <w:t xml:space="preserve"> through their teaching</w:t>
      </w:r>
      <w:r>
        <w:rPr>
          <w:rFonts w:cstheme="minorHAnsi"/>
        </w:rPr>
        <w:t>,</w:t>
      </w:r>
      <w:r w:rsidRPr="0095081C">
        <w:rPr>
          <w:rFonts w:cstheme="minorHAnsi"/>
        </w:rPr>
        <w:t xml:space="preserve"> strong enthusiasm </w:t>
      </w:r>
      <w:r>
        <w:rPr>
          <w:rFonts w:cstheme="minorHAnsi"/>
        </w:rPr>
        <w:t xml:space="preserve">for their subject area </w:t>
      </w:r>
      <w:r w:rsidRPr="0095081C">
        <w:rPr>
          <w:rFonts w:cstheme="minorHAnsi"/>
        </w:rPr>
        <w:t xml:space="preserve">and a high level of up to date knowledge and expertise in their area </w:t>
      </w:r>
    </w:p>
    <w:p w:rsidR="00CF2220" w:rsidRPr="0090245C" w:rsidRDefault="00CF2220" w:rsidP="00CF2220">
      <w:pPr>
        <w:pStyle w:val="ListParagraph"/>
        <w:numPr>
          <w:ilvl w:val="0"/>
          <w:numId w:val="9"/>
        </w:numPr>
        <w:rPr>
          <w:rFonts w:cstheme="minorHAnsi"/>
        </w:rPr>
      </w:pPr>
      <w:r>
        <w:rPr>
          <w:rFonts w:cstheme="minorHAnsi"/>
        </w:rPr>
        <w:t>C</w:t>
      </w:r>
      <w:r w:rsidRPr="0095081C">
        <w:rPr>
          <w:rFonts w:cstheme="minorHAnsi"/>
        </w:rPr>
        <w:t xml:space="preserve">ompetent in a range of teaching methods and strategies and is willing to continually </w:t>
      </w:r>
      <w:r>
        <w:rPr>
          <w:rFonts w:cstheme="minorHAnsi"/>
        </w:rPr>
        <w:t>evaluate</w:t>
      </w:r>
      <w:r w:rsidRPr="0095081C">
        <w:rPr>
          <w:rFonts w:cstheme="minorHAnsi"/>
        </w:rPr>
        <w:t xml:space="preserve"> and  develop their teaching methods and skills</w:t>
      </w:r>
      <w:r>
        <w:rPr>
          <w:rFonts w:cstheme="minorHAnsi"/>
        </w:rPr>
        <w:t>,</w:t>
      </w:r>
      <w:r w:rsidRPr="0095081C">
        <w:rPr>
          <w:rFonts w:cstheme="minorHAnsi"/>
        </w:rPr>
        <w:t xml:space="preserve"> looking for better ways of teaching </w:t>
      </w:r>
    </w:p>
    <w:p w:rsidR="00CF2220" w:rsidRPr="0090245C" w:rsidRDefault="00CF2220" w:rsidP="00CF2220">
      <w:pPr>
        <w:pStyle w:val="ListParagraph"/>
        <w:numPr>
          <w:ilvl w:val="0"/>
          <w:numId w:val="9"/>
        </w:numPr>
        <w:rPr>
          <w:rFonts w:cstheme="minorHAnsi"/>
        </w:rPr>
      </w:pPr>
      <w:r>
        <w:rPr>
          <w:rFonts w:cstheme="minorHAnsi"/>
        </w:rPr>
        <w:t>Open to</w:t>
      </w:r>
      <w:r w:rsidRPr="0090245C">
        <w:rPr>
          <w:rFonts w:cstheme="minorHAnsi"/>
        </w:rPr>
        <w:t xml:space="preserve"> using technological innovation as part of their teaching </w:t>
      </w:r>
      <w:r>
        <w:rPr>
          <w:rFonts w:cstheme="minorHAnsi"/>
        </w:rPr>
        <w:t>and keeps up-to-date with developments in this area</w:t>
      </w:r>
    </w:p>
    <w:p w:rsidR="00CF2220" w:rsidRPr="0090245C" w:rsidRDefault="00CF2220" w:rsidP="00CF2220">
      <w:pPr>
        <w:pStyle w:val="ListParagraph"/>
        <w:numPr>
          <w:ilvl w:val="0"/>
          <w:numId w:val="9"/>
        </w:numPr>
        <w:rPr>
          <w:rFonts w:cstheme="minorHAnsi"/>
        </w:rPr>
      </w:pPr>
      <w:r w:rsidRPr="0090245C">
        <w:rPr>
          <w:rFonts w:cstheme="minorHAnsi"/>
        </w:rPr>
        <w:t xml:space="preserve">Organises and structures their teaching </w:t>
      </w:r>
      <w:r>
        <w:rPr>
          <w:rFonts w:cstheme="minorHAnsi"/>
        </w:rPr>
        <w:t>logically to help maximise learning and ensure a good student experience</w:t>
      </w:r>
    </w:p>
    <w:p w:rsidR="00CF2220" w:rsidRPr="0090245C" w:rsidRDefault="00CF2220" w:rsidP="00CF2220">
      <w:pPr>
        <w:pStyle w:val="ListParagraph"/>
        <w:numPr>
          <w:ilvl w:val="0"/>
          <w:numId w:val="9"/>
        </w:numPr>
        <w:rPr>
          <w:rFonts w:cstheme="minorHAnsi"/>
        </w:rPr>
      </w:pPr>
      <w:r w:rsidRPr="0090245C">
        <w:rPr>
          <w:rFonts w:cstheme="minorHAnsi"/>
        </w:rPr>
        <w:t>Keep</w:t>
      </w:r>
      <w:r>
        <w:rPr>
          <w:rFonts w:cstheme="minorHAnsi"/>
        </w:rPr>
        <w:t xml:space="preserve"> </w:t>
      </w:r>
      <w:r w:rsidRPr="0090245C">
        <w:rPr>
          <w:rFonts w:cstheme="minorHAnsi"/>
        </w:rPr>
        <w:t>students engage</w:t>
      </w:r>
      <w:r>
        <w:rPr>
          <w:rFonts w:cstheme="minorHAnsi"/>
        </w:rPr>
        <w:t>d</w:t>
      </w:r>
      <w:r w:rsidRPr="0090245C">
        <w:rPr>
          <w:rFonts w:cstheme="minorHAnsi"/>
        </w:rPr>
        <w:t xml:space="preserve"> by incorporating research and current topics into teaching and informing their teaching by what is going on in the wider environment </w:t>
      </w:r>
      <w:r>
        <w:rPr>
          <w:rFonts w:cstheme="minorHAnsi"/>
        </w:rPr>
        <w:t xml:space="preserve"> and including external input</w:t>
      </w:r>
    </w:p>
    <w:p w:rsidR="00CF2220" w:rsidRPr="005A7219" w:rsidRDefault="00CF2220" w:rsidP="00CF2220">
      <w:pPr>
        <w:pStyle w:val="ListParagraph"/>
        <w:numPr>
          <w:ilvl w:val="0"/>
          <w:numId w:val="9"/>
        </w:numPr>
        <w:rPr>
          <w:rFonts w:cstheme="minorHAnsi"/>
          <w:color w:val="000000" w:themeColor="text1"/>
        </w:rPr>
      </w:pPr>
      <w:r w:rsidRPr="005A7219">
        <w:rPr>
          <w:rFonts w:cstheme="minorHAnsi"/>
          <w:color w:val="000000" w:themeColor="text1"/>
        </w:rPr>
        <w:t>Demonstrates a commitment to students and gives the time and effort to engage with, and be accessible to students</w:t>
      </w:r>
    </w:p>
    <w:p w:rsidR="00CF2220" w:rsidRPr="008D5756" w:rsidRDefault="00CF2220" w:rsidP="00CF2220">
      <w:pPr>
        <w:pStyle w:val="ListParagraph"/>
        <w:numPr>
          <w:ilvl w:val="0"/>
          <w:numId w:val="9"/>
        </w:numPr>
        <w:rPr>
          <w:rFonts w:cstheme="minorHAnsi"/>
        </w:rPr>
      </w:pPr>
      <w:r w:rsidRPr="008D5756">
        <w:rPr>
          <w:rFonts w:cstheme="minorHAnsi"/>
        </w:rPr>
        <w:t>Has the ability to give constructive</w:t>
      </w:r>
      <w:r>
        <w:rPr>
          <w:rFonts w:cstheme="minorHAnsi"/>
        </w:rPr>
        <w:t xml:space="preserve"> and timely</w:t>
      </w:r>
      <w:r w:rsidRPr="008D5756">
        <w:rPr>
          <w:rFonts w:cstheme="minorHAnsi"/>
        </w:rPr>
        <w:t xml:space="preserve"> feedback</w:t>
      </w:r>
      <w:r>
        <w:rPr>
          <w:rFonts w:cstheme="minorHAnsi"/>
        </w:rPr>
        <w:t xml:space="preserve"> and advice</w:t>
      </w:r>
      <w:r w:rsidRPr="008D5756">
        <w:rPr>
          <w:rFonts w:cstheme="minorHAnsi"/>
        </w:rPr>
        <w:t xml:space="preserve"> to students </w:t>
      </w:r>
    </w:p>
    <w:p w:rsidR="00CF2220" w:rsidRPr="00C94142" w:rsidRDefault="00CF2220" w:rsidP="00CF2220">
      <w:pPr>
        <w:pStyle w:val="ListParagraph"/>
        <w:numPr>
          <w:ilvl w:val="0"/>
          <w:numId w:val="9"/>
        </w:numPr>
        <w:rPr>
          <w:rFonts w:cstheme="minorHAnsi"/>
          <w:color w:val="000000" w:themeColor="text1"/>
        </w:rPr>
      </w:pPr>
      <w:r w:rsidRPr="00C94142">
        <w:rPr>
          <w:rFonts w:cstheme="minorHAnsi"/>
          <w:color w:val="000000" w:themeColor="text1"/>
        </w:rPr>
        <w:t xml:space="preserve">Balances a concern for students with a focus on being consistent and equitable in their treatment </w:t>
      </w:r>
    </w:p>
    <w:p w:rsidR="00CF2220" w:rsidRPr="00C94142" w:rsidRDefault="00CF2220" w:rsidP="00CF2220">
      <w:pPr>
        <w:pStyle w:val="ListParagraph"/>
        <w:numPr>
          <w:ilvl w:val="0"/>
          <w:numId w:val="10"/>
        </w:numPr>
        <w:rPr>
          <w:rFonts w:cstheme="minorHAnsi"/>
          <w:color w:val="000000" w:themeColor="text1"/>
        </w:rPr>
      </w:pPr>
      <w:r w:rsidRPr="00C94142">
        <w:rPr>
          <w:rFonts w:cstheme="minorHAnsi"/>
          <w:color w:val="000000" w:themeColor="text1"/>
        </w:rPr>
        <w:t>Benchmarks teaching  programmes against those in other universities and aims to ensure they are of a high standard</w:t>
      </w:r>
    </w:p>
    <w:p w:rsidR="00CF2220" w:rsidRPr="00C94142" w:rsidRDefault="00CF2220" w:rsidP="00CF2220">
      <w:pPr>
        <w:pStyle w:val="ListParagraph"/>
        <w:numPr>
          <w:ilvl w:val="0"/>
          <w:numId w:val="10"/>
        </w:numPr>
        <w:rPr>
          <w:rFonts w:cstheme="minorHAnsi"/>
          <w:color w:val="000000" w:themeColor="text1"/>
        </w:rPr>
      </w:pPr>
      <w:r w:rsidRPr="00C94142">
        <w:rPr>
          <w:rFonts w:cstheme="minorHAnsi"/>
          <w:color w:val="000000" w:themeColor="text1"/>
        </w:rPr>
        <w:t>Works with students to prevent plagiarism, and puts systems in place to detect and manage plagiarism</w:t>
      </w:r>
    </w:p>
    <w:p w:rsidR="00CF2220" w:rsidRDefault="00CF2220" w:rsidP="00CF2220">
      <w:pPr>
        <w:spacing w:after="0" w:line="360" w:lineRule="auto"/>
        <w:rPr>
          <w:rFonts w:ascii="Arial" w:hAnsi="Arial" w:cs="Arial"/>
          <w:b/>
          <w:sz w:val="20"/>
          <w:szCs w:val="20"/>
        </w:rPr>
      </w:pPr>
    </w:p>
    <w:p w:rsidR="00CF2220" w:rsidRDefault="00CF2220" w:rsidP="00CF2220">
      <w:pPr>
        <w:pStyle w:val="ListParagraph"/>
        <w:rPr>
          <w:rFonts w:cs="Arial"/>
          <w:color w:val="000000"/>
        </w:rPr>
      </w:pPr>
    </w:p>
    <w:p w:rsidR="00CF2220" w:rsidRDefault="00CF2220" w:rsidP="00CF2220">
      <w:pPr>
        <w:pStyle w:val="ListParagraph"/>
        <w:rPr>
          <w:rFonts w:cs="Arial"/>
          <w:color w:val="000000"/>
        </w:rPr>
      </w:pPr>
    </w:p>
    <w:p w:rsidR="00CF2220" w:rsidRPr="004703B9" w:rsidRDefault="00CF2220" w:rsidP="00CF2220">
      <w:pPr>
        <w:keepNext/>
        <w:jc w:val="both"/>
        <w:outlineLvl w:val="0"/>
        <w:rPr>
          <w:rFonts w:ascii="Arial" w:hAnsi="Arial" w:cs="Arial"/>
          <w:b/>
          <w:bCs/>
          <w:smallCaps/>
          <w:kern w:val="36"/>
          <w:sz w:val="20"/>
          <w:szCs w:val="20"/>
        </w:rPr>
      </w:pPr>
      <w:r>
        <w:rPr>
          <w:rFonts w:ascii="Arial" w:hAnsi="Arial" w:cs="Arial"/>
          <w:b/>
          <w:bCs/>
          <w:smallCaps/>
          <w:kern w:val="36"/>
          <w:sz w:val="20"/>
          <w:szCs w:val="20"/>
        </w:rPr>
        <w:lastRenderedPageBreak/>
        <w:t>LEADERSHIP EXCELLENCE</w:t>
      </w:r>
      <w:r w:rsidRPr="004703B9">
        <w:rPr>
          <w:rFonts w:ascii="Arial" w:hAnsi="Arial" w:cs="Arial"/>
          <w:b/>
          <w:bCs/>
          <w:smallCaps/>
          <w:kern w:val="36"/>
          <w:sz w:val="20"/>
          <w:szCs w:val="20"/>
        </w:rPr>
        <w:t xml:space="preserve"> </w:t>
      </w:r>
    </w:p>
    <w:p w:rsidR="00CF2220" w:rsidRDefault="00CF2220" w:rsidP="00CF2220">
      <w:pPr>
        <w:rPr>
          <w:rFonts w:cstheme="minorHAnsi"/>
          <w:b/>
          <w:u w:val="single"/>
        </w:rPr>
      </w:pPr>
    </w:p>
    <w:p w:rsidR="00CF2220" w:rsidRDefault="00CF2220" w:rsidP="00CF2220">
      <w:pPr>
        <w:rPr>
          <w:rFonts w:cstheme="minorHAnsi"/>
          <w:b/>
          <w:u w:val="single"/>
        </w:rPr>
      </w:pPr>
      <w:r w:rsidRPr="0090245C">
        <w:rPr>
          <w:rFonts w:cstheme="minorHAnsi"/>
          <w:b/>
          <w:u w:val="single"/>
        </w:rPr>
        <w:t xml:space="preserve">Competency </w:t>
      </w:r>
      <w:r>
        <w:rPr>
          <w:rFonts w:cstheme="minorHAnsi"/>
          <w:b/>
          <w:u w:val="single"/>
        </w:rPr>
        <w:t>3</w:t>
      </w:r>
      <w:r w:rsidRPr="0090245C">
        <w:rPr>
          <w:rFonts w:cstheme="minorHAnsi"/>
          <w:b/>
          <w:u w:val="single"/>
        </w:rPr>
        <w:t xml:space="preserve">: </w:t>
      </w:r>
      <w:r>
        <w:rPr>
          <w:rFonts w:cstheme="minorHAnsi"/>
          <w:b/>
          <w:u w:val="single"/>
        </w:rPr>
        <w:t xml:space="preserve">Personal Effectiveness </w:t>
      </w:r>
    </w:p>
    <w:p w:rsidR="00CF2220" w:rsidRDefault="00CF2220" w:rsidP="00CF2220">
      <w:pPr>
        <w:rPr>
          <w:rFonts w:cstheme="minorHAnsi"/>
          <w:i/>
        </w:rPr>
      </w:pPr>
    </w:p>
    <w:p w:rsidR="00CF2220" w:rsidRPr="00471B20" w:rsidRDefault="00CF2220" w:rsidP="00CF2220">
      <w:pPr>
        <w:rPr>
          <w:rFonts w:cstheme="minorHAnsi"/>
          <w:i/>
        </w:rPr>
      </w:pPr>
      <w:r w:rsidRPr="00471B20">
        <w:rPr>
          <w:rFonts w:cstheme="minorHAnsi"/>
          <w:i/>
        </w:rPr>
        <w:t xml:space="preserve">The Lecturer is enthusiastic about their discipline and is committed to making their best personal contribution through employing excellent planning and organising, communication and decision making skills to achieve their goals and through working hard and being flexible in order to meet the multiple and changing demands of the Lecturer/Senior Lecturer role. </w:t>
      </w:r>
    </w:p>
    <w:p w:rsidR="00CF2220" w:rsidRDefault="00CF2220" w:rsidP="00CF2220">
      <w:pPr>
        <w:spacing w:after="0" w:line="360" w:lineRule="auto"/>
        <w:rPr>
          <w:rFonts w:ascii="Arial" w:hAnsi="Arial" w:cs="Arial"/>
          <w:b/>
          <w:sz w:val="20"/>
          <w:szCs w:val="20"/>
        </w:rPr>
      </w:pPr>
    </w:p>
    <w:p w:rsidR="00CF2220" w:rsidRDefault="00CF2220" w:rsidP="00CF2220">
      <w:pPr>
        <w:spacing w:after="0" w:line="360" w:lineRule="auto"/>
        <w:rPr>
          <w:rFonts w:ascii="Arial" w:hAnsi="Arial" w:cs="Arial"/>
          <w:b/>
          <w:sz w:val="20"/>
          <w:szCs w:val="20"/>
        </w:rPr>
      </w:pPr>
      <w:r>
        <w:rPr>
          <w:rFonts w:ascii="Arial" w:hAnsi="Arial" w:cs="Arial"/>
          <w:b/>
          <w:sz w:val="20"/>
          <w:szCs w:val="20"/>
        </w:rPr>
        <w:t>Personal Effectiveness</w:t>
      </w:r>
    </w:p>
    <w:p w:rsidR="00CF2220" w:rsidRDefault="00CF2220" w:rsidP="00CF2220">
      <w:pPr>
        <w:spacing w:after="0" w:line="360" w:lineRule="auto"/>
        <w:rPr>
          <w:rFonts w:ascii="Arial" w:hAnsi="Arial" w:cs="Arial"/>
          <w:b/>
          <w:sz w:val="20"/>
          <w:szCs w:val="20"/>
        </w:rPr>
      </w:pPr>
    </w:p>
    <w:p w:rsidR="00CF2220" w:rsidRPr="00422613" w:rsidRDefault="00CF2220" w:rsidP="00CF2220">
      <w:pPr>
        <w:pStyle w:val="ListParagraph"/>
        <w:numPr>
          <w:ilvl w:val="0"/>
          <w:numId w:val="10"/>
        </w:numPr>
        <w:spacing w:after="0"/>
        <w:rPr>
          <w:rFonts w:cstheme="minorHAnsi"/>
        </w:rPr>
      </w:pPr>
      <w:r w:rsidRPr="00251984">
        <w:rPr>
          <w:rFonts w:cstheme="minorHAnsi"/>
          <w:color w:val="000000" w:themeColor="text1"/>
        </w:rPr>
        <w:t>Demonstrates excellent planning, organisation and prioritisation skills, to effectively meet deadlines and to deliver to high standards across the areas of teaching, research and administration</w:t>
      </w:r>
    </w:p>
    <w:p w:rsidR="00CF2220" w:rsidRPr="00C94142" w:rsidRDefault="00CF2220" w:rsidP="00CF2220">
      <w:pPr>
        <w:pStyle w:val="ListParagraph"/>
        <w:numPr>
          <w:ilvl w:val="0"/>
          <w:numId w:val="10"/>
        </w:numPr>
        <w:spacing w:after="0" w:line="240" w:lineRule="auto"/>
        <w:rPr>
          <w:rFonts w:cs="Arial"/>
          <w:color w:val="000000" w:themeColor="text1"/>
        </w:rPr>
      </w:pPr>
      <w:r w:rsidRPr="00C94142">
        <w:rPr>
          <w:rFonts w:cs="Arial"/>
          <w:color w:val="000000" w:themeColor="text1"/>
        </w:rPr>
        <w:t>Has good time management skills</w:t>
      </w:r>
      <w:r>
        <w:rPr>
          <w:rFonts w:cs="Arial"/>
          <w:color w:val="000000" w:themeColor="text1"/>
        </w:rPr>
        <w:t xml:space="preserve"> to manage a heavy workload</w:t>
      </w:r>
    </w:p>
    <w:p w:rsidR="00CF2220" w:rsidRPr="006178BF" w:rsidRDefault="00CF2220" w:rsidP="00CF2220">
      <w:pPr>
        <w:pStyle w:val="ListParagraph"/>
        <w:numPr>
          <w:ilvl w:val="0"/>
          <w:numId w:val="10"/>
        </w:numPr>
        <w:spacing w:after="0"/>
        <w:rPr>
          <w:rFonts w:cstheme="minorHAnsi"/>
          <w:color w:val="000000" w:themeColor="text1"/>
        </w:rPr>
      </w:pPr>
      <w:r w:rsidRPr="006178BF">
        <w:rPr>
          <w:rFonts w:cstheme="minorHAnsi"/>
          <w:color w:val="000000" w:themeColor="text1"/>
        </w:rPr>
        <w:t>Demonstrates clear commitment and is willing to work hard for the success of their area</w:t>
      </w:r>
    </w:p>
    <w:p w:rsidR="00CF2220" w:rsidRPr="00C94142" w:rsidRDefault="00CF2220" w:rsidP="00CF2220">
      <w:pPr>
        <w:pStyle w:val="ListParagraph"/>
        <w:numPr>
          <w:ilvl w:val="0"/>
          <w:numId w:val="10"/>
        </w:numPr>
        <w:spacing w:after="0"/>
        <w:rPr>
          <w:rFonts w:cstheme="minorHAnsi"/>
          <w:color w:val="000000" w:themeColor="text1"/>
        </w:rPr>
      </w:pPr>
      <w:r w:rsidRPr="00C94142">
        <w:rPr>
          <w:rFonts w:cstheme="minorHAnsi"/>
          <w:color w:val="000000" w:themeColor="text1"/>
        </w:rPr>
        <w:t>Has a reflective approach to their own work and can consistently review it in order to ensure it is of the highest possible standard</w:t>
      </w:r>
    </w:p>
    <w:p w:rsidR="00CF2220" w:rsidRPr="00C94142" w:rsidRDefault="00CF2220" w:rsidP="00CF2220">
      <w:pPr>
        <w:pStyle w:val="ListParagraph"/>
        <w:numPr>
          <w:ilvl w:val="0"/>
          <w:numId w:val="10"/>
        </w:numPr>
        <w:spacing w:after="0"/>
        <w:rPr>
          <w:rFonts w:cstheme="minorHAnsi"/>
          <w:color w:val="000000" w:themeColor="text1"/>
        </w:rPr>
      </w:pPr>
      <w:r>
        <w:rPr>
          <w:rFonts w:cstheme="minorHAnsi"/>
          <w:color w:val="000000" w:themeColor="text1"/>
        </w:rPr>
        <w:t>A</w:t>
      </w:r>
      <w:r w:rsidRPr="00C94142">
        <w:rPr>
          <w:rFonts w:cstheme="minorHAnsi"/>
          <w:color w:val="000000" w:themeColor="text1"/>
        </w:rPr>
        <w:t>ctive in reviewing systems and processes to maximise the time available for research and teaching</w:t>
      </w:r>
    </w:p>
    <w:p w:rsidR="00CF2220" w:rsidRPr="00251984" w:rsidRDefault="00CF2220" w:rsidP="00CF2220">
      <w:pPr>
        <w:pStyle w:val="ListParagraph"/>
        <w:numPr>
          <w:ilvl w:val="0"/>
          <w:numId w:val="10"/>
        </w:numPr>
        <w:spacing w:after="0"/>
        <w:rPr>
          <w:rFonts w:cstheme="minorHAnsi"/>
        </w:rPr>
      </w:pPr>
      <w:r>
        <w:rPr>
          <w:rFonts w:cstheme="minorHAnsi"/>
        </w:rPr>
        <w:t>F</w:t>
      </w:r>
      <w:r w:rsidRPr="00251984">
        <w:rPr>
          <w:rFonts w:cstheme="minorHAnsi"/>
        </w:rPr>
        <w:t>lexible and adaptable in managing competing demands while protecting core values</w:t>
      </w:r>
    </w:p>
    <w:p w:rsidR="00CF2220" w:rsidRPr="00C94142" w:rsidRDefault="00CF2220" w:rsidP="00CF2220">
      <w:pPr>
        <w:pStyle w:val="ListParagraph"/>
        <w:numPr>
          <w:ilvl w:val="0"/>
          <w:numId w:val="10"/>
        </w:numPr>
        <w:spacing w:after="0"/>
        <w:rPr>
          <w:rFonts w:cstheme="minorHAnsi"/>
          <w:color w:val="000000" w:themeColor="text1"/>
        </w:rPr>
      </w:pPr>
      <w:r w:rsidRPr="006178BF">
        <w:rPr>
          <w:rFonts w:cstheme="minorHAnsi"/>
          <w:color w:val="000000" w:themeColor="text1"/>
        </w:rPr>
        <w:t xml:space="preserve">Shows a strong commitment to keeping up to date and maintaining professional </w:t>
      </w:r>
      <w:r w:rsidRPr="00C94142">
        <w:rPr>
          <w:rFonts w:cstheme="minorHAnsi"/>
          <w:color w:val="000000" w:themeColor="text1"/>
        </w:rPr>
        <w:t xml:space="preserve">competence </w:t>
      </w:r>
    </w:p>
    <w:p w:rsidR="00CF2220" w:rsidRPr="00C94142" w:rsidRDefault="00CF2220" w:rsidP="00CF2220">
      <w:pPr>
        <w:pStyle w:val="ListParagraph"/>
        <w:numPr>
          <w:ilvl w:val="0"/>
          <w:numId w:val="10"/>
        </w:numPr>
        <w:spacing w:after="0"/>
        <w:rPr>
          <w:rFonts w:cstheme="minorHAnsi"/>
          <w:color w:val="000000" w:themeColor="text1"/>
        </w:rPr>
      </w:pPr>
      <w:r>
        <w:rPr>
          <w:rFonts w:cstheme="minorHAnsi"/>
          <w:color w:val="000000" w:themeColor="text1"/>
        </w:rPr>
        <w:t>Is r</w:t>
      </w:r>
      <w:r w:rsidRPr="00C94142">
        <w:rPr>
          <w:rFonts w:cstheme="minorHAnsi"/>
          <w:color w:val="000000" w:themeColor="text1"/>
        </w:rPr>
        <w:t xml:space="preserve">esilient and maintains a positive outlook and good humour in a challenging and pressurised environment </w:t>
      </w:r>
    </w:p>
    <w:p w:rsidR="00CF2220" w:rsidRPr="00C94142" w:rsidRDefault="00CF2220" w:rsidP="00CF2220">
      <w:pPr>
        <w:pStyle w:val="ListParagraph"/>
        <w:numPr>
          <w:ilvl w:val="0"/>
          <w:numId w:val="10"/>
        </w:numPr>
        <w:spacing w:after="0"/>
        <w:rPr>
          <w:rFonts w:cstheme="minorHAnsi"/>
          <w:i/>
          <w:color w:val="000000" w:themeColor="text1"/>
        </w:rPr>
      </w:pPr>
      <w:r w:rsidRPr="00C94142">
        <w:rPr>
          <w:rFonts w:cstheme="minorHAnsi"/>
          <w:color w:val="000000" w:themeColor="text1"/>
        </w:rPr>
        <w:t xml:space="preserve">Takes a mature and balanced  approach to the demands of the role and is flexible with what the role encompasses </w:t>
      </w:r>
    </w:p>
    <w:p w:rsidR="00CF2220" w:rsidRPr="00506BF2" w:rsidRDefault="00CF2220" w:rsidP="00CF2220">
      <w:pPr>
        <w:pStyle w:val="ListParagraph"/>
        <w:numPr>
          <w:ilvl w:val="0"/>
          <w:numId w:val="28"/>
        </w:numPr>
        <w:spacing w:after="0"/>
        <w:rPr>
          <w:rFonts w:cs="Arial"/>
          <w:color w:val="000000" w:themeColor="text1"/>
        </w:rPr>
      </w:pPr>
      <w:r w:rsidRPr="00251984">
        <w:rPr>
          <w:rFonts w:cstheme="minorHAnsi"/>
          <w:color w:val="000000" w:themeColor="text1"/>
        </w:rPr>
        <w:t xml:space="preserve">Understands the importance of budget management </w:t>
      </w:r>
      <w:r w:rsidRPr="00C94142">
        <w:rPr>
          <w:rFonts w:cstheme="minorHAnsi"/>
          <w:color w:val="000000" w:themeColor="text1"/>
        </w:rPr>
        <w:t>and raising programme funds,</w:t>
      </w:r>
      <w:r w:rsidRPr="00251984">
        <w:rPr>
          <w:rFonts w:cstheme="minorHAnsi"/>
          <w:color w:val="000000" w:themeColor="text1"/>
        </w:rPr>
        <w:t xml:space="preserve"> and can assimilate </w:t>
      </w:r>
      <w:r w:rsidRPr="00251984">
        <w:rPr>
          <w:rFonts w:cstheme="minorHAnsi"/>
        </w:rPr>
        <w:t>financial information and report back on financial matters</w:t>
      </w:r>
      <w:r>
        <w:t xml:space="preserve"> </w:t>
      </w:r>
    </w:p>
    <w:p w:rsidR="00CF2220" w:rsidRDefault="00CF2220" w:rsidP="00CF2220">
      <w:pPr>
        <w:spacing w:after="0"/>
        <w:rPr>
          <w:rFonts w:ascii="Arial" w:hAnsi="Arial" w:cs="Arial"/>
          <w:color w:val="000000" w:themeColor="text1"/>
          <w:sz w:val="20"/>
          <w:szCs w:val="20"/>
        </w:rPr>
      </w:pPr>
    </w:p>
    <w:p w:rsidR="00CF2220" w:rsidRDefault="00CF2220" w:rsidP="00CF2220">
      <w:pPr>
        <w:rPr>
          <w:rFonts w:cs="Arial"/>
          <w:color w:val="7030A0"/>
        </w:rPr>
      </w:pPr>
    </w:p>
    <w:p w:rsidR="00CF2220" w:rsidRDefault="00CF2220" w:rsidP="00CF2220">
      <w:pPr>
        <w:rPr>
          <w:rFonts w:cs="Arial"/>
          <w:color w:val="7030A0"/>
        </w:rPr>
      </w:pPr>
    </w:p>
    <w:p w:rsidR="00CF2220" w:rsidRDefault="00CF2220" w:rsidP="00CF2220">
      <w:pPr>
        <w:rPr>
          <w:rFonts w:cs="Arial"/>
          <w:color w:val="7030A0"/>
        </w:rPr>
      </w:pPr>
    </w:p>
    <w:p w:rsidR="00CF2220" w:rsidRPr="00251984" w:rsidRDefault="00CF2220" w:rsidP="00CF2220">
      <w:pPr>
        <w:rPr>
          <w:rFonts w:cstheme="minorHAnsi"/>
          <w:b/>
          <w:u w:val="single"/>
        </w:rPr>
      </w:pPr>
      <w:r w:rsidRPr="00251984">
        <w:rPr>
          <w:rFonts w:cstheme="minorHAnsi"/>
          <w:b/>
          <w:u w:val="single"/>
        </w:rPr>
        <w:t xml:space="preserve">Competency 4:  Leading </w:t>
      </w:r>
      <w:r>
        <w:rPr>
          <w:rFonts w:cstheme="minorHAnsi"/>
          <w:b/>
          <w:u w:val="single"/>
        </w:rPr>
        <w:t>O</w:t>
      </w:r>
      <w:r w:rsidRPr="00251984">
        <w:rPr>
          <w:rFonts w:cstheme="minorHAnsi"/>
          <w:b/>
          <w:u w:val="single"/>
        </w:rPr>
        <w:t xml:space="preserve">thers </w:t>
      </w:r>
    </w:p>
    <w:p w:rsidR="00CF2220" w:rsidRPr="00471B20" w:rsidRDefault="00CF2220" w:rsidP="00CF2220">
      <w:pPr>
        <w:spacing w:after="0"/>
        <w:ind w:left="360"/>
        <w:rPr>
          <w:rFonts w:ascii="Arial" w:hAnsi="Arial" w:cs="Arial"/>
          <w:i/>
          <w:sz w:val="20"/>
          <w:szCs w:val="20"/>
        </w:rPr>
      </w:pPr>
      <w:r w:rsidRPr="00251984">
        <w:rPr>
          <w:rFonts w:cstheme="minorHAnsi"/>
          <w:i/>
        </w:rPr>
        <w:t xml:space="preserve">The Lecturer must </w:t>
      </w:r>
      <w:r>
        <w:rPr>
          <w:rFonts w:cstheme="minorHAnsi"/>
          <w:i/>
        </w:rPr>
        <w:t xml:space="preserve">demonstrate a capacity to develop skills and competence to </w:t>
      </w:r>
      <w:r w:rsidRPr="00251984">
        <w:rPr>
          <w:rFonts w:cstheme="minorHAnsi"/>
          <w:i/>
        </w:rPr>
        <w:t>work well with others</w:t>
      </w:r>
      <w:r>
        <w:rPr>
          <w:rFonts w:cstheme="minorHAnsi"/>
          <w:i/>
        </w:rPr>
        <w:t xml:space="preserve">, providing leadership and direction to students, colleagues and support staff in relation to projects or areas </w:t>
      </w:r>
      <w:r w:rsidRPr="004676A0">
        <w:rPr>
          <w:rFonts w:cstheme="minorHAnsi"/>
          <w:i/>
        </w:rPr>
        <w:t>of</w:t>
      </w:r>
      <w:r>
        <w:rPr>
          <w:rFonts w:cstheme="minorHAnsi"/>
          <w:i/>
        </w:rPr>
        <w:t xml:space="preserve"> work that they are leading on. They effectively encourage, support and manage the contributions of others to deliver results for the discipline and to ensure that </w:t>
      </w:r>
      <w:r w:rsidRPr="00251984">
        <w:rPr>
          <w:rFonts w:cstheme="minorHAnsi"/>
          <w:i/>
        </w:rPr>
        <w:t xml:space="preserve">high standards </w:t>
      </w:r>
      <w:r w:rsidRPr="00471B20">
        <w:rPr>
          <w:rFonts w:ascii="Arial" w:hAnsi="Arial" w:cs="Arial"/>
          <w:i/>
          <w:sz w:val="20"/>
          <w:szCs w:val="20"/>
        </w:rPr>
        <w:t>are met</w:t>
      </w:r>
      <w:r>
        <w:rPr>
          <w:rFonts w:ascii="Arial" w:hAnsi="Arial" w:cs="Arial"/>
          <w:i/>
          <w:sz w:val="20"/>
          <w:szCs w:val="20"/>
        </w:rPr>
        <w:t>.</w:t>
      </w:r>
      <w:r w:rsidRPr="00471B20">
        <w:rPr>
          <w:rFonts w:ascii="Arial" w:hAnsi="Arial" w:cs="Arial"/>
          <w:i/>
          <w:sz w:val="20"/>
          <w:szCs w:val="20"/>
        </w:rPr>
        <w:t xml:space="preserve"> </w:t>
      </w:r>
    </w:p>
    <w:p w:rsidR="00CF2220" w:rsidRDefault="00CF2220" w:rsidP="00CF2220">
      <w:pPr>
        <w:spacing w:after="0" w:line="360" w:lineRule="auto"/>
        <w:ind w:left="360"/>
        <w:rPr>
          <w:rFonts w:ascii="Arial" w:hAnsi="Arial" w:cs="Arial"/>
          <w:b/>
          <w:sz w:val="20"/>
          <w:szCs w:val="20"/>
        </w:rPr>
      </w:pPr>
    </w:p>
    <w:p w:rsidR="00CF2220" w:rsidRPr="00C05DFA" w:rsidRDefault="00CF2220" w:rsidP="00CF2220">
      <w:pPr>
        <w:pStyle w:val="ListParagraph"/>
        <w:numPr>
          <w:ilvl w:val="0"/>
          <w:numId w:val="28"/>
        </w:numPr>
        <w:spacing w:after="0"/>
        <w:rPr>
          <w:rFonts w:cstheme="minorHAnsi"/>
          <w:color w:val="000000" w:themeColor="text1"/>
        </w:rPr>
      </w:pPr>
      <w:r>
        <w:rPr>
          <w:rFonts w:cstheme="minorHAnsi"/>
        </w:rPr>
        <w:t>W</w:t>
      </w:r>
      <w:r w:rsidRPr="00F85DCA">
        <w:rPr>
          <w:rFonts w:cstheme="minorHAnsi"/>
        </w:rPr>
        <w:t>ork</w:t>
      </w:r>
      <w:r>
        <w:rPr>
          <w:rFonts w:cstheme="minorHAnsi"/>
        </w:rPr>
        <w:t>s</w:t>
      </w:r>
      <w:r w:rsidRPr="00F85DCA">
        <w:rPr>
          <w:rFonts w:cstheme="minorHAnsi"/>
        </w:rPr>
        <w:t xml:space="preserve"> constructively within a collective </w:t>
      </w:r>
      <w:r>
        <w:rPr>
          <w:rFonts w:cstheme="minorHAnsi"/>
        </w:rPr>
        <w:t>collegiate</w:t>
      </w:r>
      <w:r w:rsidRPr="00F85DCA">
        <w:rPr>
          <w:rFonts w:cstheme="minorHAnsi"/>
        </w:rPr>
        <w:t xml:space="preserve"> structure </w:t>
      </w:r>
    </w:p>
    <w:p w:rsidR="00CF2220" w:rsidRPr="00C94142" w:rsidRDefault="00CF2220" w:rsidP="00CF2220">
      <w:pPr>
        <w:pStyle w:val="ListParagraph"/>
        <w:numPr>
          <w:ilvl w:val="0"/>
          <w:numId w:val="28"/>
        </w:numPr>
        <w:spacing w:after="0"/>
        <w:rPr>
          <w:rFonts w:cstheme="minorHAnsi"/>
          <w:color w:val="000000" w:themeColor="text1"/>
        </w:rPr>
      </w:pPr>
      <w:r>
        <w:rPr>
          <w:rFonts w:cstheme="minorHAnsi"/>
          <w:color w:val="000000" w:themeColor="text1"/>
        </w:rPr>
        <w:t>C</w:t>
      </w:r>
      <w:r w:rsidRPr="00C94142">
        <w:rPr>
          <w:rFonts w:cstheme="minorHAnsi"/>
          <w:color w:val="000000" w:themeColor="text1"/>
        </w:rPr>
        <w:t xml:space="preserve">onsistently </w:t>
      </w:r>
      <w:r>
        <w:rPr>
          <w:rFonts w:cstheme="minorHAnsi"/>
          <w:color w:val="000000" w:themeColor="text1"/>
        </w:rPr>
        <w:t xml:space="preserve">works </w:t>
      </w:r>
      <w:r w:rsidRPr="00C94142">
        <w:rPr>
          <w:rFonts w:cstheme="minorHAnsi"/>
          <w:color w:val="000000" w:themeColor="text1"/>
        </w:rPr>
        <w:t>with others to ensure high standards in all aspects of the role</w:t>
      </w:r>
    </w:p>
    <w:p w:rsidR="00CF2220" w:rsidRPr="00F85DCA" w:rsidRDefault="00CF2220" w:rsidP="00CF2220">
      <w:pPr>
        <w:pStyle w:val="ListParagraph"/>
        <w:numPr>
          <w:ilvl w:val="0"/>
          <w:numId w:val="28"/>
        </w:numPr>
        <w:spacing w:after="0"/>
        <w:rPr>
          <w:rFonts w:cstheme="minorHAnsi"/>
          <w:color w:val="000000" w:themeColor="text1"/>
        </w:rPr>
      </w:pPr>
      <w:r w:rsidRPr="00F85DCA">
        <w:rPr>
          <w:rFonts w:cstheme="minorHAnsi"/>
          <w:color w:val="000000" w:themeColor="text1"/>
        </w:rPr>
        <w:t xml:space="preserve">Is able to get the most of out of  people and to secure their support and cooperation in relation to work they are </w:t>
      </w:r>
      <w:r>
        <w:rPr>
          <w:rFonts w:cstheme="minorHAnsi"/>
          <w:color w:val="000000" w:themeColor="text1"/>
        </w:rPr>
        <w:t>leading/</w:t>
      </w:r>
      <w:r w:rsidRPr="00F85DCA">
        <w:rPr>
          <w:rFonts w:cstheme="minorHAnsi"/>
          <w:color w:val="000000" w:themeColor="text1"/>
        </w:rPr>
        <w:t xml:space="preserve">managing </w:t>
      </w:r>
    </w:p>
    <w:p w:rsidR="00CF2220" w:rsidRPr="00D92209" w:rsidRDefault="00CF2220" w:rsidP="00CF2220">
      <w:pPr>
        <w:pStyle w:val="ListParagraph"/>
        <w:numPr>
          <w:ilvl w:val="0"/>
          <w:numId w:val="28"/>
        </w:numPr>
        <w:spacing w:after="0"/>
        <w:rPr>
          <w:rFonts w:cstheme="minorHAnsi"/>
        </w:rPr>
      </w:pPr>
      <w:r>
        <w:rPr>
          <w:rFonts w:cstheme="minorHAnsi"/>
        </w:rPr>
        <w:t>Gives clear instructions in relation to the contribution expected from others</w:t>
      </w:r>
    </w:p>
    <w:p w:rsidR="00CF2220" w:rsidRPr="00D92209" w:rsidRDefault="00CF2220" w:rsidP="00CF2220">
      <w:pPr>
        <w:pStyle w:val="ListParagraph"/>
        <w:numPr>
          <w:ilvl w:val="0"/>
          <w:numId w:val="28"/>
        </w:numPr>
        <w:spacing w:after="0"/>
        <w:rPr>
          <w:rFonts w:cstheme="minorHAnsi"/>
        </w:rPr>
      </w:pPr>
      <w:r>
        <w:rPr>
          <w:rFonts w:cstheme="minorHAnsi"/>
          <w:color w:val="000000" w:themeColor="text1"/>
        </w:rPr>
        <w:t>Has the ability to manage and encourage others to deliver what is required</w:t>
      </w:r>
    </w:p>
    <w:p w:rsidR="00CF2220" w:rsidRPr="00B1550F" w:rsidRDefault="00CF2220" w:rsidP="00CF2220">
      <w:pPr>
        <w:pStyle w:val="ListParagraph"/>
        <w:numPr>
          <w:ilvl w:val="0"/>
          <w:numId w:val="28"/>
        </w:numPr>
        <w:spacing w:after="0"/>
        <w:rPr>
          <w:rFonts w:cstheme="minorHAnsi"/>
          <w:color w:val="000000" w:themeColor="text1"/>
        </w:rPr>
      </w:pPr>
      <w:r w:rsidRPr="00B1550F">
        <w:rPr>
          <w:rFonts w:cstheme="minorHAnsi"/>
          <w:color w:val="000000" w:themeColor="text1"/>
        </w:rPr>
        <w:t>Actively supports the career development of  postgraduate students and newer colleagues</w:t>
      </w:r>
    </w:p>
    <w:p w:rsidR="00CF2220" w:rsidRPr="00B1550F" w:rsidRDefault="00CF2220" w:rsidP="00CF2220">
      <w:pPr>
        <w:pStyle w:val="ListParagraph"/>
        <w:numPr>
          <w:ilvl w:val="0"/>
          <w:numId w:val="28"/>
        </w:numPr>
        <w:spacing w:after="0"/>
        <w:rPr>
          <w:rFonts w:cstheme="minorHAnsi"/>
          <w:color w:val="000000" w:themeColor="text1"/>
        </w:rPr>
      </w:pPr>
      <w:r w:rsidRPr="00B1550F">
        <w:rPr>
          <w:rFonts w:cstheme="minorHAnsi"/>
          <w:color w:val="000000" w:themeColor="text1"/>
        </w:rPr>
        <w:t>Organises and delegates work in a way which is consistent and fair and makes best use of resources</w:t>
      </w:r>
    </w:p>
    <w:p w:rsidR="00CF2220" w:rsidRPr="00D92209" w:rsidRDefault="00CF2220" w:rsidP="00CF2220">
      <w:pPr>
        <w:pStyle w:val="ListParagraph"/>
        <w:numPr>
          <w:ilvl w:val="0"/>
          <w:numId w:val="28"/>
        </w:numPr>
        <w:spacing w:after="0"/>
        <w:rPr>
          <w:rFonts w:cstheme="minorHAnsi"/>
        </w:rPr>
      </w:pPr>
      <w:r w:rsidRPr="00D92209">
        <w:rPr>
          <w:rFonts w:cstheme="minorHAnsi"/>
        </w:rPr>
        <w:t>Understands the importance of, and can use a range of strategies to, motivate students</w:t>
      </w:r>
      <w:r>
        <w:rPr>
          <w:rFonts w:cstheme="minorHAnsi"/>
        </w:rPr>
        <w:t xml:space="preserve"> and support staff </w:t>
      </w:r>
      <w:r w:rsidRPr="00D92209">
        <w:rPr>
          <w:rFonts w:cstheme="minorHAnsi"/>
        </w:rPr>
        <w:t xml:space="preserve"> and colleagues</w:t>
      </w:r>
    </w:p>
    <w:p w:rsidR="00CF2220" w:rsidRPr="006D166A" w:rsidRDefault="00CF2220" w:rsidP="00CF2220">
      <w:pPr>
        <w:pStyle w:val="ListParagraph"/>
        <w:numPr>
          <w:ilvl w:val="0"/>
          <w:numId w:val="28"/>
        </w:numPr>
        <w:spacing w:after="0" w:line="240" w:lineRule="auto"/>
        <w:rPr>
          <w:rFonts w:cstheme="minorHAnsi"/>
          <w:color w:val="000000" w:themeColor="text1"/>
        </w:rPr>
      </w:pPr>
      <w:r>
        <w:rPr>
          <w:rFonts w:cstheme="minorHAnsi"/>
          <w:color w:val="000000" w:themeColor="text1"/>
        </w:rPr>
        <w:t>T</w:t>
      </w:r>
      <w:r w:rsidRPr="00B1550F">
        <w:rPr>
          <w:rFonts w:cstheme="minorHAnsi"/>
          <w:color w:val="000000" w:themeColor="text1"/>
        </w:rPr>
        <w:t>ake</w:t>
      </w:r>
      <w:r>
        <w:rPr>
          <w:rFonts w:cstheme="minorHAnsi"/>
          <w:color w:val="000000" w:themeColor="text1"/>
        </w:rPr>
        <w:t>s</w:t>
      </w:r>
      <w:r w:rsidRPr="00B1550F">
        <w:rPr>
          <w:rFonts w:cstheme="minorHAnsi"/>
          <w:color w:val="000000" w:themeColor="text1"/>
        </w:rPr>
        <w:t xml:space="preserve"> the initiative to put good ideas into practic</w:t>
      </w:r>
      <w:r>
        <w:rPr>
          <w:rFonts w:cstheme="minorHAnsi"/>
          <w:color w:val="000000" w:themeColor="text1"/>
        </w:rPr>
        <w:t>e</w:t>
      </w:r>
    </w:p>
    <w:p w:rsidR="00CF2220" w:rsidRDefault="00CF2220" w:rsidP="00CF2220">
      <w:pPr>
        <w:keepNext/>
        <w:jc w:val="both"/>
        <w:outlineLvl w:val="0"/>
        <w:rPr>
          <w:rFonts w:ascii="Arial" w:hAnsi="Arial" w:cs="Arial"/>
          <w:b/>
          <w:bCs/>
          <w:smallCaps/>
          <w:kern w:val="36"/>
          <w:sz w:val="20"/>
          <w:szCs w:val="20"/>
        </w:rPr>
      </w:pPr>
    </w:p>
    <w:p w:rsidR="00CF2220" w:rsidRDefault="00CF2220" w:rsidP="00CF2220">
      <w:pPr>
        <w:keepNext/>
        <w:jc w:val="both"/>
        <w:outlineLvl w:val="0"/>
        <w:rPr>
          <w:rFonts w:ascii="Arial" w:hAnsi="Arial" w:cs="Arial"/>
          <w:b/>
          <w:bCs/>
          <w:smallCaps/>
          <w:kern w:val="36"/>
          <w:sz w:val="20"/>
          <w:szCs w:val="20"/>
        </w:rPr>
      </w:pPr>
    </w:p>
    <w:p w:rsidR="00CF2220" w:rsidRDefault="00CF2220" w:rsidP="00CF2220">
      <w:pPr>
        <w:keepNext/>
        <w:jc w:val="both"/>
        <w:outlineLvl w:val="0"/>
        <w:rPr>
          <w:rFonts w:ascii="Arial" w:hAnsi="Arial" w:cs="Arial"/>
          <w:b/>
          <w:bCs/>
          <w:smallCaps/>
          <w:kern w:val="36"/>
          <w:sz w:val="20"/>
          <w:szCs w:val="20"/>
        </w:rPr>
      </w:pPr>
    </w:p>
    <w:p w:rsidR="00CF2220" w:rsidRDefault="00CF2220" w:rsidP="00CF2220">
      <w:pPr>
        <w:keepNext/>
        <w:jc w:val="both"/>
        <w:outlineLvl w:val="0"/>
        <w:rPr>
          <w:rFonts w:ascii="Arial" w:hAnsi="Arial" w:cs="Arial"/>
          <w:b/>
          <w:bCs/>
          <w:smallCaps/>
          <w:kern w:val="36"/>
          <w:sz w:val="20"/>
          <w:szCs w:val="20"/>
        </w:rPr>
      </w:pPr>
    </w:p>
    <w:p w:rsidR="00CF2220" w:rsidRDefault="00CF2220" w:rsidP="00CF2220">
      <w:pPr>
        <w:keepNext/>
        <w:jc w:val="both"/>
        <w:outlineLvl w:val="0"/>
        <w:rPr>
          <w:rFonts w:ascii="Arial" w:hAnsi="Arial" w:cs="Arial"/>
          <w:b/>
          <w:bCs/>
          <w:smallCaps/>
          <w:kern w:val="36"/>
          <w:sz w:val="20"/>
          <w:szCs w:val="20"/>
        </w:rPr>
      </w:pPr>
    </w:p>
    <w:p w:rsidR="00CF2220" w:rsidRDefault="00CF2220" w:rsidP="00CF2220">
      <w:pPr>
        <w:rPr>
          <w:rFonts w:ascii="Arial" w:hAnsi="Arial" w:cs="Arial"/>
          <w:b/>
          <w:bCs/>
          <w:smallCaps/>
          <w:kern w:val="36"/>
          <w:sz w:val="20"/>
          <w:szCs w:val="20"/>
        </w:rPr>
      </w:pPr>
      <w:r>
        <w:rPr>
          <w:rFonts w:ascii="Arial" w:hAnsi="Arial" w:cs="Arial"/>
          <w:b/>
          <w:bCs/>
          <w:smallCaps/>
          <w:kern w:val="36"/>
          <w:sz w:val="20"/>
          <w:szCs w:val="20"/>
        </w:rPr>
        <w:br w:type="page"/>
      </w:r>
    </w:p>
    <w:p w:rsidR="00CF2220" w:rsidRDefault="00CF2220" w:rsidP="00CF2220">
      <w:pPr>
        <w:keepNext/>
        <w:jc w:val="both"/>
        <w:outlineLvl w:val="0"/>
        <w:rPr>
          <w:rFonts w:ascii="Arial" w:hAnsi="Arial" w:cs="Arial"/>
          <w:b/>
          <w:bCs/>
          <w:smallCaps/>
          <w:kern w:val="36"/>
          <w:sz w:val="20"/>
          <w:szCs w:val="20"/>
        </w:rPr>
      </w:pPr>
      <w:r>
        <w:rPr>
          <w:rFonts w:ascii="Arial" w:hAnsi="Arial" w:cs="Arial"/>
          <w:b/>
          <w:bCs/>
          <w:smallCaps/>
          <w:kern w:val="36"/>
          <w:sz w:val="20"/>
          <w:szCs w:val="20"/>
        </w:rPr>
        <w:lastRenderedPageBreak/>
        <w:t>ORGANISATIONAL EXCELLENCE</w:t>
      </w:r>
      <w:r w:rsidRPr="004703B9">
        <w:rPr>
          <w:rFonts w:ascii="Arial" w:hAnsi="Arial" w:cs="Arial"/>
          <w:b/>
          <w:bCs/>
          <w:smallCaps/>
          <w:kern w:val="36"/>
          <w:sz w:val="20"/>
          <w:szCs w:val="20"/>
        </w:rPr>
        <w:t xml:space="preserve"> </w:t>
      </w:r>
    </w:p>
    <w:p w:rsidR="00CF2220" w:rsidRPr="00D571BC" w:rsidRDefault="00CF2220" w:rsidP="00CF2220">
      <w:pPr>
        <w:keepNext/>
        <w:jc w:val="both"/>
        <w:outlineLvl w:val="0"/>
        <w:rPr>
          <w:rFonts w:ascii="Arial" w:hAnsi="Arial" w:cs="Arial"/>
          <w:b/>
          <w:bCs/>
          <w:smallCaps/>
          <w:kern w:val="36"/>
          <w:sz w:val="20"/>
          <w:szCs w:val="20"/>
        </w:rPr>
      </w:pPr>
    </w:p>
    <w:p w:rsidR="00CF2220" w:rsidRPr="00626799" w:rsidRDefault="00CF2220" w:rsidP="00CF2220">
      <w:pPr>
        <w:spacing w:after="0"/>
        <w:rPr>
          <w:rFonts w:cstheme="minorHAnsi"/>
          <w:b/>
          <w:u w:val="single"/>
        </w:rPr>
      </w:pPr>
      <w:r w:rsidRPr="00626799">
        <w:rPr>
          <w:rFonts w:cstheme="minorHAnsi"/>
          <w:b/>
          <w:u w:val="single"/>
        </w:rPr>
        <w:t xml:space="preserve">Competency 5: Collegiate and Community </w:t>
      </w:r>
      <w:r w:rsidR="007D334A">
        <w:rPr>
          <w:rFonts w:cstheme="minorHAnsi"/>
          <w:b/>
          <w:u w:val="single"/>
        </w:rPr>
        <w:t>Contribution</w:t>
      </w:r>
      <w:r w:rsidRPr="00626799">
        <w:rPr>
          <w:rFonts w:cstheme="minorHAnsi"/>
          <w:b/>
          <w:u w:val="single"/>
        </w:rPr>
        <w:t xml:space="preserve"> </w:t>
      </w:r>
    </w:p>
    <w:p w:rsidR="00CF2220" w:rsidRPr="00C05DFA" w:rsidRDefault="00CF2220" w:rsidP="00CF2220">
      <w:pPr>
        <w:spacing w:after="0"/>
        <w:rPr>
          <w:rFonts w:cstheme="minorHAnsi"/>
          <w:b/>
        </w:rPr>
      </w:pPr>
    </w:p>
    <w:p w:rsidR="00CF2220" w:rsidRPr="00C05DFA" w:rsidRDefault="00CF2220" w:rsidP="00CF2220">
      <w:pPr>
        <w:spacing w:after="0"/>
        <w:rPr>
          <w:rFonts w:cstheme="minorHAnsi"/>
          <w:i/>
        </w:rPr>
      </w:pPr>
      <w:r w:rsidRPr="00C05DFA">
        <w:rPr>
          <w:rFonts w:cstheme="minorHAnsi"/>
          <w:i/>
        </w:rPr>
        <w:t>The Lecturer values and engages in a collegiate approach to working with others, within their own discipline, school and university and also within the wider external community. S/he actively seeks to build effective networks</w:t>
      </w:r>
      <w:r>
        <w:rPr>
          <w:rFonts w:cstheme="minorHAnsi"/>
          <w:i/>
        </w:rPr>
        <w:t xml:space="preserve"> and</w:t>
      </w:r>
      <w:r w:rsidRPr="00C05DFA">
        <w:rPr>
          <w:rFonts w:cstheme="minorHAnsi"/>
          <w:i/>
        </w:rPr>
        <w:t xml:space="preserve"> is willing to contribute their time and expertise </w:t>
      </w:r>
      <w:r>
        <w:rPr>
          <w:rFonts w:cstheme="minorHAnsi"/>
          <w:i/>
        </w:rPr>
        <w:t xml:space="preserve">to a range of broader university wide or community projects. </w:t>
      </w:r>
      <w:r w:rsidRPr="00C05DFA">
        <w:rPr>
          <w:rFonts w:cstheme="minorHAnsi"/>
          <w:i/>
        </w:rPr>
        <w:t xml:space="preserve"> </w:t>
      </w:r>
    </w:p>
    <w:p w:rsidR="00CF2220" w:rsidRPr="00D8138A" w:rsidRDefault="00CF2220" w:rsidP="00CF2220">
      <w:pPr>
        <w:spacing w:after="0"/>
        <w:rPr>
          <w:rFonts w:cstheme="minorHAnsi"/>
          <w:b/>
        </w:rPr>
      </w:pPr>
    </w:p>
    <w:p w:rsidR="00CF2220" w:rsidRPr="00D8138A" w:rsidRDefault="00CF2220" w:rsidP="00CF2220">
      <w:pPr>
        <w:pStyle w:val="ListParagraph"/>
        <w:numPr>
          <w:ilvl w:val="0"/>
          <w:numId w:val="28"/>
        </w:numPr>
        <w:spacing w:after="0"/>
        <w:rPr>
          <w:rFonts w:cstheme="minorHAnsi"/>
        </w:rPr>
      </w:pPr>
      <w:r w:rsidRPr="00D8138A">
        <w:rPr>
          <w:rFonts w:cstheme="minorHAnsi"/>
        </w:rPr>
        <w:t>Actively builds strong internal and exte</w:t>
      </w:r>
      <w:r>
        <w:rPr>
          <w:rFonts w:cstheme="minorHAnsi"/>
        </w:rPr>
        <w:t>rnal networks and collaborative</w:t>
      </w:r>
      <w:r w:rsidRPr="00D8138A">
        <w:rPr>
          <w:rFonts w:cstheme="minorHAnsi"/>
        </w:rPr>
        <w:t xml:space="preserve"> links </w:t>
      </w:r>
    </w:p>
    <w:p w:rsidR="00CF2220" w:rsidRPr="003F0DC0" w:rsidRDefault="00CF2220" w:rsidP="00CF2220">
      <w:pPr>
        <w:pStyle w:val="ListParagraph"/>
        <w:numPr>
          <w:ilvl w:val="0"/>
          <w:numId w:val="28"/>
        </w:numPr>
        <w:spacing w:after="0"/>
        <w:rPr>
          <w:rFonts w:cstheme="minorHAnsi"/>
          <w:i/>
        </w:rPr>
      </w:pPr>
      <w:r w:rsidRPr="003F0DC0">
        <w:rPr>
          <w:rFonts w:cstheme="minorHAnsi"/>
        </w:rPr>
        <w:t xml:space="preserve">Participates in cross discipline working groups in addition to taking on roles in external institutions/agencies (with the necessary University approval in place) </w:t>
      </w:r>
    </w:p>
    <w:p w:rsidR="00CF2220" w:rsidRPr="00050F4F" w:rsidRDefault="00CF2220" w:rsidP="00CF2220">
      <w:pPr>
        <w:pStyle w:val="ListParagraph"/>
        <w:numPr>
          <w:ilvl w:val="0"/>
          <w:numId w:val="28"/>
        </w:numPr>
        <w:spacing w:after="0"/>
        <w:rPr>
          <w:rFonts w:cstheme="minorHAnsi"/>
          <w:i/>
        </w:rPr>
      </w:pPr>
      <w:r w:rsidRPr="00050F4F">
        <w:rPr>
          <w:rFonts w:cstheme="minorHAnsi"/>
        </w:rPr>
        <w:t xml:space="preserve">Takes time to build up positive working relationships with others and treats everyone fairly and with respect </w:t>
      </w:r>
    </w:p>
    <w:p w:rsidR="00CF2220" w:rsidRPr="00050F4F" w:rsidRDefault="00CF2220" w:rsidP="00CF2220">
      <w:pPr>
        <w:pStyle w:val="ListParagraph"/>
        <w:numPr>
          <w:ilvl w:val="0"/>
          <w:numId w:val="28"/>
        </w:numPr>
        <w:spacing w:after="0"/>
        <w:rPr>
          <w:rFonts w:cstheme="minorHAnsi"/>
        </w:rPr>
      </w:pPr>
      <w:r w:rsidRPr="00050F4F">
        <w:rPr>
          <w:rFonts w:cstheme="minorHAnsi"/>
        </w:rPr>
        <w:t>Assumes</w:t>
      </w:r>
      <w:r>
        <w:rPr>
          <w:rFonts w:cstheme="minorHAnsi"/>
        </w:rPr>
        <w:t xml:space="preserve"> administrative/organisational roles and tasks to help ensure the smooth running of the School/</w:t>
      </w:r>
      <w:r w:rsidRPr="00050F4F">
        <w:rPr>
          <w:rFonts w:cstheme="minorHAnsi"/>
        </w:rPr>
        <w:t>Discipline</w:t>
      </w:r>
    </w:p>
    <w:p w:rsidR="00CF2220" w:rsidRPr="00B1550F" w:rsidRDefault="00CF2220" w:rsidP="00CF2220">
      <w:pPr>
        <w:pStyle w:val="ListParagraph"/>
        <w:numPr>
          <w:ilvl w:val="0"/>
          <w:numId w:val="28"/>
        </w:numPr>
        <w:spacing w:after="0"/>
        <w:rPr>
          <w:rFonts w:cstheme="minorHAnsi"/>
          <w:color w:val="000000" w:themeColor="text1"/>
        </w:rPr>
      </w:pPr>
      <w:r w:rsidRPr="00050F4F">
        <w:rPr>
          <w:rFonts w:cstheme="minorHAnsi"/>
        </w:rPr>
        <w:t>Acts as chair on committees or acting or as representative</w:t>
      </w:r>
      <w:r w:rsidRPr="00B1550F">
        <w:rPr>
          <w:rFonts w:cstheme="minorHAnsi"/>
          <w:color w:val="000000" w:themeColor="text1"/>
        </w:rPr>
        <w:t xml:space="preserve"> at school/college/university level and works  to develop the skills needed to perform these roles effectively </w:t>
      </w:r>
    </w:p>
    <w:p w:rsidR="00CF2220" w:rsidRPr="00D8138A" w:rsidRDefault="00CF2220" w:rsidP="00CF2220">
      <w:pPr>
        <w:pStyle w:val="ListParagraph"/>
        <w:numPr>
          <w:ilvl w:val="0"/>
          <w:numId w:val="28"/>
        </w:numPr>
        <w:spacing w:after="0"/>
        <w:rPr>
          <w:rFonts w:cstheme="minorHAnsi"/>
          <w:color w:val="000000" w:themeColor="text1"/>
        </w:rPr>
      </w:pPr>
      <w:r>
        <w:rPr>
          <w:rFonts w:cstheme="minorHAnsi"/>
          <w:color w:val="000000" w:themeColor="text1"/>
        </w:rPr>
        <w:t xml:space="preserve">Makes an effort to understand and take account of different people’s views and perspectives </w:t>
      </w:r>
    </w:p>
    <w:p w:rsidR="00CF2220" w:rsidRDefault="00CF2220" w:rsidP="00CF2220">
      <w:pPr>
        <w:pStyle w:val="ListParagraph"/>
        <w:numPr>
          <w:ilvl w:val="0"/>
          <w:numId w:val="28"/>
        </w:numPr>
        <w:spacing w:after="0"/>
        <w:rPr>
          <w:rFonts w:cstheme="minorHAnsi"/>
        </w:rPr>
      </w:pPr>
      <w:r w:rsidRPr="00F0356E">
        <w:rPr>
          <w:rFonts w:cstheme="minorHAnsi"/>
        </w:rPr>
        <w:t>Contributes outside the university to different committees</w:t>
      </w:r>
      <w:r>
        <w:rPr>
          <w:rFonts w:cstheme="minorHAnsi"/>
        </w:rPr>
        <w:t>, the local community,</w:t>
      </w:r>
      <w:r w:rsidRPr="00F0356E">
        <w:rPr>
          <w:rFonts w:cstheme="minorHAnsi"/>
        </w:rPr>
        <w:t xml:space="preserve"> and voluntary </w:t>
      </w:r>
      <w:r>
        <w:rPr>
          <w:rFonts w:cstheme="minorHAnsi"/>
        </w:rPr>
        <w:t xml:space="preserve">organisations </w:t>
      </w:r>
    </w:p>
    <w:p w:rsidR="00CF2220" w:rsidRPr="00F0356E" w:rsidRDefault="00CF2220" w:rsidP="00CF2220">
      <w:pPr>
        <w:pStyle w:val="ListParagraph"/>
        <w:numPr>
          <w:ilvl w:val="0"/>
          <w:numId w:val="28"/>
        </w:numPr>
        <w:spacing w:after="0"/>
        <w:rPr>
          <w:rFonts w:cstheme="minorHAnsi"/>
        </w:rPr>
      </w:pPr>
      <w:r w:rsidRPr="00F0356E">
        <w:rPr>
          <w:rFonts w:cstheme="minorHAnsi"/>
        </w:rPr>
        <w:t>Encourages students to get involved in relevant external groups also, where appropriate</w:t>
      </w:r>
    </w:p>
    <w:p w:rsidR="00CF2220" w:rsidRPr="00B1550F" w:rsidRDefault="00CF2220" w:rsidP="00CF2220">
      <w:pPr>
        <w:pStyle w:val="ListParagraph"/>
        <w:numPr>
          <w:ilvl w:val="0"/>
          <w:numId w:val="28"/>
        </w:numPr>
        <w:spacing w:after="0" w:line="240" w:lineRule="auto"/>
        <w:rPr>
          <w:rFonts w:cstheme="minorHAnsi"/>
          <w:b/>
          <w:color w:val="7030A0"/>
        </w:rPr>
      </w:pPr>
      <w:r w:rsidRPr="00B1550F">
        <w:rPr>
          <w:rFonts w:cstheme="minorHAnsi"/>
          <w:color w:val="000000" w:themeColor="text1"/>
        </w:rPr>
        <w:t>Supports colleagues internally and with other universities in initiating collaborative enterprises/programmes</w:t>
      </w:r>
    </w:p>
    <w:p w:rsidR="00CF2220" w:rsidRPr="00B1550F" w:rsidRDefault="00CF2220" w:rsidP="00CF2220">
      <w:pPr>
        <w:pStyle w:val="ListParagraph"/>
        <w:numPr>
          <w:ilvl w:val="0"/>
          <w:numId w:val="28"/>
        </w:numPr>
        <w:spacing w:after="0" w:line="240" w:lineRule="auto"/>
        <w:rPr>
          <w:rFonts w:cstheme="minorHAnsi"/>
          <w:color w:val="000000" w:themeColor="text1"/>
        </w:rPr>
      </w:pPr>
      <w:r w:rsidRPr="00B1550F">
        <w:rPr>
          <w:rFonts w:cstheme="minorHAnsi"/>
          <w:color w:val="000000" w:themeColor="text1"/>
        </w:rPr>
        <w:t>Possess the negotiation skills required to diplomatically achieve a balance between the university’s academic requirements with potentially competing requirements of external bodies</w:t>
      </w:r>
    </w:p>
    <w:p w:rsidR="00CF2220" w:rsidRPr="00AB4EBC" w:rsidRDefault="00CF2220" w:rsidP="00CF2220">
      <w:pPr>
        <w:pStyle w:val="ListParagraph"/>
        <w:rPr>
          <w:rFonts w:cstheme="minorHAnsi"/>
          <w:b/>
          <w:color w:val="7030A0"/>
        </w:rPr>
      </w:pPr>
    </w:p>
    <w:p w:rsidR="00CF2220" w:rsidRDefault="00CF2220" w:rsidP="00CF2220">
      <w:pPr>
        <w:spacing w:after="0" w:line="360" w:lineRule="auto"/>
        <w:rPr>
          <w:rFonts w:cstheme="minorHAnsi"/>
          <w:color w:val="000000" w:themeColor="text1"/>
        </w:rPr>
      </w:pPr>
    </w:p>
    <w:p w:rsidR="00CF2220" w:rsidRDefault="00CF2220" w:rsidP="00CF2220">
      <w:pPr>
        <w:rPr>
          <w:rFonts w:cstheme="minorHAnsi"/>
          <w:b/>
          <w:u w:val="single"/>
        </w:rPr>
      </w:pPr>
      <w:r>
        <w:rPr>
          <w:rFonts w:cstheme="minorHAnsi"/>
          <w:b/>
          <w:u w:val="single"/>
        </w:rPr>
        <w:br w:type="page"/>
      </w:r>
    </w:p>
    <w:p w:rsidR="00CF2220" w:rsidRPr="00626799" w:rsidRDefault="00CF2220" w:rsidP="00CF2220">
      <w:pPr>
        <w:spacing w:after="0" w:line="360" w:lineRule="auto"/>
        <w:rPr>
          <w:rFonts w:cstheme="minorHAnsi"/>
          <w:b/>
          <w:u w:val="single"/>
        </w:rPr>
      </w:pPr>
      <w:r w:rsidRPr="00626799">
        <w:rPr>
          <w:rFonts w:cstheme="minorHAnsi"/>
          <w:b/>
          <w:u w:val="single"/>
        </w:rPr>
        <w:lastRenderedPageBreak/>
        <w:t xml:space="preserve">Competency 6: Strategy and Vision     </w:t>
      </w:r>
    </w:p>
    <w:p w:rsidR="00CF2220" w:rsidRPr="00B73064" w:rsidRDefault="00CF2220" w:rsidP="00CF2220">
      <w:pPr>
        <w:spacing w:after="0"/>
        <w:rPr>
          <w:rFonts w:cstheme="minorHAnsi"/>
          <w:i/>
        </w:rPr>
      </w:pPr>
      <w:r w:rsidRPr="00C05DFA">
        <w:rPr>
          <w:rFonts w:cstheme="minorHAnsi"/>
          <w:i/>
        </w:rPr>
        <w:t>The Lecturer should</w:t>
      </w:r>
      <w:r>
        <w:rPr>
          <w:rFonts w:cstheme="minorHAnsi"/>
          <w:i/>
        </w:rPr>
        <w:t xml:space="preserve"> demonstrate a capacity to develop skills and competence to </w:t>
      </w:r>
      <w:r w:rsidRPr="00C05DFA">
        <w:rPr>
          <w:rFonts w:cstheme="minorHAnsi"/>
          <w:i/>
        </w:rPr>
        <w:t xml:space="preserve">contribute to the strategic development of the discipline </w:t>
      </w:r>
      <w:r>
        <w:rPr>
          <w:rFonts w:cstheme="minorHAnsi"/>
          <w:i/>
        </w:rPr>
        <w:t xml:space="preserve">by </w:t>
      </w:r>
      <w:r w:rsidRPr="00C05DFA">
        <w:rPr>
          <w:rFonts w:cstheme="minorHAnsi"/>
          <w:i/>
        </w:rPr>
        <w:t xml:space="preserve">developing a strong awareness of the wider environment, how the discipline is developing and how the </w:t>
      </w:r>
      <w:r>
        <w:rPr>
          <w:rFonts w:cstheme="minorHAnsi"/>
          <w:i/>
        </w:rPr>
        <w:t>School/Discipline</w:t>
      </w:r>
      <w:r w:rsidRPr="00C05DFA">
        <w:rPr>
          <w:rFonts w:cstheme="minorHAnsi"/>
          <w:i/>
        </w:rPr>
        <w:t xml:space="preserve"> can develop in the long term to optimise its contribution. He /She must have the ability to make a strong case for the development of new programmes or engaging in joint programmes or collaborations that they feel will add long term value to</w:t>
      </w:r>
      <w:r w:rsidRPr="00B73064">
        <w:rPr>
          <w:rFonts w:cstheme="minorHAnsi"/>
          <w:i/>
        </w:rPr>
        <w:t xml:space="preserve"> the </w:t>
      </w:r>
      <w:r>
        <w:rPr>
          <w:rFonts w:cstheme="minorHAnsi"/>
          <w:i/>
        </w:rPr>
        <w:t>School/Discipline.</w:t>
      </w:r>
    </w:p>
    <w:p w:rsidR="00CF2220" w:rsidRDefault="00CF2220" w:rsidP="00CF2220">
      <w:pPr>
        <w:spacing w:after="0" w:line="360" w:lineRule="auto"/>
        <w:rPr>
          <w:rFonts w:cstheme="minorHAnsi"/>
          <w:b/>
        </w:rPr>
      </w:pPr>
    </w:p>
    <w:p w:rsidR="00CF2220" w:rsidRPr="0084679B" w:rsidRDefault="00CF2220" w:rsidP="00CF2220">
      <w:pPr>
        <w:pStyle w:val="ListParagraph"/>
        <w:numPr>
          <w:ilvl w:val="0"/>
          <w:numId w:val="29"/>
        </w:numPr>
        <w:spacing w:after="0"/>
        <w:rPr>
          <w:rFonts w:cstheme="minorHAnsi"/>
        </w:rPr>
      </w:pPr>
      <w:r>
        <w:rPr>
          <w:rFonts w:cstheme="minorHAnsi"/>
        </w:rPr>
        <w:t>Has a clear o</w:t>
      </w:r>
      <w:r w:rsidRPr="00D8138A">
        <w:rPr>
          <w:rFonts w:cstheme="minorHAnsi"/>
        </w:rPr>
        <w:t xml:space="preserve">verall vision for what </w:t>
      </w:r>
      <w:r>
        <w:rPr>
          <w:rFonts w:cstheme="minorHAnsi"/>
        </w:rPr>
        <w:t>the School/Discipline is trying to achieve and how their work fits in with the overall direction</w:t>
      </w:r>
    </w:p>
    <w:p w:rsidR="00CF2220" w:rsidRPr="00C05DFA" w:rsidRDefault="00CF2220" w:rsidP="00CF2220">
      <w:pPr>
        <w:pStyle w:val="ListParagraph"/>
        <w:numPr>
          <w:ilvl w:val="0"/>
          <w:numId w:val="29"/>
        </w:numPr>
        <w:spacing w:after="0"/>
        <w:rPr>
          <w:rFonts w:cstheme="minorHAnsi"/>
        </w:rPr>
      </w:pPr>
      <w:r w:rsidRPr="00C05DFA">
        <w:rPr>
          <w:rFonts w:cstheme="minorHAnsi"/>
          <w:color w:val="000000" w:themeColor="text1"/>
        </w:rPr>
        <w:t xml:space="preserve">Understands how the discipline is developing </w:t>
      </w:r>
      <w:r>
        <w:rPr>
          <w:rFonts w:cstheme="minorHAnsi"/>
          <w:color w:val="000000" w:themeColor="text1"/>
        </w:rPr>
        <w:t>and brings this to bear on their work</w:t>
      </w:r>
    </w:p>
    <w:p w:rsidR="00CF2220" w:rsidRPr="00C05DFA" w:rsidRDefault="00CF2220" w:rsidP="00CF2220">
      <w:pPr>
        <w:pStyle w:val="ListParagraph"/>
        <w:numPr>
          <w:ilvl w:val="0"/>
          <w:numId w:val="29"/>
        </w:numPr>
        <w:spacing w:after="0"/>
        <w:rPr>
          <w:rFonts w:cstheme="minorHAnsi"/>
        </w:rPr>
      </w:pPr>
      <w:r w:rsidRPr="00C05DFA">
        <w:rPr>
          <w:rFonts w:cstheme="minorHAnsi"/>
        </w:rPr>
        <w:t xml:space="preserve">Uses initiative to benchmark against other organisations and takes other opportunities to increase understanding of best practice across the system </w:t>
      </w:r>
    </w:p>
    <w:p w:rsidR="00CF2220" w:rsidRDefault="00CF2220" w:rsidP="00CF2220">
      <w:pPr>
        <w:pStyle w:val="ListParagraph"/>
        <w:numPr>
          <w:ilvl w:val="0"/>
          <w:numId w:val="29"/>
        </w:numPr>
        <w:spacing w:after="0"/>
        <w:rPr>
          <w:rFonts w:cstheme="minorHAnsi"/>
          <w:color w:val="000000" w:themeColor="text1"/>
        </w:rPr>
      </w:pPr>
      <w:r>
        <w:rPr>
          <w:rFonts w:cstheme="minorHAnsi"/>
          <w:color w:val="000000" w:themeColor="text1"/>
        </w:rPr>
        <w:t xml:space="preserve">Knows </w:t>
      </w:r>
      <w:r w:rsidRPr="008B3251">
        <w:rPr>
          <w:rFonts w:cstheme="minorHAnsi"/>
          <w:color w:val="000000" w:themeColor="text1"/>
        </w:rPr>
        <w:t>what research is being done within their area and what type of research will attract funding from which sources</w:t>
      </w:r>
    </w:p>
    <w:p w:rsidR="00CF2220" w:rsidRPr="008B3251" w:rsidRDefault="00CF2220" w:rsidP="00CF2220">
      <w:pPr>
        <w:pStyle w:val="ListParagraph"/>
        <w:numPr>
          <w:ilvl w:val="0"/>
          <w:numId w:val="29"/>
        </w:numPr>
        <w:spacing w:after="0"/>
        <w:rPr>
          <w:rFonts w:cstheme="minorHAnsi"/>
          <w:color w:val="000000" w:themeColor="text1"/>
        </w:rPr>
      </w:pPr>
      <w:r w:rsidRPr="008B3251">
        <w:rPr>
          <w:rFonts w:cstheme="minorHAnsi"/>
          <w:color w:val="000000" w:themeColor="text1"/>
        </w:rPr>
        <w:t>Identifies opportunities for new modules and programmes by assessing what will be viable and of interest in the long term</w:t>
      </w:r>
    </w:p>
    <w:p w:rsidR="00CF2220" w:rsidRDefault="00CF2220" w:rsidP="00CF2220">
      <w:pPr>
        <w:pStyle w:val="ListParagraph"/>
        <w:numPr>
          <w:ilvl w:val="0"/>
          <w:numId w:val="29"/>
        </w:numPr>
        <w:spacing w:after="0"/>
        <w:rPr>
          <w:rFonts w:cstheme="minorHAnsi"/>
        </w:rPr>
      </w:pPr>
      <w:r w:rsidRPr="008B3251">
        <w:rPr>
          <w:rFonts w:cstheme="minorHAnsi"/>
        </w:rPr>
        <w:t>Uses judgement to build and sell a persuasive case for resources/new programmes on behalf of their area</w:t>
      </w:r>
      <w:r>
        <w:rPr>
          <w:rFonts w:cstheme="minorHAnsi"/>
        </w:rPr>
        <w:t>/</w:t>
      </w:r>
      <w:r w:rsidRPr="008B3251">
        <w:rPr>
          <w:rFonts w:cstheme="minorHAnsi"/>
        </w:rPr>
        <w:t xml:space="preserve">college </w:t>
      </w:r>
    </w:p>
    <w:p w:rsidR="00CF2220" w:rsidRPr="008B3251" w:rsidRDefault="00CF2220" w:rsidP="00CF2220">
      <w:pPr>
        <w:pStyle w:val="ListParagraph"/>
        <w:numPr>
          <w:ilvl w:val="0"/>
          <w:numId w:val="29"/>
        </w:numPr>
        <w:spacing w:after="0"/>
        <w:rPr>
          <w:rFonts w:cstheme="minorHAnsi"/>
        </w:rPr>
      </w:pPr>
      <w:r w:rsidRPr="008B3251">
        <w:rPr>
          <w:rFonts w:cstheme="minorHAnsi"/>
        </w:rPr>
        <w:t>Creates, and takes advantage of, opportunities to market programm</w:t>
      </w:r>
      <w:r>
        <w:rPr>
          <w:rFonts w:cstheme="minorHAnsi"/>
        </w:rPr>
        <w:t>es to attract high quality post</w:t>
      </w:r>
      <w:r w:rsidRPr="008B3251">
        <w:rPr>
          <w:rFonts w:cstheme="minorHAnsi"/>
        </w:rPr>
        <w:t xml:space="preserve">graduate students </w:t>
      </w:r>
    </w:p>
    <w:p w:rsidR="00CF2220" w:rsidRPr="00D8138A" w:rsidRDefault="00CF2220" w:rsidP="00CF2220">
      <w:pPr>
        <w:pStyle w:val="ListParagraph"/>
        <w:numPr>
          <w:ilvl w:val="0"/>
          <w:numId w:val="29"/>
        </w:numPr>
        <w:spacing w:after="0"/>
        <w:rPr>
          <w:rFonts w:cstheme="minorHAnsi"/>
        </w:rPr>
      </w:pPr>
      <w:r>
        <w:rPr>
          <w:rFonts w:cstheme="minorHAnsi"/>
        </w:rPr>
        <w:t>Able</w:t>
      </w:r>
      <w:r w:rsidRPr="00D8138A">
        <w:rPr>
          <w:rFonts w:cstheme="minorHAnsi"/>
        </w:rPr>
        <w:t xml:space="preserve"> to negotiate for an area while recognising the realities and the resource restrictions and is willing to change and adapt to meet future needs</w:t>
      </w:r>
    </w:p>
    <w:p w:rsidR="00CF2220" w:rsidRDefault="00CF2220" w:rsidP="00CF2220"/>
    <w:p w:rsidR="00CF2220" w:rsidRDefault="00CF2220" w:rsidP="00CF2220">
      <w:pPr>
        <w:rPr>
          <w:sz w:val="24"/>
          <w:szCs w:val="24"/>
        </w:rPr>
      </w:pPr>
      <w:r>
        <w:rPr>
          <w:sz w:val="24"/>
          <w:szCs w:val="24"/>
        </w:rPr>
        <w:br w:type="page"/>
      </w:r>
    </w:p>
    <w:p w:rsidR="00CF2220" w:rsidRPr="000260EF" w:rsidRDefault="00CF2220" w:rsidP="005F1327">
      <w:pPr>
        <w:pStyle w:val="Heading2"/>
        <w:jc w:val="center"/>
        <w:rPr>
          <w:rFonts w:asciiTheme="minorHAnsi" w:hAnsiTheme="minorHAnsi"/>
          <w:b w:val="0"/>
          <w:color w:val="auto"/>
        </w:rPr>
      </w:pPr>
      <w:r w:rsidRPr="000260EF">
        <w:rPr>
          <w:rFonts w:asciiTheme="minorHAnsi" w:hAnsiTheme="minorHAnsi"/>
        </w:rPr>
        <w:lastRenderedPageBreak/>
        <w:t xml:space="preserve">Appendix A2: </w:t>
      </w:r>
      <w:r w:rsidRPr="000260EF">
        <w:rPr>
          <w:rFonts w:asciiTheme="minorHAnsi" w:hAnsiTheme="minorHAnsi"/>
          <w:b w:val="0"/>
          <w:color w:val="auto"/>
        </w:rPr>
        <w:t>Competency Framework for Senior Lecturer Roles at NUIG</w:t>
      </w:r>
    </w:p>
    <w:tbl>
      <w:tblPr>
        <w:tblStyle w:val="TableGrid"/>
        <w:tblpPr w:leftFromText="180" w:rightFromText="180" w:vertAnchor="page" w:horzAnchor="margin" w:tblpY="2401"/>
        <w:tblW w:w="13158" w:type="dxa"/>
        <w:tblLayout w:type="fixed"/>
        <w:tblLook w:val="04A0" w:firstRow="1" w:lastRow="0" w:firstColumn="1" w:lastColumn="0" w:noHBand="0" w:noVBand="1"/>
      </w:tblPr>
      <w:tblGrid>
        <w:gridCol w:w="648"/>
        <w:gridCol w:w="3423"/>
        <w:gridCol w:w="537"/>
        <w:gridCol w:w="4254"/>
        <w:gridCol w:w="606"/>
        <w:gridCol w:w="3690"/>
      </w:tblGrid>
      <w:tr w:rsidR="00CF2220" w:rsidTr="00657745">
        <w:tc>
          <w:tcPr>
            <w:tcW w:w="648" w:type="dxa"/>
            <w:tcBorders>
              <w:bottom w:val="single" w:sz="4" w:space="0" w:color="auto"/>
            </w:tcBorders>
          </w:tcPr>
          <w:p w:rsidR="00CF2220" w:rsidRPr="00577B84" w:rsidRDefault="00CF2220" w:rsidP="00657745">
            <w:pPr>
              <w:rPr>
                <w:b/>
              </w:rPr>
            </w:pPr>
          </w:p>
        </w:tc>
        <w:tc>
          <w:tcPr>
            <w:tcW w:w="3423" w:type="dxa"/>
            <w:tcBorders>
              <w:bottom w:val="single" w:sz="4" w:space="0" w:color="auto"/>
            </w:tcBorders>
          </w:tcPr>
          <w:p w:rsidR="00CF2220" w:rsidRPr="00A011B6" w:rsidRDefault="00CF2220" w:rsidP="00657745">
            <w:pPr>
              <w:jc w:val="center"/>
              <w:rPr>
                <w:rFonts w:ascii="Arial" w:hAnsi="Arial" w:cs="Arial"/>
                <w:b/>
                <w:sz w:val="20"/>
                <w:szCs w:val="20"/>
              </w:rPr>
            </w:pPr>
            <w:r w:rsidRPr="00A011B6">
              <w:rPr>
                <w:rFonts w:ascii="Arial" w:hAnsi="Arial" w:cs="Arial"/>
                <w:b/>
                <w:sz w:val="20"/>
                <w:szCs w:val="20"/>
              </w:rPr>
              <w:t>Academic Excellence</w:t>
            </w:r>
          </w:p>
        </w:tc>
        <w:tc>
          <w:tcPr>
            <w:tcW w:w="537" w:type="dxa"/>
            <w:tcBorders>
              <w:bottom w:val="single" w:sz="4" w:space="0" w:color="auto"/>
            </w:tcBorders>
          </w:tcPr>
          <w:p w:rsidR="00CF2220" w:rsidRDefault="00CF2220" w:rsidP="00657745"/>
        </w:tc>
        <w:tc>
          <w:tcPr>
            <w:tcW w:w="4254" w:type="dxa"/>
            <w:tcBorders>
              <w:bottom w:val="single" w:sz="4" w:space="0" w:color="auto"/>
            </w:tcBorders>
          </w:tcPr>
          <w:p w:rsidR="00CF2220" w:rsidRPr="00A011B6" w:rsidRDefault="00CF2220" w:rsidP="00657745">
            <w:pPr>
              <w:jc w:val="center"/>
              <w:rPr>
                <w:rFonts w:ascii="Arial" w:hAnsi="Arial" w:cs="Arial"/>
                <w:b/>
                <w:sz w:val="20"/>
                <w:szCs w:val="20"/>
              </w:rPr>
            </w:pPr>
            <w:r w:rsidRPr="00A011B6">
              <w:rPr>
                <w:rFonts w:ascii="Arial" w:hAnsi="Arial" w:cs="Arial"/>
                <w:b/>
                <w:sz w:val="20"/>
                <w:szCs w:val="20"/>
              </w:rPr>
              <w:t>Leadership Excellence</w:t>
            </w:r>
          </w:p>
        </w:tc>
        <w:tc>
          <w:tcPr>
            <w:tcW w:w="606" w:type="dxa"/>
            <w:tcBorders>
              <w:bottom w:val="single" w:sz="4" w:space="0" w:color="auto"/>
            </w:tcBorders>
          </w:tcPr>
          <w:p w:rsidR="00CF2220" w:rsidRDefault="00CF2220" w:rsidP="00657745"/>
        </w:tc>
        <w:tc>
          <w:tcPr>
            <w:tcW w:w="3690" w:type="dxa"/>
            <w:tcBorders>
              <w:bottom w:val="single" w:sz="4" w:space="0" w:color="auto"/>
            </w:tcBorders>
          </w:tcPr>
          <w:p w:rsidR="00CF2220" w:rsidRPr="00A011B6" w:rsidRDefault="00CF2220" w:rsidP="00657745">
            <w:pPr>
              <w:jc w:val="center"/>
              <w:rPr>
                <w:rFonts w:ascii="Arial" w:hAnsi="Arial" w:cs="Arial"/>
                <w:b/>
                <w:sz w:val="20"/>
                <w:szCs w:val="20"/>
              </w:rPr>
            </w:pPr>
            <w:r>
              <w:rPr>
                <w:rFonts w:ascii="Arial" w:hAnsi="Arial" w:cs="Arial"/>
                <w:b/>
                <w:sz w:val="20"/>
                <w:szCs w:val="20"/>
              </w:rPr>
              <w:t xml:space="preserve">Organisational </w:t>
            </w:r>
            <w:r w:rsidRPr="00A011B6">
              <w:rPr>
                <w:rFonts w:ascii="Arial" w:hAnsi="Arial" w:cs="Arial"/>
                <w:b/>
                <w:sz w:val="20"/>
                <w:szCs w:val="20"/>
              </w:rPr>
              <w:t xml:space="preserve"> Excellence</w:t>
            </w:r>
          </w:p>
        </w:tc>
      </w:tr>
      <w:tr w:rsidR="00CF2220" w:rsidTr="00657745">
        <w:trPr>
          <w:cantSplit/>
          <w:trHeight w:val="1134"/>
        </w:trPr>
        <w:tc>
          <w:tcPr>
            <w:tcW w:w="648" w:type="dxa"/>
            <w:shd w:val="clear" w:color="auto" w:fill="8DB3E2" w:themeFill="text2" w:themeFillTint="66"/>
            <w:textDirection w:val="btLr"/>
          </w:tcPr>
          <w:p w:rsidR="00CF2220" w:rsidRPr="00577B84" w:rsidRDefault="00CF2220" w:rsidP="00657745">
            <w:pPr>
              <w:ind w:left="113" w:right="113"/>
              <w:jc w:val="center"/>
              <w:rPr>
                <w:b/>
                <w:sz w:val="24"/>
                <w:szCs w:val="24"/>
              </w:rPr>
            </w:pPr>
            <w:r w:rsidRPr="00577B84">
              <w:rPr>
                <w:b/>
                <w:sz w:val="24"/>
                <w:szCs w:val="24"/>
              </w:rPr>
              <w:t>CORE</w:t>
            </w:r>
          </w:p>
        </w:tc>
        <w:tc>
          <w:tcPr>
            <w:tcW w:w="3423" w:type="dxa"/>
            <w:shd w:val="clear" w:color="auto" w:fill="8DB3E2" w:themeFill="text2" w:themeFillTint="66"/>
          </w:tcPr>
          <w:p w:rsidR="00CF2220" w:rsidRPr="00A011B6" w:rsidRDefault="00CF2220" w:rsidP="00CF2220">
            <w:pPr>
              <w:numPr>
                <w:ilvl w:val="0"/>
                <w:numId w:val="4"/>
              </w:numPr>
              <w:rPr>
                <w:rFonts w:ascii="Arial" w:hAnsi="Arial" w:cs="Arial"/>
                <w:b/>
                <w:sz w:val="20"/>
                <w:szCs w:val="20"/>
              </w:rPr>
            </w:pPr>
            <w:r w:rsidRPr="00A011B6">
              <w:rPr>
                <w:rFonts w:ascii="Arial" w:hAnsi="Arial" w:cs="Arial"/>
                <w:b/>
                <w:sz w:val="20"/>
                <w:szCs w:val="20"/>
              </w:rPr>
              <w:t>Excellence in Research</w:t>
            </w:r>
          </w:p>
          <w:p w:rsidR="00CF2220" w:rsidRPr="00FE276E" w:rsidRDefault="00CF2220" w:rsidP="00657745">
            <w:pPr>
              <w:ind w:left="360"/>
              <w:rPr>
                <w:rFonts w:ascii="Arial" w:hAnsi="Arial" w:cs="Arial"/>
                <w:sz w:val="16"/>
                <w:szCs w:val="16"/>
              </w:rPr>
            </w:pPr>
          </w:p>
          <w:p w:rsidR="00CF2220" w:rsidRPr="004142B2" w:rsidRDefault="00CF2220" w:rsidP="00657745">
            <w:pPr>
              <w:jc w:val="both"/>
              <w:rPr>
                <w:rFonts w:ascii="Arial" w:hAnsi="Arial" w:cs="Arial"/>
                <w:i/>
                <w:sz w:val="20"/>
                <w:szCs w:val="20"/>
              </w:rPr>
            </w:pPr>
            <w:r w:rsidRPr="009B1F95">
              <w:rPr>
                <w:rFonts w:ascii="Arial" w:hAnsi="Arial" w:cs="Arial"/>
                <w:i/>
                <w:sz w:val="20"/>
                <w:szCs w:val="20"/>
              </w:rPr>
              <w:t>The Senior</w:t>
            </w:r>
            <w:r>
              <w:rPr>
                <w:rFonts w:ascii="Arial" w:hAnsi="Arial" w:cs="Arial"/>
                <w:i/>
                <w:sz w:val="20"/>
                <w:szCs w:val="20"/>
              </w:rPr>
              <w:t xml:space="preserve"> </w:t>
            </w:r>
            <w:r w:rsidRPr="009B1F95">
              <w:rPr>
                <w:rFonts w:ascii="Arial" w:hAnsi="Arial" w:cs="Arial"/>
                <w:i/>
                <w:sz w:val="20"/>
                <w:szCs w:val="20"/>
              </w:rPr>
              <w:t xml:space="preserve">Lecturer furthers their discipline and contributes to the body of knowledge in their area through planning, carrying out and publishing/ disseminating their own high quality research, building and leading research groups and providing supervision and support for postgraduate students to enable them to produce quality research.  They keep up to date with relevant developments in their field and network and collaborate with others, both internally and externally, to optimise the value and relevance of the research being produced and to maximise the School’s/Discipline’s ability to attract research funding. </w:t>
            </w:r>
          </w:p>
          <w:p w:rsidR="00CF2220" w:rsidRPr="00A011B6" w:rsidRDefault="00CF2220" w:rsidP="00657745">
            <w:pPr>
              <w:rPr>
                <w:rFonts w:ascii="Arial" w:hAnsi="Arial" w:cs="Arial"/>
                <w:sz w:val="20"/>
                <w:szCs w:val="20"/>
              </w:rPr>
            </w:pPr>
          </w:p>
        </w:tc>
        <w:tc>
          <w:tcPr>
            <w:tcW w:w="537" w:type="dxa"/>
            <w:tcBorders>
              <w:bottom w:val="single" w:sz="4" w:space="0" w:color="auto"/>
            </w:tcBorders>
            <w:shd w:val="clear" w:color="auto" w:fill="8DB3E2" w:themeFill="text2" w:themeFillTint="66"/>
            <w:textDirection w:val="btLr"/>
          </w:tcPr>
          <w:p w:rsidR="00CF2220" w:rsidRPr="00577B84" w:rsidRDefault="00CF2220" w:rsidP="00657745">
            <w:pPr>
              <w:ind w:left="113" w:right="113"/>
              <w:jc w:val="center"/>
              <w:rPr>
                <w:b/>
                <w:sz w:val="24"/>
                <w:szCs w:val="24"/>
              </w:rPr>
            </w:pPr>
            <w:r w:rsidRPr="00577B84">
              <w:rPr>
                <w:b/>
                <w:sz w:val="24"/>
                <w:szCs w:val="24"/>
              </w:rPr>
              <w:t>CORE</w:t>
            </w:r>
          </w:p>
        </w:tc>
        <w:tc>
          <w:tcPr>
            <w:tcW w:w="4254" w:type="dxa"/>
            <w:tcBorders>
              <w:bottom w:val="single" w:sz="4" w:space="0" w:color="auto"/>
            </w:tcBorders>
            <w:shd w:val="clear" w:color="auto" w:fill="8DB3E2" w:themeFill="text2" w:themeFillTint="66"/>
          </w:tcPr>
          <w:p w:rsidR="00CF2220" w:rsidRDefault="00CF2220" w:rsidP="00CF2220">
            <w:pPr>
              <w:pStyle w:val="BodyText"/>
              <w:numPr>
                <w:ilvl w:val="0"/>
                <w:numId w:val="5"/>
              </w:numPr>
              <w:ind w:right="0"/>
              <w:jc w:val="left"/>
              <w:rPr>
                <w:rFonts w:ascii="Arial" w:hAnsi="Arial" w:cs="Arial"/>
                <w:i w:val="0"/>
                <w:sz w:val="20"/>
                <w:szCs w:val="20"/>
                <w:lang w:val="en-IE"/>
              </w:rPr>
            </w:pPr>
            <w:r w:rsidRPr="00062589">
              <w:rPr>
                <w:rFonts w:ascii="Arial" w:hAnsi="Arial" w:cs="Arial"/>
                <w:i w:val="0"/>
                <w:sz w:val="20"/>
                <w:szCs w:val="20"/>
                <w:lang w:val="en-IE"/>
              </w:rPr>
              <w:t>Personal Effectiveness</w:t>
            </w:r>
          </w:p>
          <w:p w:rsidR="00CF2220" w:rsidRPr="009B1455" w:rsidRDefault="00CF2220" w:rsidP="00657745">
            <w:pPr>
              <w:jc w:val="both"/>
              <w:rPr>
                <w:rFonts w:ascii="Arial" w:hAnsi="Arial" w:cs="Arial"/>
                <w:i/>
                <w:sz w:val="20"/>
                <w:szCs w:val="20"/>
              </w:rPr>
            </w:pPr>
            <w:r w:rsidRPr="009B1455">
              <w:rPr>
                <w:rFonts w:ascii="Arial" w:hAnsi="Arial" w:cs="Arial"/>
                <w:i/>
                <w:sz w:val="20"/>
                <w:szCs w:val="20"/>
              </w:rPr>
              <w:t>The Senior Lecturer is enthusiastic about their discipline and is committed to making their best personal contribution through employing excellent planning and organising, communication and decision making skills to achieve their goals and through working hard and being flexible in order to meet the multiple and changing</w:t>
            </w:r>
            <w:r>
              <w:rPr>
                <w:rFonts w:ascii="Arial" w:hAnsi="Arial" w:cs="Arial"/>
                <w:i/>
                <w:sz w:val="20"/>
                <w:szCs w:val="20"/>
              </w:rPr>
              <w:t xml:space="preserve"> demands of the </w:t>
            </w:r>
            <w:bookmarkStart w:id="0" w:name="_GoBack"/>
            <w:bookmarkEnd w:id="0"/>
            <w:r>
              <w:rPr>
                <w:rFonts w:ascii="Arial" w:hAnsi="Arial" w:cs="Arial"/>
                <w:i/>
                <w:sz w:val="20"/>
                <w:szCs w:val="20"/>
              </w:rPr>
              <w:t xml:space="preserve">Senior </w:t>
            </w:r>
            <w:r w:rsidRPr="009B1455">
              <w:rPr>
                <w:rFonts w:ascii="Arial" w:hAnsi="Arial" w:cs="Arial"/>
                <w:i/>
                <w:sz w:val="20"/>
                <w:szCs w:val="20"/>
              </w:rPr>
              <w:t xml:space="preserve">Lecturer role. </w:t>
            </w:r>
          </w:p>
          <w:p w:rsidR="00CF2220" w:rsidRPr="00A011B6" w:rsidRDefault="00CF2220" w:rsidP="00657745">
            <w:pPr>
              <w:rPr>
                <w:rFonts w:ascii="Arial" w:hAnsi="Arial" w:cs="Arial"/>
                <w:sz w:val="20"/>
                <w:szCs w:val="20"/>
              </w:rPr>
            </w:pPr>
          </w:p>
        </w:tc>
        <w:tc>
          <w:tcPr>
            <w:tcW w:w="606" w:type="dxa"/>
            <w:tcBorders>
              <w:bottom w:val="single" w:sz="4" w:space="0" w:color="auto"/>
            </w:tcBorders>
            <w:shd w:val="clear" w:color="auto" w:fill="D6E3BC" w:themeFill="accent3" w:themeFillTint="66"/>
            <w:textDirection w:val="btLr"/>
          </w:tcPr>
          <w:p w:rsidR="00CF2220" w:rsidRDefault="00CF2220" w:rsidP="00657745">
            <w:pPr>
              <w:ind w:left="113" w:right="113"/>
              <w:jc w:val="center"/>
            </w:pPr>
            <w:r w:rsidRPr="00577B84">
              <w:rPr>
                <w:b/>
                <w:sz w:val="24"/>
                <w:szCs w:val="24"/>
              </w:rPr>
              <w:t>DEVELOPING</w:t>
            </w:r>
          </w:p>
        </w:tc>
        <w:tc>
          <w:tcPr>
            <w:tcW w:w="3690" w:type="dxa"/>
            <w:tcBorders>
              <w:bottom w:val="single" w:sz="4" w:space="0" w:color="auto"/>
            </w:tcBorders>
            <w:shd w:val="clear" w:color="auto" w:fill="D6E3BC" w:themeFill="accent3" w:themeFillTint="66"/>
          </w:tcPr>
          <w:p w:rsidR="00CF2220" w:rsidRPr="00062589" w:rsidRDefault="00CF2220" w:rsidP="00CF2220">
            <w:pPr>
              <w:pStyle w:val="BodyText"/>
              <w:numPr>
                <w:ilvl w:val="0"/>
                <w:numId w:val="6"/>
              </w:numPr>
              <w:ind w:right="0"/>
              <w:jc w:val="left"/>
              <w:rPr>
                <w:rFonts w:ascii="Arial" w:hAnsi="Arial" w:cs="Arial"/>
                <w:i w:val="0"/>
                <w:sz w:val="20"/>
                <w:szCs w:val="20"/>
                <w:lang w:val="en-IE"/>
              </w:rPr>
            </w:pPr>
            <w:r>
              <w:rPr>
                <w:rFonts w:ascii="Arial" w:hAnsi="Arial" w:cs="Arial"/>
                <w:i w:val="0"/>
                <w:sz w:val="20"/>
                <w:szCs w:val="20"/>
                <w:lang w:val="en-IE"/>
              </w:rPr>
              <w:t>Strategy &amp; Vision</w:t>
            </w:r>
          </w:p>
          <w:p w:rsidR="00CF2220" w:rsidRPr="00FE276E" w:rsidRDefault="00CF2220" w:rsidP="00657745">
            <w:pPr>
              <w:jc w:val="both"/>
              <w:rPr>
                <w:rFonts w:ascii="Arial" w:hAnsi="Arial" w:cs="Arial"/>
                <w:sz w:val="16"/>
                <w:szCs w:val="16"/>
              </w:rPr>
            </w:pPr>
          </w:p>
          <w:p w:rsidR="00CF2220" w:rsidRPr="004B7CEE" w:rsidRDefault="00CF2220" w:rsidP="00657745">
            <w:pPr>
              <w:jc w:val="both"/>
              <w:rPr>
                <w:rFonts w:ascii="Arial" w:hAnsi="Arial" w:cs="Arial"/>
                <w:i/>
                <w:sz w:val="20"/>
                <w:szCs w:val="20"/>
              </w:rPr>
            </w:pPr>
            <w:r w:rsidRPr="004B7CEE">
              <w:rPr>
                <w:rFonts w:ascii="Arial" w:hAnsi="Arial" w:cs="Arial"/>
                <w:i/>
                <w:sz w:val="20"/>
                <w:szCs w:val="20"/>
              </w:rPr>
              <w:t>The Senior lecturer should contribute to the strategic development of the discipline by developing a strong awareness of the wider environment, how the discipline is developing and how the School/Discipline can develop in the long term to optimise its contribution. He /She must have the ability to make a strong case for the development of new programmes or engaging in joint programmes or collaborations that they feel will add long term value to the</w:t>
            </w:r>
            <w:r w:rsidRPr="00B73064">
              <w:rPr>
                <w:rFonts w:cstheme="minorHAnsi"/>
                <w:i/>
              </w:rPr>
              <w:t xml:space="preserve"> </w:t>
            </w:r>
            <w:r w:rsidRPr="004B7CEE">
              <w:rPr>
                <w:rFonts w:ascii="Arial" w:hAnsi="Arial" w:cs="Arial"/>
                <w:i/>
                <w:sz w:val="20"/>
                <w:szCs w:val="20"/>
              </w:rPr>
              <w:t>School/Discipline.</w:t>
            </w:r>
          </w:p>
          <w:p w:rsidR="00CF2220" w:rsidRPr="00A011B6" w:rsidRDefault="00CF2220" w:rsidP="00657745">
            <w:pPr>
              <w:rPr>
                <w:rFonts w:ascii="Arial" w:hAnsi="Arial" w:cs="Arial"/>
                <w:sz w:val="20"/>
                <w:szCs w:val="20"/>
              </w:rPr>
            </w:pPr>
          </w:p>
        </w:tc>
      </w:tr>
      <w:tr w:rsidR="00CF2220" w:rsidTr="00657745">
        <w:trPr>
          <w:cantSplit/>
          <w:trHeight w:val="1134"/>
        </w:trPr>
        <w:tc>
          <w:tcPr>
            <w:tcW w:w="648" w:type="dxa"/>
            <w:shd w:val="clear" w:color="auto" w:fill="8DB3E2" w:themeFill="text2" w:themeFillTint="66"/>
            <w:textDirection w:val="btLr"/>
          </w:tcPr>
          <w:p w:rsidR="00CF2220" w:rsidRPr="00577B84" w:rsidRDefault="00CF2220" w:rsidP="00657745">
            <w:pPr>
              <w:ind w:left="113" w:right="113"/>
              <w:jc w:val="center"/>
              <w:rPr>
                <w:b/>
              </w:rPr>
            </w:pPr>
            <w:r w:rsidRPr="00577B84">
              <w:rPr>
                <w:b/>
                <w:sz w:val="24"/>
                <w:szCs w:val="24"/>
              </w:rPr>
              <w:t>CORE</w:t>
            </w:r>
          </w:p>
        </w:tc>
        <w:tc>
          <w:tcPr>
            <w:tcW w:w="3423" w:type="dxa"/>
            <w:shd w:val="clear" w:color="auto" w:fill="8DB3E2" w:themeFill="text2" w:themeFillTint="66"/>
          </w:tcPr>
          <w:p w:rsidR="00CF2220" w:rsidRPr="00A011B6" w:rsidRDefault="00CF2220" w:rsidP="00CF2220">
            <w:pPr>
              <w:numPr>
                <w:ilvl w:val="0"/>
                <w:numId w:val="4"/>
              </w:numPr>
              <w:rPr>
                <w:rFonts w:ascii="Arial" w:hAnsi="Arial" w:cs="Arial"/>
                <w:b/>
                <w:sz w:val="20"/>
                <w:szCs w:val="20"/>
              </w:rPr>
            </w:pPr>
            <w:r w:rsidRPr="00A011B6">
              <w:rPr>
                <w:rFonts w:ascii="Arial" w:hAnsi="Arial" w:cs="Arial"/>
                <w:b/>
                <w:sz w:val="20"/>
                <w:szCs w:val="20"/>
              </w:rPr>
              <w:t>Excellence in Teaching</w:t>
            </w:r>
          </w:p>
          <w:p w:rsidR="00CF2220" w:rsidRPr="00FE276E" w:rsidRDefault="00CF2220" w:rsidP="00657745">
            <w:pPr>
              <w:ind w:left="360"/>
              <w:rPr>
                <w:rFonts w:ascii="Arial" w:hAnsi="Arial" w:cs="Arial"/>
                <w:b/>
                <w:sz w:val="16"/>
                <w:szCs w:val="16"/>
              </w:rPr>
            </w:pPr>
          </w:p>
          <w:p w:rsidR="00CF2220" w:rsidRPr="009B1455" w:rsidRDefault="00CF2220" w:rsidP="00657745">
            <w:pPr>
              <w:jc w:val="both"/>
              <w:rPr>
                <w:rFonts w:ascii="Arial" w:hAnsi="Arial" w:cs="Arial"/>
                <w:i/>
                <w:sz w:val="20"/>
                <w:szCs w:val="20"/>
              </w:rPr>
            </w:pPr>
            <w:r w:rsidRPr="009B1455">
              <w:rPr>
                <w:rFonts w:ascii="Arial" w:hAnsi="Arial" w:cs="Arial"/>
                <w:i/>
                <w:sz w:val="20"/>
                <w:szCs w:val="20"/>
              </w:rPr>
              <w:t xml:space="preserve">The Senior Lecturer develops and delivers quality teaching programmes which engage and inspire students at all levels and maximises their learning. They are confident in using a range of teaching techniques, are open to innovations in teaching and are focused on continually developing their own teaching skills.  </w:t>
            </w:r>
          </w:p>
          <w:p w:rsidR="00CF2220" w:rsidRPr="00A011B6" w:rsidRDefault="00CF2220" w:rsidP="00657745">
            <w:pPr>
              <w:rPr>
                <w:rFonts w:ascii="Arial" w:hAnsi="Arial" w:cs="Arial"/>
                <w:b/>
                <w:sz w:val="20"/>
                <w:szCs w:val="20"/>
              </w:rPr>
            </w:pPr>
          </w:p>
        </w:tc>
        <w:tc>
          <w:tcPr>
            <w:tcW w:w="537" w:type="dxa"/>
            <w:shd w:val="clear" w:color="auto" w:fill="D6E3BC" w:themeFill="accent3" w:themeFillTint="66"/>
            <w:textDirection w:val="btLr"/>
          </w:tcPr>
          <w:p w:rsidR="00CF2220" w:rsidRPr="00577B84" w:rsidRDefault="00CF2220" w:rsidP="00657745">
            <w:pPr>
              <w:ind w:left="113" w:right="113"/>
              <w:jc w:val="center"/>
              <w:rPr>
                <w:b/>
                <w:sz w:val="24"/>
                <w:szCs w:val="24"/>
              </w:rPr>
            </w:pPr>
            <w:r w:rsidRPr="00577B84">
              <w:rPr>
                <w:b/>
                <w:sz w:val="24"/>
                <w:szCs w:val="24"/>
              </w:rPr>
              <w:t>DEVELOPING</w:t>
            </w:r>
          </w:p>
        </w:tc>
        <w:tc>
          <w:tcPr>
            <w:tcW w:w="4254" w:type="dxa"/>
            <w:shd w:val="clear" w:color="auto" w:fill="D6E3BC" w:themeFill="accent3" w:themeFillTint="66"/>
          </w:tcPr>
          <w:p w:rsidR="00CF2220" w:rsidRDefault="00CF2220" w:rsidP="00CF2220">
            <w:pPr>
              <w:numPr>
                <w:ilvl w:val="0"/>
                <w:numId w:val="5"/>
              </w:numPr>
              <w:ind w:left="357" w:hanging="357"/>
              <w:rPr>
                <w:rFonts w:ascii="Arial" w:hAnsi="Arial" w:cs="Arial"/>
                <w:b/>
                <w:sz w:val="20"/>
                <w:szCs w:val="20"/>
              </w:rPr>
            </w:pPr>
            <w:r w:rsidRPr="00A011B6">
              <w:rPr>
                <w:rFonts w:ascii="Arial" w:hAnsi="Arial" w:cs="Arial"/>
                <w:b/>
                <w:sz w:val="20"/>
                <w:szCs w:val="20"/>
              </w:rPr>
              <w:t>Leading Others</w:t>
            </w:r>
          </w:p>
          <w:p w:rsidR="00CF2220" w:rsidRPr="00FE276E" w:rsidRDefault="00CF2220" w:rsidP="00657745">
            <w:pPr>
              <w:ind w:left="357"/>
              <w:rPr>
                <w:rFonts w:ascii="Arial" w:hAnsi="Arial" w:cs="Arial"/>
                <w:b/>
                <w:sz w:val="16"/>
                <w:szCs w:val="16"/>
              </w:rPr>
            </w:pPr>
          </w:p>
          <w:p w:rsidR="00CF2220" w:rsidRDefault="00CF2220" w:rsidP="00657745">
            <w:r w:rsidRPr="001918E0">
              <w:rPr>
                <w:rFonts w:ascii="Arial" w:hAnsi="Arial" w:cs="Arial"/>
                <w:i/>
                <w:sz w:val="20"/>
                <w:szCs w:val="20"/>
              </w:rPr>
              <w:t xml:space="preserve">The Senior Lecturer </w:t>
            </w:r>
            <w:r w:rsidRPr="004B7CEE">
              <w:rPr>
                <w:rFonts w:ascii="Arial" w:hAnsi="Arial" w:cs="Arial"/>
                <w:i/>
                <w:sz w:val="20"/>
                <w:szCs w:val="20"/>
              </w:rPr>
              <w:t>must work well with others, providing leadership and direction to students, colleagues and support staff in relation to projects or areas of work that they are leading on. They effectively encourage, support and manage the contributions of others to deliver results for the discipline and to ensure that high standards are met</w:t>
            </w:r>
            <w:r>
              <w:rPr>
                <w:rFonts w:ascii="Arial" w:hAnsi="Arial" w:cs="Arial"/>
                <w:i/>
                <w:sz w:val="20"/>
                <w:szCs w:val="20"/>
              </w:rPr>
              <w:t>.</w:t>
            </w:r>
          </w:p>
          <w:p w:rsidR="00CF2220" w:rsidRPr="00A011B6" w:rsidRDefault="00CF2220" w:rsidP="00657745">
            <w:pPr>
              <w:rPr>
                <w:rFonts w:ascii="Arial" w:hAnsi="Arial" w:cs="Arial"/>
                <w:i/>
                <w:color w:val="000000"/>
                <w:sz w:val="20"/>
                <w:szCs w:val="20"/>
                <w:u w:val="single"/>
              </w:rPr>
            </w:pPr>
          </w:p>
          <w:p w:rsidR="00CF2220" w:rsidRPr="00062589" w:rsidRDefault="00CF2220" w:rsidP="00657745">
            <w:pPr>
              <w:pStyle w:val="BodyText"/>
              <w:ind w:right="0"/>
              <w:jc w:val="left"/>
              <w:rPr>
                <w:rFonts w:ascii="Arial" w:hAnsi="Arial" w:cs="Arial"/>
                <w:i w:val="0"/>
                <w:sz w:val="20"/>
                <w:szCs w:val="20"/>
                <w:lang w:val="en-IE"/>
              </w:rPr>
            </w:pPr>
          </w:p>
        </w:tc>
        <w:tc>
          <w:tcPr>
            <w:tcW w:w="606" w:type="dxa"/>
            <w:shd w:val="clear" w:color="auto" w:fill="8DB3E2" w:themeFill="text2" w:themeFillTint="66"/>
            <w:textDirection w:val="btLr"/>
          </w:tcPr>
          <w:p w:rsidR="00CF2220" w:rsidRDefault="00CF2220" w:rsidP="00657745">
            <w:pPr>
              <w:ind w:left="113" w:right="113"/>
              <w:jc w:val="center"/>
            </w:pPr>
            <w:r w:rsidRPr="00577B84">
              <w:rPr>
                <w:b/>
                <w:sz w:val="24"/>
                <w:szCs w:val="24"/>
              </w:rPr>
              <w:t>CORE</w:t>
            </w:r>
          </w:p>
        </w:tc>
        <w:tc>
          <w:tcPr>
            <w:tcW w:w="3690" w:type="dxa"/>
            <w:shd w:val="clear" w:color="auto" w:fill="8DB3E2" w:themeFill="text2" w:themeFillTint="66"/>
          </w:tcPr>
          <w:p w:rsidR="00CF2220" w:rsidRPr="00A011B6" w:rsidRDefault="00CF2220" w:rsidP="00CF2220">
            <w:pPr>
              <w:numPr>
                <w:ilvl w:val="0"/>
                <w:numId w:val="6"/>
              </w:numPr>
              <w:ind w:left="357" w:hanging="357"/>
              <w:rPr>
                <w:rFonts w:ascii="Arial" w:hAnsi="Arial" w:cs="Arial"/>
                <w:b/>
                <w:sz w:val="20"/>
                <w:szCs w:val="20"/>
              </w:rPr>
            </w:pPr>
            <w:r w:rsidRPr="00A011B6">
              <w:rPr>
                <w:rFonts w:ascii="Arial" w:hAnsi="Arial" w:cs="Arial"/>
                <w:b/>
                <w:sz w:val="20"/>
                <w:szCs w:val="20"/>
              </w:rPr>
              <w:t>Collegiate</w:t>
            </w:r>
            <w:r>
              <w:rPr>
                <w:rFonts w:ascii="Arial" w:hAnsi="Arial" w:cs="Arial"/>
                <w:b/>
                <w:sz w:val="20"/>
                <w:szCs w:val="20"/>
              </w:rPr>
              <w:t xml:space="preserve"> &amp;</w:t>
            </w:r>
            <w:r w:rsidRPr="00A011B6">
              <w:rPr>
                <w:rFonts w:ascii="Arial" w:hAnsi="Arial" w:cs="Arial"/>
                <w:b/>
                <w:sz w:val="20"/>
                <w:szCs w:val="20"/>
              </w:rPr>
              <w:t xml:space="preserve"> Community Contribution</w:t>
            </w:r>
          </w:p>
          <w:p w:rsidR="00CF2220" w:rsidRPr="00FE276E" w:rsidRDefault="00CF2220" w:rsidP="00657745">
            <w:pPr>
              <w:ind w:left="360"/>
              <w:jc w:val="both"/>
              <w:rPr>
                <w:rFonts w:ascii="Arial" w:hAnsi="Arial" w:cs="Arial"/>
                <w:sz w:val="16"/>
                <w:szCs w:val="16"/>
              </w:rPr>
            </w:pPr>
          </w:p>
          <w:p w:rsidR="00CF2220" w:rsidRPr="001918E0" w:rsidRDefault="00CF2220" w:rsidP="00657745">
            <w:pPr>
              <w:jc w:val="both"/>
              <w:rPr>
                <w:rFonts w:ascii="Arial" w:hAnsi="Arial" w:cs="Arial"/>
                <w:i/>
                <w:sz w:val="20"/>
                <w:szCs w:val="20"/>
              </w:rPr>
            </w:pPr>
            <w:r>
              <w:rPr>
                <w:rFonts w:ascii="Arial" w:hAnsi="Arial" w:cs="Arial"/>
                <w:i/>
                <w:sz w:val="20"/>
                <w:szCs w:val="20"/>
              </w:rPr>
              <w:t xml:space="preserve">The </w:t>
            </w:r>
            <w:r w:rsidRPr="004B7CEE">
              <w:rPr>
                <w:rFonts w:ascii="Arial" w:hAnsi="Arial" w:cs="Arial"/>
                <w:i/>
                <w:sz w:val="20"/>
                <w:szCs w:val="20"/>
              </w:rPr>
              <w:t xml:space="preserve">Senior Lecturer </w:t>
            </w:r>
            <w:r w:rsidRPr="001918E0">
              <w:rPr>
                <w:rFonts w:ascii="Arial" w:hAnsi="Arial" w:cs="Arial"/>
                <w:i/>
                <w:sz w:val="20"/>
                <w:szCs w:val="20"/>
              </w:rPr>
              <w:t xml:space="preserve">values and engages in a collegiate approach to working with others, within their own discipline, school and university and also within the wider external community. S/he actively seeks to build effective networks and is willing to contribute their time and expertise to a range of broader university wide or community projects.  </w:t>
            </w:r>
          </w:p>
          <w:p w:rsidR="00CF2220" w:rsidRPr="00FE276E" w:rsidRDefault="00CF2220" w:rsidP="00657745">
            <w:pPr>
              <w:pStyle w:val="BodyText"/>
              <w:ind w:right="0"/>
              <w:jc w:val="left"/>
              <w:rPr>
                <w:rFonts w:ascii="Arial" w:hAnsi="Arial" w:cs="Arial"/>
                <w:b w:val="0"/>
                <w:sz w:val="20"/>
                <w:szCs w:val="20"/>
                <w:lang w:val="en-IE"/>
              </w:rPr>
            </w:pPr>
          </w:p>
        </w:tc>
      </w:tr>
    </w:tbl>
    <w:p w:rsidR="00CF2220" w:rsidRDefault="00CF2220" w:rsidP="00CF2220">
      <w:pPr>
        <w:rPr>
          <w:rFonts w:ascii="Arial" w:hAnsi="Arial" w:cs="Arial"/>
          <w:b/>
          <w:u w:val="single"/>
        </w:rPr>
      </w:pPr>
    </w:p>
    <w:p w:rsidR="00CF2220" w:rsidRDefault="00CF2220" w:rsidP="00CF2220">
      <w:r>
        <w:br w:type="page"/>
      </w:r>
    </w:p>
    <w:p w:rsidR="00CF2220" w:rsidRPr="004703B9" w:rsidRDefault="00CF2220" w:rsidP="00CF2220">
      <w:pPr>
        <w:keepNext/>
        <w:jc w:val="both"/>
        <w:outlineLvl w:val="0"/>
        <w:rPr>
          <w:rFonts w:ascii="Arial" w:hAnsi="Arial" w:cs="Arial"/>
          <w:b/>
          <w:bCs/>
          <w:smallCaps/>
          <w:kern w:val="36"/>
          <w:sz w:val="20"/>
          <w:szCs w:val="20"/>
        </w:rPr>
      </w:pPr>
      <w:r>
        <w:rPr>
          <w:rFonts w:ascii="Arial" w:hAnsi="Arial" w:cs="Arial"/>
          <w:b/>
          <w:bCs/>
          <w:smallCaps/>
          <w:kern w:val="36"/>
          <w:sz w:val="20"/>
          <w:szCs w:val="20"/>
        </w:rPr>
        <w:lastRenderedPageBreak/>
        <w:t>ACADEMIC EXCELLENCE</w:t>
      </w:r>
      <w:r w:rsidRPr="004703B9">
        <w:rPr>
          <w:rFonts w:ascii="Arial" w:hAnsi="Arial" w:cs="Arial"/>
          <w:b/>
          <w:bCs/>
          <w:smallCaps/>
          <w:kern w:val="36"/>
          <w:sz w:val="20"/>
          <w:szCs w:val="20"/>
        </w:rPr>
        <w:t xml:space="preserve"> </w:t>
      </w:r>
    </w:p>
    <w:p w:rsidR="00CF2220" w:rsidRDefault="00CF2220" w:rsidP="00CF2220">
      <w:pPr>
        <w:rPr>
          <w:rFonts w:ascii="Book Antiqua" w:hAnsi="Book Antiqua"/>
        </w:rPr>
      </w:pPr>
    </w:p>
    <w:p w:rsidR="00CF2220" w:rsidRPr="00B9062E" w:rsidRDefault="00CF2220" w:rsidP="00CF2220">
      <w:pPr>
        <w:rPr>
          <w:rFonts w:ascii="Arial" w:hAnsi="Arial" w:cs="Arial"/>
          <w:b/>
          <w:sz w:val="20"/>
          <w:szCs w:val="20"/>
          <w:u w:val="single"/>
        </w:rPr>
      </w:pPr>
      <w:r w:rsidRPr="00B9062E">
        <w:rPr>
          <w:rFonts w:ascii="Arial" w:hAnsi="Arial" w:cs="Arial"/>
          <w:b/>
          <w:sz w:val="20"/>
          <w:szCs w:val="20"/>
          <w:u w:val="single"/>
        </w:rPr>
        <w:t xml:space="preserve">Competency </w:t>
      </w:r>
      <w:proofErr w:type="gramStart"/>
      <w:r w:rsidRPr="00B9062E">
        <w:rPr>
          <w:rFonts w:ascii="Arial" w:hAnsi="Arial" w:cs="Arial"/>
          <w:b/>
          <w:sz w:val="20"/>
          <w:szCs w:val="20"/>
          <w:u w:val="single"/>
        </w:rPr>
        <w:t>1 :</w:t>
      </w:r>
      <w:proofErr w:type="gramEnd"/>
      <w:r w:rsidRPr="00B9062E">
        <w:rPr>
          <w:rFonts w:ascii="Arial" w:hAnsi="Arial" w:cs="Arial"/>
          <w:b/>
          <w:sz w:val="20"/>
          <w:szCs w:val="20"/>
          <w:u w:val="single"/>
        </w:rPr>
        <w:t xml:space="preserve"> Excellence in Research </w:t>
      </w:r>
    </w:p>
    <w:p w:rsidR="00CF2220" w:rsidRPr="00B9062E" w:rsidRDefault="00CF2220" w:rsidP="00CF2220">
      <w:pPr>
        <w:rPr>
          <w:rFonts w:ascii="Arial" w:hAnsi="Arial" w:cs="Arial"/>
          <w:i/>
          <w:sz w:val="20"/>
          <w:szCs w:val="20"/>
        </w:rPr>
      </w:pPr>
      <w:r w:rsidRPr="00B9062E">
        <w:rPr>
          <w:rFonts w:ascii="Arial" w:hAnsi="Arial" w:cs="Arial"/>
          <w:i/>
          <w:sz w:val="20"/>
          <w:szCs w:val="20"/>
        </w:rPr>
        <w:t xml:space="preserve">The Senior Lecturer furthers their discipline and contributes to the body of knowledge in their area through planning, carrying out and publishing disseminating their own high quality research, building and leading research groups and providing supervision and support for postgraduate students to enable them to produce quality research.  They keep up to date with relevant developments in their field and network and collaborate with others, both internally and externally, to optimise the value and relevance of the research being produced and to maximise the School’s/Discipline’s ability to attract research funding. </w:t>
      </w:r>
    </w:p>
    <w:p w:rsidR="00CF2220" w:rsidRPr="00B9062E" w:rsidRDefault="00CF2220" w:rsidP="00CF2220">
      <w:pPr>
        <w:rPr>
          <w:rFonts w:ascii="Arial" w:hAnsi="Arial" w:cs="Arial"/>
          <w:i/>
        </w:rPr>
      </w:pPr>
      <w:r w:rsidRPr="00B9062E">
        <w:rPr>
          <w:rFonts w:ascii="Arial" w:hAnsi="Arial" w:cs="Arial"/>
          <w:i/>
        </w:rPr>
        <w:t xml:space="preserve"> </w:t>
      </w:r>
    </w:p>
    <w:p w:rsidR="00CF2220" w:rsidRPr="00B9062E" w:rsidRDefault="00CF2220" w:rsidP="00CF2220">
      <w:pPr>
        <w:pStyle w:val="ListParagraph"/>
        <w:numPr>
          <w:ilvl w:val="0"/>
          <w:numId w:val="11"/>
        </w:numPr>
        <w:rPr>
          <w:rFonts w:cs="Arial"/>
        </w:rPr>
      </w:pPr>
      <w:r>
        <w:rPr>
          <w:rFonts w:cs="Arial"/>
        </w:rPr>
        <w:t>A</w:t>
      </w:r>
      <w:r w:rsidRPr="00B9062E">
        <w:rPr>
          <w:rFonts w:cs="Arial"/>
        </w:rPr>
        <w:t xml:space="preserve">ctive in conducting high quality research that furthers the School / Discipline </w:t>
      </w:r>
    </w:p>
    <w:p w:rsidR="00CF2220" w:rsidRPr="00B9062E" w:rsidRDefault="00CF2220" w:rsidP="00CF2220">
      <w:pPr>
        <w:pStyle w:val="ListParagraph"/>
        <w:numPr>
          <w:ilvl w:val="0"/>
          <w:numId w:val="11"/>
        </w:numPr>
        <w:rPr>
          <w:rFonts w:cs="Arial"/>
          <w:color w:val="000000"/>
        </w:rPr>
      </w:pPr>
      <w:r w:rsidRPr="00B9062E">
        <w:rPr>
          <w:rFonts w:cs="Arial"/>
          <w:color w:val="000000"/>
        </w:rPr>
        <w:t>Publishes research frequently in high quality, peer-reviewed journals and presents research at high profile conferences</w:t>
      </w:r>
    </w:p>
    <w:p w:rsidR="00CF2220" w:rsidRPr="00B9062E" w:rsidRDefault="00CF2220" w:rsidP="00CF2220">
      <w:pPr>
        <w:pStyle w:val="ListParagraph"/>
        <w:numPr>
          <w:ilvl w:val="0"/>
          <w:numId w:val="11"/>
        </w:numPr>
        <w:rPr>
          <w:rFonts w:cs="Arial"/>
        </w:rPr>
      </w:pPr>
      <w:r w:rsidRPr="00B9062E">
        <w:rPr>
          <w:rFonts w:cs="Arial"/>
        </w:rPr>
        <w:t xml:space="preserve">Builds up collaborative links and networks with other organisations and keeps up to date with research in own area and what is happening in the international research community </w:t>
      </w:r>
    </w:p>
    <w:p w:rsidR="00CF2220" w:rsidRPr="00B9062E" w:rsidRDefault="00CF2220" w:rsidP="00CF2220">
      <w:pPr>
        <w:pStyle w:val="ListParagraph"/>
        <w:numPr>
          <w:ilvl w:val="0"/>
          <w:numId w:val="11"/>
        </w:numPr>
        <w:spacing w:after="0" w:line="240" w:lineRule="auto"/>
        <w:rPr>
          <w:rFonts w:cs="Arial"/>
          <w:color w:val="000000"/>
        </w:rPr>
      </w:pPr>
      <w:r w:rsidRPr="00B9062E">
        <w:rPr>
          <w:rFonts w:cs="Arial"/>
          <w:color w:val="000000"/>
        </w:rPr>
        <w:t>Goes to relevant conferences, and works with industry and other relevant external bodies to keep research relevant</w:t>
      </w:r>
    </w:p>
    <w:p w:rsidR="00CF2220" w:rsidRPr="00B9062E" w:rsidRDefault="00CF2220" w:rsidP="00CF2220">
      <w:pPr>
        <w:pStyle w:val="ListParagraph"/>
        <w:numPr>
          <w:ilvl w:val="0"/>
          <w:numId w:val="11"/>
        </w:numPr>
        <w:spacing w:after="0"/>
        <w:rPr>
          <w:rFonts w:cs="Arial"/>
        </w:rPr>
      </w:pPr>
      <w:r w:rsidRPr="00B9062E">
        <w:rPr>
          <w:rFonts w:cs="Arial"/>
        </w:rPr>
        <w:t xml:space="preserve">Writes strong research and grant proposals which sells the value and potential benefits of a piece of research  </w:t>
      </w:r>
    </w:p>
    <w:p w:rsidR="00CF2220" w:rsidRPr="00B9062E" w:rsidRDefault="00CF2220" w:rsidP="00CF2220">
      <w:pPr>
        <w:pStyle w:val="ListParagraph"/>
        <w:numPr>
          <w:ilvl w:val="0"/>
          <w:numId w:val="11"/>
        </w:numPr>
        <w:spacing w:after="0"/>
        <w:rPr>
          <w:rFonts w:cs="Arial"/>
        </w:rPr>
      </w:pPr>
      <w:r w:rsidRPr="00B9062E">
        <w:rPr>
          <w:rFonts w:cs="Arial"/>
        </w:rPr>
        <w:t>Effectively plans research and can estimate the time and resources required to complete it, and delivers on schedule</w:t>
      </w:r>
    </w:p>
    <w:p w:rsidR="00CF2220" w:rsidRPr="00B9062E" w:rsidRDefault="00CF2220" w:rsidP="00CF2220">
      <w:pPr>
        <w:pStyle w:val="ListParagraph"/>
        <w:numPr>
          <w:ilvl w:val="0"/>
          <w:numId w:val="11"/>
        </w:numPr>
        <w:spacing w:after="0"/>
        <w:rPr>
          <w:rFonts w:cs="Arial"/>
        </w:rPr>
      </w:pPr>
      <w:r w:rsidRPr="00B9062E">
        <w:rPr>
          <w:rFonts w:cs="Arial"/>
        </w:rPr>
        <w:t>Provides quality supervision and guidance in relation to the research of undergraduate and postgraduate students, motivating and encouraging them to help them overcome problems</w:t>
      </w:r>
    </w:p>
    <w:p w:rsidR="00CF2220" w:rsidRPr="002E3F25" w:rsidRDefault="00CF2220" w:rsidP="00CF2220">
      <w:pPr>
        <w:pStyle w:val="ListParagraph"/>
        <w:numPr>
          <w:ilvl w:val="0"/>
          <w:numId w:val="30"/>
        </w:numPr>
        <w:rPr>
          <w:rFonts w:cs="Arial"/>
          <w:color w:val="000000"/>
        </w:rPr>
      </w:pPr>
      <w:r w:rsidRPr="002E3F25">
        <w:rPr>
          <w:rFonts w:cs="Arial"/>
          <w:color w:val="000000"/>
        </w:rPr>
        <w:t>Leads Multidisciplinary groups across Disciplines, Schools and Colleges</w:t>
      </w:r>
    </w:p>
    <w:p w:rsidR="00CF2220" w:rsidRPr="00B9062E" w:rsidRDefault="00CF2220" w:rsidP="00CF2220">
      <w:pPr>
        <w:pStyle w:val="ListParagraph"/>
        <w:numPr>
          <w:ilvl w:val="0"/>
          <w:numId w:val="30"/>
        </w:numPr>
        <w:rPr>
          <w:rFonts w:cs="Arial"/>
          <w:color w:val="000000"/>
        </w:rPr>
      </w:pPr>
      <w:r w:rsidRPr="00B9062E">
        <w:rPr>
          <w:rFonts w:cs="Arial"/>
          <w:color w:val="000000"/>
        </w:rPr>
        <w:t>Works effectively with others on group research and is willing to provide advice/support to colleagues in relation to their research projects</w:t>
      </w:r>
    </w:p>
    <w:p w:rsidR="00CF2220" w:rsidRPr="00B9062E" w:rsidRDefault="00CF2220" w:rsidP="00CF2220">
      <w:pPr>
        <w:pStyle w:val="ListParagraph"/>
        <w:numPr>
          <w:ilvl w:val="0"/>
          <w:numId w:val="30"/>
        </w:numPr>
        <w:rPr>
          <w:rFonts w:cs="Arial"/>
          <w:color w:val="000000"/>
        </w:rPr>
      </w:pPr>
      <w:r w:rsidRPr="00B9062E">
        <w:rPr>
          <w:rFonts w:cs="Arial"/>
          <w:color w:val="000000"/>
        </w:rPr>
        <w:t>Has the ability to attract research funds, either for own research or in  collaboration with other organisations/agencies and can demonstrate effective use of research funding</w:t>
      </w:r>
    </w:p>
    <w:p w:rsidR="00CF2220" w:rsidRPr="00B9062E" w:rsidRDefault="00CF2220" w:rsidP="00CF2220">
      <w:pPr>
        <w:pStyle w:val="ListParagraph"/>
        <w:numPr>
          <w:ilvl w:val="0"/>
          <w:numId w:val="30"/>
        </w:numPr>
        <w:spacing w:after="0" w:line="240" w:lineRule="auto"/>
        <w:ind w:left="714" w:hanging="357"/>
        <w:rPr>
          <w:rFonts w:cs="Arial"/>
          <w:color w:val="000000"/>
        </w:rPr>
      </w:pPr>
      <w:r w:rsidRPr="00B9062E">
        <w:rPr>
          <w:rFonts w:cs="Arial"/>
          <w:color w:val="000000"/>
        </w:rPr>
        <w:t xml:space="preserve">Is aware of and conforms to guidelines for research applications and attracting funding and has  a strong understanding  of European  and International research funding processes and procedures </w:t>
      </w:r>
    </w:p>
    <w:p w:rsidR="00CF2220" w:rsidRPr="00B9062E" w:rsidRDefault="00CF2220" w:rsidP="00CF2220">
      <w:pPr>
        <w:pStyle w:val="ListParagraph"/>
        <w:numPr>
          <w:ilvl w:val="0"/>
          <w:numId w:val="31"/>
        </w:numPr>
        <w:spacing w:after="0" w:line="240" w:lineRule="auto"/>
        <w:ind w:left="714" w:hanging="357"/>
        <w:rPr>
          <w:rFonts w:cs="Arial"/>
          <w:color w:val="000000"/>
        </w:rPr>
      </w:pPr>
      <w:r w:rsidRPr="00B9062E">
        <w:rPr>
          <w:rFonts w:cs="Arial"/>
          <w:color w:val="000000"/>
        </w:rPr>
        <w:t>Shows research leadership through building and leading research groups</w:t>
      </w:r>
    </w:p>
    <w:p w:rsidR="00CF2220" w:rsidRDefault="00CF2220" w:rsidP="00CF2220">
      <w:pPr>
        <w:rPr>
          <w:rFonts w:ascii="Arial" w:hAnsi="Arial" w:cs="Arial"/>
          <w:b/>
          <w:u w:val="single"/>
        </w:rPr>
      </w:pPr>
    </w:p>
    <w:p w:rsidR="00CF2220" w:rsidRPr="00B9062E" w:rsidRDefault="00CF2220" w:rsidP="00CF2220">
      <w:pPr>
        <w:rPr>
          <w:rFonts w:ascii="Arial" w:hAnsi="Arial" w:cs="Arial"/>
          <w:b/>
          <w:u w:val="single"/>
        </w:rPr>
      </w:pPr>
    </w:p>
    <w:p w:rsidR="00CF2220" w:rsidRPr="00B9062E" w:rsidRDefault="00CF2220" w:rsidP="00CF2220">
      <w:pPr>
        <w:rPr>
          <w:rFonts w:ascii="Arial" w:hAnsi="Arial" w:cs="Arial"/>
          <w:b/>
          <w:sz w:val="20"/>
          <w:szCs w:val="20"/>
          <w:u w:val="single"/>
        </w:rPr>
      </w:pPr>
      <w:r w:rsidRPr="00B9062E">
        <w:rPr>
          <w:rFonts w:ascii="Arial" w:hAnsi="Arial" w:cs="Arial"/>
          <w:b/>
          <w:sz w:val="20"/>
          <w:szCs w:val="20"/>
          <w:u w:val="single"/>
        </w:rPr>
        <w:t xml:space="preserve">Competency 2: Excellence in Teaching  </w:t>
      </w:r>
    </w:p>
    <w:p w:rsidR="00CF2220" w:rsidRPr="00B9062E" w:rsidRDefault="00CF2220" w:rsidP="00CF2220">
      <w:pPr>
        <w:rPr>
          <w:rFonts w:ascii="Arial" w:hAnsi="Arial" w:cs="Arial"/>
          <w:i/>
          <w:sz w:val="20"/>
          <w:szCs w:val="20"/>
        </w:rPr>
      </w:pPr>
      <w:r w:rsidRPr="00B9062E">
        <w:rPr>
          <w:rFonts w:ascii="Arial" w:hAnsi="Arial" w:cs="Arial"/>
          <w:i/>
          <w:sz w:val="20"/>
          <w:szCs w:val="20"/>
        </w:rPr>
        <w:t xml:space="preserve">The Senior Lecturer develops and delivers quality teaching programmes which engage and inspire students at all levels and maximises their learning. They are confident in using a range of teaching techniques, are open to innovations in teaching and are focused on continually developing their own teaching skills.  </w:t>
      </w:r>
    </w:p>
    <w:p w:rsidR="00CF2220" w:rsidRPr="00B9062E" w:rsidRDefault="00CF2220" w:rsidP="00CF2220">
      <w:pPr>
        <w:rPr>
          <w:rFonts w:ascii="Arial" w:hAnsi="Arial" w:cs="Arial"/>
          <w:i/>
        </w:rPr>
      </w:pPr>
    </w:p>
    <w:p w:rsidR="00CF2220" w:rsidRPr="00B9062E" w:rsidRDefault="00CF2220" w:rsidP="00CF2220">
      <w:pPr>
        <w:pStyle w:val="ListParagraph"/>
        <w:numPr>
          <w:ilvl w:val="0"/>
          <w:numId w:val="9"/>
        </w:numPr>
        <w:rPr>
          <w:rFonts w:cs="Arial"/>
        </w:rPr>
      </w:pPr>
      <w:r w:rsidRPr="00B9062E">
        <w:rPr>
          <w:rFonts w:cs="Arial"/>
        </w:rPr>
        <w:t>Provides a high standard of teaching to students across a range of programmes in their discipline</w:t>
      </w:r>
    </w:p>
    <w:p w:rsidR="00CF2220" w:rsidRPr="002E3F25" w:rsidRDefault="00CF2220" w:rsidP="00CF2220">
      <w:pPr>
        <w:pStyle w:val="ListParagraph"/>
        <w:numPr>
          <w:ilvl w:val="0"/>
          <w:numId w:val="9"/>
        </w:numPr>
        <w:rPr>
          <w:rFonts w:cs="Arial"/>
        </w:rPr>
      </w:pPr>
      <w:r w:rsidRPr="002E3F25">
        <w:rPr>
          <w:rFonts w:cs="Arial"/>
          <w:color w:val="000000"/>
        </w:rPr>
        <w:t>Provides leadership and supervision to PhD students / projects / programmes</w:t>
      </w:r>
    </w:p>
    <w:p w:rsidR="00CF2220" w:rsidRPr="00B9062E" w:rsidRDefault="00CF2220" w:rsidP="00CF2220">
      <w:pPr>
        <w:pStyle w:val="ListParagraph"/>
        <w:numPr>
          <w:ilvl w:val="0"/>
          <w:numId w:val="9"/>
        </w:numPr>
        <w:rPr>
          <w:rFonts w:cs="Arial"/>
          <w:color w:val="000000"/>
        </w:rPr>
      </w:pPr>
      <w:r w:rsidRPr="00B9062E">
        <w:rPr>
          <w:rFonts w:cs="Arial"/>
          <w:color w:val="000000"/>
        </w:rPr>
        <w:t>Leads on/contributes to the development and review of the curriculum and programmes delivered and encourages other staff to contribute</w:t>
      </w:r>
    </w:p>
    <w:p w:rsidR="00CF2220" w:rsidRPr="00B9062E" w:rsidRDefault="00CF2220" w:rsidP="00CF2220">
      <w:pPr>
        <w:pStyle w:val="ListParagraph"/>
        <w:numPr>
          <w:ilvl w:val="0"/>
          <w:numId w:val="9"/>
        </w:numPr>
        <w:spacing w:after="0" w:line="240" w:lineRule="auto"/>
        <w:rPr>
          <w:rFonts w:cs="Arial"/>
          <w:color w:val="000000"/>
        </w:rPr>
      </w:pPr>
      <w:r w:rsidRPr="00B9062E">
        <w:rPr>
          <w:rFonts w:cs="Arial"/>
          <w:color w:val="000000"/>
        </w:rPr>
        <w:t>Works to keep programme</w:t>
      </w:r>
      <w:r>
        <w:rPr>
          <w:rFonts w:cs="Arial"/>
          <w:color w:val="000000"/>
        </w:rPr>
        <w:t>s</w:t>
      </w:r>
      <w:r w:rsidRPr="00B9062E">
        <w:rPr>
          <w:rFonts w:cs="Arial"/>
          <w:color w:val="000000"/>
        </w:rPr>
        <w:t xml:space="preserve"> </w:t>
      </w:r>
      <w:r>
        <w:rPr>
          <w:rFonts w:cs="Arial"/>
          <w:color w:val="000000"/>
        </w:rPr>
        <w:t>‘</w:t>
      </w:r>
      <w:r w:rsidRPr="00B9062E">
        <w:rPr>
          <w:rFonts w:cs="Arial"/>
          <w:color w:val="000000"/>
        </w:rPr>
        <w:t>fresh</w:t>
      </w:r>
      <w:r>
        <w:rPr>
          <w:rFonts w:cs="Arial"/>
          <w:color w:val="000000"/>
        </w:rPr>
        <w:t xml:space="preserve">’ </w:t>
      </w:r>
      <w:r w:rsidRPr="00B9062E">
        <w:rPr>
          <w:rFonts w:cs="Arial"/>
          <w:color w:val="000000"/>
        </w:rPr>
        <w:t xml:space="preserve"> while </w:t>
      </w:r>
      <w:r>
        <w:rPr>
          <w:rFonts w:cs="Arial"/>
          <w:color w:val="000000"/>
        </w:rPr>
        <w:t xml:space="preserve">relevant and </w:t>
      </w:r>
      <w:r w:rsidRPr="00B9062E">
        <w:rPr>
          <w:rFonts w:cs="Arial"/>
          <w:color w:val="000000"/>
        </w:rPr>
        <w:t xml:space="preserve">taking into account the skills of lecturers in the area </w:t>
      </w:r>
    </w:p>
    <w:p w:rsidR="00CF2220" w:rsidRPr="00B9062E" w:rsidRDefault="00CF2220" w:rsidP="00CF2220">
      <w:pPr>
        <w:pStyle w:val="ListParagraph"/>
        <w:numPr>
          <w:ilvl w:val="0"/>
          <w:numId w:val="9"/>
        </w:numPr>
        <w:rPr>
          <w:rFonts w:cs="Arial"/>
        </w:rPr>
      </w:pPr>
      <w:r>
        <w:rPr>
          <w:rFonts w:cs="Arial"/>
        </w:rPr>
        <w:t>C</w:t>
      </w:r>
      <w:r w:rsidRPr="00B9062E">
        <w:rPr>
          <w:rFonts w:cs="Arial"/>
        </w:rPr>
        <w:t>onfident teaching student groups of various sizes and at different levels</w:t>
      </w:r>
    </w:p>
    <w:p w:rsidR="00CF2220" w:rsidRPr="00B9062E" w:rsidRDefault="00CF2220" w:rsidP="00CF2220">
      <w:pPr>
        <w:pStyle w:val="ListParagraph"/>
        <w:numPr>
          <w:ilvl w:val="0"/>
          <w:numId w:val="9"/>
        </w:numPr>
        <w:rPr>
          <w:rFonts w:cs="Arial"/>
        </w:rPr>
      </w:pPr>
      <w:r>
        <w:rPr>
          <w:rFonts w:cs="Arial"/>
        </w:rPr>
        <w:t>C</w:t>
      </w:r>
      <w:r w:rsidRPr="00B9062E">
        <w:rPr>
          <w:rFonts w:cs="Arial"/>
        </w:rPr>
        <w:t xml:space="preserve">ompetent and consistent in setting and organising/co-ordinating the marking of examinations </w:t>
      </w:r>
    </w:p>
    <w:p w:rsidR="00CF2220" w:rsidRPr="00B9062E" w:rsidRDefault="00CF2220" w:rsidP="00CF2220">
      <w:pPr>
        <w:pStyle w:val="ListParagraph"/>
        <w:numPr>
          <w:ilvl w:val="0"/>
          <w:numId w:val="9"/>
        </w:numPr>
        <w:rPr>
          <w:rFonts w:cs="Arial"/>
        </w:rPr>
      </w:pPr>
      <w:r w:rsidRPr="00B9062E">
        <w:rPr>
          <w:rFonts w:cs="Arial"/>
        </w:rPr>
        <w:t xml:space="preserve">Demonstrates, through their teaching, strong enthusiasm for their subject area and a high level of up to date knowledge and expertise in their area </w:t>
      </w:r>
    </w:p>
    <w:p w:rsidR="00CF2220" w:rsidRPr="00B9062E" w:rsidRDefault="00CF2220" w:rsidP="00CF2220">
      <w:pPr>
        <w:pStyle w:val="ListParagraph"/>
        <w:numPr>
          <w:ilvl w:val="0"/>
          <w:numId w:val="9"/>
        </w:numPr>
        <w:rPr>
          <w:rFonts w:cs="Arial"/>
        </w:rPr>
      </w:pPr>
      <w:r>
        <w:rPr>
          <w:rFonts w:cs="Arial"/>
        </w:rPr>
        <w:t>C</w:t>
      </w:r>
      <w:r w:rsidRPr="00B9062E">
        <w:rPr>
          <w:rFonts w:cs="Arial"/>
        </w:rPr>
        <w:t xml:space="preserve">ompetent in a range of teaching methods and strategies and is willing to continually evaluate and  develop their teaching methods and skills, looking for better ways of teaching </w:t>
      </w:r>
    </w:p>
    <w:p w:rsidR="00CF2220" w:rsidRPr="00B9062E" w:rsidRDefault="00CF2220" w:rsidP="00CF2220">
      <w:pPr>
        <w:pStyle w:val="ListParagraph"/>
        <w:numPr>
          <w:ilvl w:val="0"/>
          <w:numId w:val="9"/>
        </w:numPr>
        <w:rPr>
          <w:rFonts w:cs="Arial"/>
        </w:rPr>
      </w:pPr>
      <w:r>
        <w:rPr>
          <w:rFonts w:cs="Arial"/>
        </w:rPr>
        <w:t>O</w:t>
      </w:r>
      <w:r w:rsidRPr="00B9062E">
        <w:rPr>
          <w:rFonts w:cs="Arial"/>
        </w:rPr>
        <w:t>pen to using technological innovation as part of their teaching and keeps up-to-date with developments in this area</w:t>
      </w:r>
    </w:p>
    <w:p w:rsidR="00CF2220" w:rsidRPr="00B9062E" w:rsidRDefault="00CF2220" w:rsidP="00CF2220">
      <w:pPr>
        <w:pStyle w:val="ListParagraph"/>
        <w:numPr>
          <w:ilvl w:val="0"/>
          <w:numId w:val="9"/>
        </w:numPr>
        <w:rPr>
          <w:rFonts w:cs="Arial"/>
        </w:rPr>
      </w:pPr>
      <w:r w:rsidRPr="00B9062E">
        <w:rPr>
          <w:rFonts w:cs="Arial"/>
        </w:rPr>
        <w:t>Organises and structures their teaching logically to help maximise learning and ensure a good student experience</w:t>
      </w:r>
    </w:p>
    <w:p w:rsidR="00CF2220" w:rsidRPr="00B9062E" w:rsidRDefault="00CF2220" w:rsidP="00CF2220">
      <w:pPr>
        <w:pStyle w:val="ListParagraph"/>
        <w:numPr>
          <w:ilvl w:val="0"/>
          <w:numId w:val="9"/>
        </w:numPr>
        <w:rPr>
          <w:rFonts w:cs="Arial"/>
        </w:rPr>
      </w:pPr>
      <w:r w:rsidRPr="00B9062E">
        <w:rPr>
          <w:rFonts w:cs="Arial"/>
        </w:rPr>
        <w:t>Keep students engaged by incorporating research and current topics into teaching and informing their teaching by what is going on in the wider environment  and including external input</w:t>
      </w:r>
    </w:p>
    <w:p w:rsidR="00CF2220" w:rsidRPr="00B9062E" w:rsidRDefault="00CF2220" w:rsidP="00CF2220">
      <w:pPr>
        <w:pStyle w:val="ListParagraph"/>
        <w:numPr>
          <w:ilvl w:val="0"/>
          <w:numId w:val="9"/>
        </w:numPr>
        <w:rPr>
          <w:rFonts w:cs="Arial"/>
          <w:color w:val="000000"/>
        </w:rPr>
      </w:pPr>
      <w:r w:rsidRPr="00B9062E">
        <w:rPr>
          <w:rFonts w:cs="Arial"/>
          <w:color w:val="000000"/>
        </w:rPr>
        <w:t>Demonstrates a commitment to students and gives the time and effort to engage with, and be accessible to students</w:t>
      </w:r>
    </w:p>
    <w:p w:rsidR="00CF2220" w:rsidRPr="00B9062E" w:rsidRDefault="00CF2220" w:rsidP="00CF2220">
      <w:pPr>
        <w:pStyle w:val="ListParagraph"/>
        <w:numPr>
          <w:ilvl w:val="0"/>
          <w:numId w:val="9"/>
        </w:numPr>
        <w:rPr>
          <w:rFonts w:cs="Arial"/>
        </w:rPr>
      </w:pPr>
      <w:r w:rsidRPr="00B9062E">
        <w:rPr>
          <w:rFonts w:cs="Arial"/>
        </w:rPr>
        <w:t xml:space="preserve">Has the ability to give constructive and timely feedback and advice to students </w:t>
      </w:r>
    </w:p>
    <w:p w:rsidR="00CF2220" w:rsidRPr="00B9062E" w:rsidRDefault="00CF2220" w:rsidP="00CF2220">
      <w:pPr>
        <w:pStyle w:val="ListParagraph"/>
        <w:numPr>
          <w:ilvl w:val="0"/>
          <w:numId w:val="9"/>
        </w:numPr>
        <w:rPr>
          <w:rFonts w:cs="Arial"/>
          <w:color w:val="000000"/>
        </w:rPr>
      </w:pPr>
      <w:r w:rsidRPr="00B9062E">
        <w:rPr>
          <w:rFonts w:cs="Arial"/>
          <w:color w:val="000000"/>
        </w:rPr>
        <w:t xml:space="preserve">Balances a concern for students with a focus on being consistent and equitable in their treatment </w:t>
      </w:r>
    </w:p>
    <w:p w:rsidR="00CF2220" w:rsidRPr="00B9062E" w:rsidRDefault="00CF2220" w:rsidP="00CF2220">
      <w:pPr>
        <w:pStyle w:val="ListParagraph"/>
        <w:numPr>
          <w:ilvl w:val="0"/>
          <w:numId w:val="10"/>
        </w:numPr>
        <w:rPr>
          <w:rFonts w:cs="Arial"/>
          <w:color w:val="000000"/>
        </w:rPr>
      </w:pPr>
      <w:r w:rsidRPr="00B9062E">
        <w:rPr>
          <w:rFonts w:cs="Arial"/>
          <w:color w:val="000000"/>
        </w:rPr>
        <w:t>Benchmarks teaching  programmes against those in other universities and aims to ensure they are of a high standard</w:t>
      </w:r>
    </w:p>
    <w:p w:rsidR="00CF2220" w:rsidRDefault="00CF2220" w:rsidP="00CF2220">
      <w:pPr>
        <w:pStyle w:val="ListParagraph"/>
        <w:numPr>
          <w:ilvl w:val="0"/>
          <w:numId w:val="10"/>
        </w:numPr>
        <w:rPr>
          <w:rFonts w:cs="Arial"/>
          <w:color w:val="000000"/>
        </w:rPr>
      </w:pPr>
      <w:r w:rsidRPr="00B9062E">
        <w:rPr>
          <w:rFonts w:cs="Arial"/>
          <w:color w:val="000000"/>
        </w:rPr>
        <w:t>Works with students to prevent plagiarism, and puts systems in place to detect and manage plagiarism</w:t>
      </w:r>
    </w:p>
    <w:p w:rsidR="00CF2220" w:rsidRDefault="00CF2220" w:rsidP="00CF2220">
      <w:pPr>
        <w:pStyle w:val="ListParagraph"/>
        <w:rPr>
          <w:rFonts w:cs="Arial"/>
          <w:color w:val="000000"/>
        </w:rPr>
      </w:pPr>
    </w:p>
    <w:p w:rsidR="00CF2220" w:rsidRDefault="00CF2220" w:rsidP="00CF2220">
      <w:pPr>
        <w:pStyle w:val="ListParagraph"/>
        <w:rPr>
          <w:rFonts w:cs="Arial"/>
          <w:color w:val="000000"/>
        </w:rPr>
      </w:pPr>
    </w:p>
    <w:p w:rsidR="00CF2220" w:rsidRPr="004703B9" w:rsidRDefault="00CF2220" w:rsidP="00CF2220">
      <w:pPr>
        <w:keepNext/>
        <w:jc w:val="both"/>
        <w:outlineLvl w:val="0"/>
        <w:rPr>
          <w:rFonts w:ascii="Arial" w:hAnsi="Arial" w:cs="Arial"/>
          <w:b/>
          <w:bCs/>
          <w:smallCaps/>
          <w:kern w:val="36"/>
          <w:sz w:val="20"/>
          <w:szCs w:val="20"/>
        </w:rPr>
      </w:pPr>
      <w:r w:rsidRPr="004703B9">
        <w:rPr>
          <w:rFonts w:ascii="Arial" w:hAnsi="Arial" w:cs="Arial"/>
          <w:b/>
          <w:bCs/>
          <w:smallCaps/>
          <w:kern w:val="36"/>
          <w:sz w:val="20"/>
          <w:szCs w:val="20"/>
        </w:rPr>
        <w:lastRenderedPageBreak/>
        <w:t xml:space="preserve"> </w:t>
      </w:r>
      <w:r>
        <w:rPr>
          <w:rFonts w:ascii="Arial" w:hAnsi="Arial" w:cs="Arial"/>
          <w:b/>
          <w:bCs/>
          <w:smallCaps/>
          <w:kern w:val="36"/>
          <w:sz w:val="20"/>
          <w:szCs w:val="20"/>
        </w:rPr>
        <w:t>LEADERSHIP EXCELLENCE</w:t>
      </w:r>
      <w:r w:rsidRPr="004703B9">
        <w:rPr>
          <w:rFonts w:ascii="Arial" w:hAnsi="Arial" w:cs="Arial"/>
          <w:b/>
          <w:bCs/>
          <w:smallCaps/>
          <w:kern w:val="36"/>
          <w:sz w:val="20"/>
          <w:szCs w:val="20"/>
        </w:rPr>
        <w:t xml:space="preserve"> </w:t>
      </w:r>
    </w:p>
    <w:p w:rsidR="00CF2220" w:rsidRDefault="00CF2220" w:rsidP="00CF2220">
      <w:pPr>
        <w:spacing w:line="360" w:lineRule="auto"/>
        <w:rPr>
          <w:rFonts w:ascii="Arial" w:hAnsi="Arial" w:cs="Arial"/>
          <w:b/>
          <w:sz w:val="20"/>
          <w:szCs w:val="20"/>
        </w:rPr>
      </w:pPr>
    </w:p>
    <w:p w:rsidR="00CF2220" w:rsidRPr="00B9062E" w:rsidRDefault="00CF2220" w:rsidP="00CF2220">
      <w:pPr>
        <w:rPr>
          <w:rFonts w:ascii="Arial" w:hAnsi="Arial" w:cs="Arial"/>
          <w:b/>
          <w:sz w:val="20"/>
          <w:szCs w:val="20"/>
          <w:u w:val="single"/>
        </w:rPr>
      </w:pPr>
      <w:r w:rsidRPr="00B9062E">
        <w:rPr>
          <w:rFonts w:ascii="Arial" w:hAnsi="Arial" w:cs="Arial"/>
          <w:b/>
          <w:sz w:val="20"/>
          <w:szCs w:val="20"/>
          <w:u w:val="single"/>
        </w:rPr>
        <w:t xml:space="preserve">Competency 3: Personal Effectiveness </w:t>
      </w:r>
    </w:p>
    <w:p w:rsidR="00CF2220" w:rsidRPr="00B9062E" w:rsidRDefault="00CF2220" w:rsidP="00CF2220">
      <w:pPr>
        <w:rPr>
          <w:rFonts w:ascii="Arial" w:hAnsi="Arial" w:cs="Arial"/>
          <w:i/>
          <w:sz w:val="20"/>
          <w:szCs w:val="20"/>
        </w:rPr>
      </w:pPr>
      <w:r w:rsidRPr="00B9062E">
        <w:rPr>
          <w:rFonts w:ascii="Arial" w:hAnsi="Arial" w:cs="Arial"/>
          <w:i/>
          <w:sz w:val="20"/>
          <w:szCs w:val="20"/>
        </w:rPr>
        <w:t xml:space="preserve">The Senior Lecturer is enthusiastic about their discipline and is committed to making their best personal contribution through employing excellent planning and organising, communication and decision making skills to achieve their goals and through working hard and being flexible in order to meet the multiple and changing demands of the Senior Lecturer role. </w:t>
      </w:r>
    </w:p>
    <w:p w:rsidR="00CF2220" w:rsidRPr="00B9062E" w:rsidRDefault="00CF2220" w:rsidP="00CF2220">
      <w:pPr>
        <w:spacing w:line="360" w:lineRule="auto"/>
        <w:rPr>
          <w:rFonts w:ascii="Arial" w:hAnsi="Arial" w:cs="Arial"/>
          <w:b/>
          <w:sz w:val="20"/>
          <w:szCs w:val="20"/>
        </w:rPr>
      </w:pPr>
      <w:r w:rsidRPr="00B9062E">
        <w:rPr>
          <w:rFonts w:ascii="Arial" w:hAnsi="Arial" w:cs="Arial"/>
          <w:b/>
          <w:sz w:val="20"/>
          <w:szCs w:val="20"/>
        </w:rPr>
        <w:t>Personal Effectiveness</w:t>
      </w:r>
    </w:p>
    <w:p w:rsidR="00CF2220" w:rsidRPr="00B9062E" w:rsidRDefault="00CF2220" w:rsidP="00CF2220">
      <w:pPr>
        <w:pStyle w:val="ListParagraph"/>
        <w:numPr>
          <w:ilvl w:val="0"/>
          <w:numId w:val="10"/>
        </w:numPr>
        <w:spacing w:after="0"/>
        <w:rPr>
          <w:rFonts w:cs="Arial"/>
        </w:rPr>
      </w:pPr>
      <w:r w:rsidRPr="00B9062E">
        <w:rPr>
          <w:rFonts w:cs="Arial"/>
          <w:color w:val="000000"/>
        </w:rPr>
        <w:t>Demonstrates excellent planning, organisation and prioritisation skills, to effectively meet deadlines and to deliver to high standards across the areas of teaching, research and administration</w:t>
      </w:r>
    </w:p>
    <w:p w:rsidR="00CF2220" w:rsidRPr="00B9062E" w:rsidRDefault="00CF2220" w:rsidP="00CF2220">
      <w:pPr>
        <w:pStyle w:val="ListParagraph"/>
        <w:numPr>
          <w:ilvl w:val="0"/>
          <w:numId w:val="10"/>
        </w:numPr>
        <w:spacing w:after="0" w:line="240" w:lineRule="auto"/>
        <w:rPr>
          <w:rFonts w:cs="Arial"/>
          <w:color w:val="000000"/>
        </w:rPr>
      </w:pPr>
      <w:r w:rsidRPr="00B9062E">
        <w:rPr>
          <w:rFonts w:cs="Arial"/>
          <w:color w:val="000000"/>
        </w:rPr>
        <w:t>Has good time management skills to manage a heavy workload</w:t>
      </w:r>
    </w:p>
    <w:p w:rsidR="00CF2220" w:rsidRPr="00B9062E" w:rsidRDefault="00CF2220" w:rsidP="00CF2220">
      <w:pPr>
        <w:pStyle w:val="ListParagraph"/>
        <w:numPr>
          <w:ilvl w:val="0"/>
          <w:numId w:val="10"/>
        </w:numPr>
        <w:spacing w:after="0"/>
        <w:rPr>
          <w:rFonts w:cs="Arial"/>
          <w:color w:val="000000"/>
        </w:rPr>
      </w:pPr>
      <w:r w:rsidRPr="00B9062E">
        <w:rPr>
          <w:rFonts w:cs="Arial"/>
          <w:color w:val="000000"/>
        </w:rPr>
        <w:t>Demonstrates clear commitment and is willing to work hard for the success of their area</w:t>
      </w:r>
    </w:p>
    <w:p w:rsidR="00CF2220" w:rsidRPr="00B9062E" w:rsidRDefault="00CF2220" w:rsidP="00CF2220">
      <w:pPr>
        <w:pStyle w:val="ListParagraph"/>
        <w:numPr>
          <w:ilvl w:val="0"/>
          <w:numId w:val="10"/>
        </w:numPr>
        <w:spacing w:after="0"/>
        <w:rPr>
          <w:rFonts w:cs="Arial"/>
          <w:color w:val="000000"/>
        </w:rPr>
      </w:pPr>
      <w:r w:rsidRPr="00B9062E">
        <w:rPr>
          <w:rFonts w:cs="Arial"/>
          <w:color w:val="000000"/>
        </w:rPr>
        <w:t>Has a reflective approach to their own work and can consistently review it in order to ensure it is of the highest possible standard</w:t>
      </w:r>
    </w:p>
    <w:p w:rsidR="00CF2220" w:rsidRPr="00B9062E" w:rsidRDefault="00CF2220" w:rsidP="00CF2220">
      <w:pPr>
        <w:pStyle w:val="ListParagraph"/>
        <w:numPr>
          <w:ilvl w:val="0"/>
          <w:numId w:val="10"/>
        </w:numPr>
        <w:spacing w:after="0"/>
        <w:rPr>
          <w:rFonts w:cs="Arial"/>
          <w:color w:val="000000"/>
        </w:rPr>
      </w:pPr>
      <w:r>
        <w:rPr>
          <w:rFonts w:cs="Arial"/>
          <w:color w:val="000000"/>
        </w:rPr>
        <w:t>A</w:t>
      </w:r>
      <w:r w:rsidRPr="00B9062E">
        <w:rPr>
          <w:rFonts w:cs="Arial"/>
          <w:color w:val="000000"/>
        </w:rPr>
        <w:t>ctive in reviewing systems and processes to maximise the time available for research and teaching</w:t>
      </w:r>
    </w:p>
    <w:p w:rsidR="00CF2220" w:rsidRPr="00B9062E" w:rsidRDefault="00CF2220" w:rsidP="00CF2220">
      <w:pPr>
        <w:pStyle w:val="ListParagraph"/>
        <w:numPr>
          <w:ilvl w:val="0"/>
          <w:numId w:val="10"/>
        </w:numPr>
        <w:spacing w:after="0"/>
        <w:rPr>
          <w:rFonts w:cs="Arial"/>
        </w:rPr>
      </w:pPr>
      <w:r>
        <w:rPr>
          <w:rFonts w:cs="Arial"/>
        </w:rPr>
        <w:t>F</w:t>
      </w:r>
      <w:r w:rsidRPr="00B9062E">
        <w:rPr>
          <w:rFonts w:cs="Arial"/>
        </w:rPr>
        <w:t>lexible and adaptable in managing competing demands while protecting core values</w:t>
      </w:r>
    </w:p>
    <w:p w:rsidR="00CF2220" w:rsidRPr="00B9062E" w:rsidRDefault="00CF2220" w:rsidP="00CF2220">
      <w:pPr>
        <w:pStyle w:val="ListParagraph"/>
        <w:numPr>
          <w:ilvl w:val="0"/>
          <w:numId w:val="10"/>
        </w:numPr>
        <w:spacing w:after="0"/>
        <w:rPr>
          <w:rFonts w:cs="Arial"/>
          <w:color w:val="000000"/>
        </w:rPr>
      </w:pPr>
      <w:r w:rsidRPr="00B9062E">
        <w:rPr>
          <w:rFonts w:cs="Arial"/>
          <w:color w:val="000000"/>
        </w:rPr>
        <w:t xml:space="preserve">Shows a strong commitment to keeping up to date and maintaining professional competence </w:t>
      </w:r>
    </w:p>
    <w:p w:rsidR="00CF2220" w:rsidRPr="00B9062E" w:rsidRDefault="00CF2220" w:rsidP="00CF2220">
      <w:pPr>
        <w:pStyle w:val="ListParagraph"/>
        <w:numPr>
          <w:ilvl w:val="0"/>
          <w:numId w:val="10"/>
        </w:numPr>
        <w:spacing w:after="0"/>
        <w:rPr>
          <w:rFonts w:cs="Arial"/>
          <w:color w:val="000000"/>
        </w:rPr>
      </w:pPr>
      <w:r>
        <w:rPr>
          <w:rFonts w:cs="Arial"/>
          <w:color w:val="000000"/>
        </w:rPr>
        <w:t>Is r</w:t>
      </w:r>
      <w:r w:rsidRPr="00B9062E">
        <w:rPr>
          <w:rFonts w:cs="Arial"/>
          <w:color w:val="000000"/>
        </w:rPr>
        <w:t xml:space="preserve">esilient and maintains a positive outlook and good humour in a challenging and pressurised environment </w:t>
      </w:r>
    </w:p>
    <w:p w:rsidR="00CF2220" w:rsidRPr="00B9062E" w:rsidRDefault="00CF2220" w:rsidP="00CF2220">
      <w:pPr>
        <w:pStyle w:val="ListParagraph"/>
        <w:numPr>
          <w:ilvl w:val="0"/>
          <w:numId w:val="10"/>
        </w:numPr>
        <w:spacing w:after="0"/>
        <w:rPr>
          <w:rFonts w:cs="Arial"/>
          <w:i/>
          <w:color w:val="000000"/>
        </w:rPr>
      </w:pPr>
      <w:r w:rsidRPr="00B9062E">
        <w:rPr>
          <w:rFonts w:cs="Arial"/>
          <w:color w:val="000000"/>
        </w:rPr>
        <w:t xml:space="preserve">Takes a mature and balanced  approach to the demands of the role and is flexible with what the role encompasses </w:t>
      </w:r>
    </w:p>
    <w:p w:rsidR="00CF2220" w:rsidRPr="00E75E52" w:rsidRDefault="00CF2220" w:rsidP="00CF2220">
      <w:pPr>
        <w:pStyle w:val="ListParagraph"/>
        <w:numPr>
          <w:ilvl w:val="0"/>
          <w:numId w:val="28"/>
        </w:numPr>
        <w:spacing w:after="0"/>
        <w:rPr>
          <w:rFonts w:cs="Arial"/>
          <w:color w:val="000000"/>
        </w:rPr>
      </w:pPr>
      <w:r w:rsidRPr="00B9062E">
        <w:rPr>
          <w:rFonts w:cs="Arial"/>
          <w:color w:val="000000"/>
        </w:rPr>
        <w:t xml:space="preserve">Understands the importance of budget management and raising programme funds, and can assimilate </w:t>
      </w:r>
      <w:r w:rsidRPr="00B9062E">
        <w:rPr>
          <w:rFonts w:cs="Arial"/>
        </w:rPr>
        <w:t xml:space="preserve">financial information and report back on financial matters </w:t>
      </w:r>
    </w:p>
    <w:p w:rsidR="00CF2220" w:rsidRDefault="00CF2220" w:rsidP="00CF2220">
      <w:pPr>
        <w:rPr>
          <w:rFonts w:ascii="Arial" w:hAnsi="Arial" w:cs="Arial"/>
          <w:color w:val="7030A0"/>
          <w:sz w:val="20"/>
          <w:szCs w:val="20"/>
        </w:rPr>
      </w:pPr>
    </w:p>
    <w:p w:rsidR="00CF2220" w:rsidRPr="00B9062E" w:rsidRDefault="00CF2220" w:rsidP="00CF2220">
      <w:pPr>
        <w:rPr>
          <w:rFonts w:ascii="Arial" w:hAnsi="Arial" w:cs="Arial"/>
          <w:color w:val="7030A0"/>
          <w:sz w:val="20"/>
          <w:szCs w:val="20"/>
        </w:rPr>
      </w:pPr>
    </w:p>
    <w:p w:rsidR="00CF2220" w:rsidRDefault="00CF2220" w:rsidP="00CF2220">
      <w:pPr>
        <w:rPr>
          <w:rFonts w:ascii="Arial" w:hAnsi="Arial" w:cs="Arial"/>
          <w:b/>
          <w:sz w:val="20"/>
          <w:szCs w:val="20"/>
          <w:u w:val="single"/>
        </w:rPr>
      </w:pPr>
    </w:p>
    <w:p w:rsidR="00CF2220" w:rsidRDefault="00CF2220" w:rsidP="00CF2220">
      <w:pPr>
        <w:rPr>
          <w:rFonts w:ascii="Arial" w:hAnsi="Arial" w:cs="Arial"/>
          <w:b/>
          <w:sz w:val="20"/>
          <w:szCs w:val="20"/>
          <w:u w:val="single"/>
        </w:rPr>
      </w:pPr>
      <w:r>
        <w:rPr>
          <w:rFonts w:ascii="Arial" w:hAnsi="Arial" w:cs="Arial"/>
          <w:b/>
          <w:sz w:val="20"/>
          <w:szCs w:val="20"/>
          <w:u w:val="single"/>
        </w:rPr>
        <w:br w:type="page"/>
      </w:r>
    </w:p>
    <w:p w:rsidR="00CF2220" w:rsidRPr="00B9062E" w:rsidRDefault="00CF2220" w:rsidP="00CF2220">
      <w:pPr>
        <w:rPr>
          <w:rFonts w:ascii="Arial" w:hAnsi="Arial" w:cs="Arial"/>
          <w:b/>
          <w:sz w:val="20"/>
          <w:szCs w:val="20"/>
          <w:u w:val="single"/>
        </w:rPr>
      </w:pPr>
      <w:r w:rsidRPr="00B9062E">
        <w:rPr>
          <w:rFonts w:ascii="Arial" w:hAnsi="Arial" w:cs="Arial"/>
          <w:b/>
          <w:sz w:val="20"/>
          <w:szCs w:val="20"/>
          <w:u w:val="single"/>
        </w:rPr>
        <w:lastRenderedPageBreak/>
        <w:t xml:space="preserve">Competency 4:  Leading Others </w:t>
      </w:r>
    </w:p>
    <w:p w:rsidR="00CF2220" w:rsidRPr="00B9062E" w:rsidRDefault="00CF2220" w:rsidP="00CF2220">
      <w:pPr>
        <w:rPr>
          <w:rFonts w:ascii="Arial" w:hAnsi="Arial" w:cs="Arial"/>
          <w:i/>
          <w:sz w:val="20"/>
          <w:szCs w:val="20"/>
        </w:rPr>
      </w:pPr>
      <w:r w:rsidRPr="00B9062E">
        <w:rPr>
          <w:rFonts w:ascii="Arial" w:hAnsi="Arial" w:cs="Arial"/>
          <w:i/>
          <w:sz w:val="20"/>
          <w:szCs w:val="20"/>
        </w:rPr>
        <w:t xml:space="preserve">The Senior Lecturer must work well with others, providing leadership and direction to students, colleagues and support staff in relation to projects or areas of work that they are leading on. They effectively encourage, support and manage the contributions of others to deliver results for the discipline and to ensure that high standards are met. </w:t>
      </w:r>
    </w:p>
    <w:p w:rsidR="00CF2220" w:rsidRPr="00B9062E" w:rsidRDefault="00CF2220" w:rsidP="00CF2220">
      <w:pPr>
        <w:spacing w:line="360" w:lineRule="auto"/>
        <w:ind w:left="360"/>
        <w:rPr>
          <w:rFonts w:ascii="Arial" w:hAnsi="Arial" w:cs="Arial"/>
          <w:b/>
          <w:sz w:val="20"/>
          <w:szCs w:val="20"/>
        </w:rPr>
      </w:pPr>
    </w:p>
    <w:p w:rsidR="00CF2220" w:rsidRPr="00B9062E" w:rsidRDefault="00CF2220" w:rsidP="00CF2220">
      <w:pPr>
        <w:pStyle w:val="ListParagraph"/>
        <w:numPr>
          <w:ilvl w:val="0"/>
          <w:numId w:val="28"/>
        </w:numPr>
        <w:spacing w:after="0"/>
        <w:rPr>
          <w:rFonts w:cs="Arial"/>
          <w:color w:val="000000"/>
        </w:rPr>
      </w:pPr>
      <w:r>
        <w:rPr>
          <w:rFonts w:cs="Arial"/>
        </w:rPr>
        <w:t>W</w:t>
      </w:r>
      <w:r w:rsidRPr="00B9062E">
        <w:rPr>
          <w:rFonts w:cs="Arial"/>
        </w:rPr>
        <w:t>ork</w:t>
      </w:r>
      <w:r>
        <w:rPr>
          <w:rFonts w:cs="Arial"/>
        </w:rPr>
        <w:t>s</w:t>
      </w:r>
      <w:r w:rsidRPr="00B9062E">
        <w:rPr>
          <w:rFonts w:cs="Arial"/>
        </w:rPr>
        <w:t xml:space="preserve"> constructively within a collective collegiate structure </w:t>
      </w:r>
    </w:p>
    <w:p w:rsidR="00CF2220" w:rsidRPr="00B9062E" w:rsidRDefault="00CF2220" w:rsidP="00CF2220">
      <w:pPr>
        <w:pStyle w:val="ListParagraph"/>
        <w:numPr>
          <w:ilvl w:val="0"/>
          <w:numId w:val="28"/>
        </w:numPr>
        <w:spacing w:after="0"/>
        <w:rPr>
          <w:rFonts w:cs="Arial"/>
          <w:color w:val="000000"/>
        </w:rPr>
      </w:pPr>
      <w:r>
        <w:rPr>
          <w:rFonts w:cs="Arial"/>
          <w:color w:val="000000"/>
        </w:rPr>
        <w:t>C</w:t>
      </w:r>
      <w:r w:rsidRPr="00B9062E">
        <w:rPr>
          <w:rFonts w:cs="Arial"/>
          <w:color w:val="000000"/>
        </w:rPr>
        <w:t>onsistently</w:t>
      </w:r>
      <w:r>
        <w:rPr>
          <w:rFonts w:cs="Arial"/>
          <w:color w:val="000000"/>
        </w:rPr>
        <w:t xml:space="preserve"> works</w:t>
      </w:r>
      <w:r w:rsidRPr="00B9062E">
        <w:rPr>
          <w:rFonts w:cs="Arial"/>
          <w:color w:val="000000"/>
        </w:rPr>
        <w:t xml:space="preserve"> with others to ensure high standards in all aspects of the role</w:t>
      </w:r>
    </w:p>
    <w:p w:rsidR="00CF2220" w:rsidRPr="00B9062E" w:rsidRDefault="00CF2220" w:rsidP="00CF2220">
      <w:pPr>
        <w:pStyle w:val="ListParagraph"/>
        <w:numPr>
          <w:ilvl w:val="0"/>
          <w:numId w:val="28"/>
        </w:numPr>
        <w:spacing w:after="0"/>
        <w:rPr>
          <w:rFonts w:cs="Arial"/>
          <w:color w:val="000000"/>
        </w:rPr>
      </w:pPr>
      <w:r w:rsidRPr="00B9062E">
        <w:rPr>
          <w:rFonts w:cs="Arial"/>
          <w:color w:val="000000"/>
        </w:rPr>
        <w:t xml:space="preserve">Is able to get the most of out of  people and to secure their support and cooperation in relation to work they are managing/leading </w:t>
      </w:r>
    </w:p>
    <w:p w:rsidR="00CF2220" w:rsidRPr="00B9062E" w:rsidRDefault="00CF2220" w:rsidP="00CF2220">
      <w:pPr>
        <w:pStyle w:val="ListParagraph"/>
        <w:numPr>
          <w:ilvl w:val="0"/>
          <w:numId w:val="28"/>
        </w:numPr>
        <w:spacing w:after="0"/>
        <w:rPr>
          <w:rFonts w:cs="Arial"/>
        </w:rPr>
      </w:pPr>
      <w:r w:rsidRPr="00B9062E">
        <w:rPr>
          <w:rFonts w:cs="Arial"/>
        </w:rPr>
        <w:t>Gives clear instructions in relation to the contribution expected from others</w:t>
      </w:r>
    </w:p>
    <w:p w:rsidR="00CF2220" w:rsidRPr="00B9062E" w:rsidRDefault="00CF2220" w:rsidP="00CF2220">
      <w:pPr>
        <w:pStyle w:val="ListParagraph"/>
        <w:numPr>
          <w:ilvl w:val="0"/>
          <w:numId w:val="28"/>
        </w:numPr>
        <w:spacing w:after="0"/>
        <w:rPr>
          <w:rFonts w:cs="Arial"/>
        </w:rPr>
      </w:pPr>
      <w:r w:rsidRPr="00B9062E">
        <w:rPr>
          <w:rFonts w:cs="Arial"/>
          <w:color w:val="000000"/>
        </w:rPr>
        <w:t>Has the ability to manage and encourage others to deliver what is required</w:t>
      </w:r>
    </w:p>
    <w:p w:rsidR="00CF2220" w:rsidRPr="00B9062E" w:rsidRDefault="00CF2220" w:rsidP="00CF2220">
      <w:pPr>
        <w:pStyle w:val="ListParagraph"/>
        <w:numPr>
          <w:ilvl w:val="0"/>
          <w:numId w:val="28"/>
        </w:numPr>
        <w:spacing w:after="0"/>
        <w:rPr>
          <w:rFonts w:cs="Arial"/>
          <w:color w:val="000000"/>
        </w:rPr>
      </w:pPr>
      <w:r w:rsidRPr="00B9062E">
        <w:rPr>
          <w:rFonts w:cs="Arial"/>
          <w:color w:val="000000"/>
        </w:rPr>
        <w:t>Actively supports the career development of  postgraduate students and newer colleagues</w:t>
      </w:r>
    </w:p>
    <w:p w:rsidR="00CF2220" w:rsidRPr="00B9062E" w:rsidRDefault="00CF2220" w:rsidP="00CF2220">
      <w:pPr>
        <w:pStyle w:val="ListParagraph"/>
        <w:numPr>
          <w:ilvl w:val="0"/>
          <w:numId w:val="28"/>
        </w:numPr>
        <w:spacing w:after="0"/>
        <w:rPr>
          <w:rFonts w:cs="Arial"/>
          <w:color w:val="000000"/>
        </w:rPr>
      </w:pPr>
      <w:r w:rsidRPr="00B9062E">
        <w:rPr>
          <w:rFonts w:cs="Arial"/>
          <w:color w:val="000000"/>
        </w:rPr>
        <w:t>Organises and delegates work in a way which is consistent and fair and makes best use of resources</w:t>
      </w:r>
    </w:p>
    <w:p w:rsidR="00CF2220" w:rsidRPr="002E3F25" w:rsidRDefault="00CF2220" w:rsidP="00CF2220">
      <w:pPr>
        <w:pStyle w:val="ListParagraph"/>
        <w:numPr>
          <w:ilvl w:val="0"/>
          <w:numId w:val="28"/>
        </w:numPr>
        <w:spacing w:after="0"/>
        <w:rPr>
          <w:rFonts w:cs="Arial"/>
          <w:i/>
        </w:rPr>
      </w:pPr>
      <w:r w:rsidRPr="002E3F25">
        <w:rPr>
          <w:rFonts w:cs="Arial"/>
        </w:rPr>
        <w:t xml:space="preserve">Manages performance in a constructive manner as appropriate </w:t>
      </w:r>
    </w:p>
    <w:p w:rsidR="00CF2220" w:rsidRPr="00B9062E" w:rsidRDefault="00CF2220" w:rsidP="00CF2220">
      <w:pPr>
        <w:pStyle w:val="ListParagraph"/>
        <w:numPr>
          <w:ilvl w:val="0"/>
          <w:numId w:val="28"/>
        </w:numPr>
        <w:spacing w:after="0"/>
        <w:rPr>
          <w:rFonts w:cs="Arial"/>
        </w:rPr>
      </w:pPr>
      <w:r w:rsidRPr="00B9062E">
        <w:rPr>
          <w:rFonts w:cs="Arial"/>
        </w:rPr>
        <w:t>Understands the importance of, and can use a range of strategies to, motivate students and support staff  and colleagues</w:t>
      </w:r>
    </w:p>
    <w:p w:rsidR="00CF2220" w:rsidRPr="002E3F25" w:rsidRDefault="00CF2220" w:rsidP="00CF2220">
      <w:pPr>
        <w:pStyle w:val="ListParagraph"/>
        <w:numPr>
          <w:ilvl w:val="0"/>
          <w:numId w:val="28"/>
        </w:numPr>
        <w:spacing w:after="0" w:line="240" w:lineRule="auto"/>
        <w:rPr>
          <w:rFonts w:cs="Arial"/>
          <w:color w:val="000000"/>
        </w:rPr>
      </w:pPr>
      <w:r>
        <w:rPr>
          <w:rFonts w:cs="Arial"/>
          <w:color w:val="000000"/>
        </w:rPr>
        <w:t>T</w:t>
      </w:r>
      <w:r w:rsidRPr="002E3F25">
        <w:rPr>
          <w:rFonts w:cs="Arial"/>
          <w:color w:val="000000"/>
        </w:rPr>
        <w:t>ake</w:t>
      </w:r>
      <w:r>
        <w:rPr>
          <w:rFonts w:cs="Arial"/>
          <w:color w:val="000000"/>
        </w:rPr>
        <w:t>s</w:t>
      </w:r>
      <w:r w:rsidRPr="002E3F25">
        <w:rPr>
          <w:rFonts w:cs="Arial"/>
          <w:color w:val="000000"/>
        </w:rPr>
        <w:t xml:space="preserve"> the initiative to put good ideas into practice</w:t>
      </w:r>
    </w:p>
    <w:p w:rsidR="00CF2220" w:rsidRDefault="00CF2220" w:rsidP="00CF2220">
      <w:pPr>
        <w:pStyle w:val="ListParagraph"/>
        <w:numPr>
          <w:ilvl w:val="0"/>
          <w:numId w:val="28"/>
        </w:numPr>
        <w:spacing w:after="0" w:line="240" w:lineRule="auto"/>
        <w:rPr>
          <w:rFonts w:cs="Arial"/>
          <w:color w:val="000000"/>
        </w:rPr>
      </w:pPr>
      <w:r w:rsidRPr="00B9062E">
        <w:rPr>
          <w:rFonts w:cs="Arial"/>
          <w:color w:val="000000"/>
        </w:rPr>
        <w:t>Act as a Mentor to other colleagues</w:t>
      </w:r>
    </w:p>
    <w:p w:rsidR="00CF2220" w:rsidRPr="00D571BC" w:rsidRDefault="00CF2220" w:rsidP="00CF2220">
      <w:pPr>
        <w:rPr>
          <w:rFonts w:cs="Arial"/>
          <w:color w:val="000000"/>
        </w:rPr>
      </w:pPr>
    </w:p>
    <w:p w:rsidR="00CF2220" w:rsidRDefault="00CF2220" w:rsidP="00CF2220">
      <w:pPr>
        <w:keepNext/>
        <w:jc w:val="both"/>
        <w:outlineLvl w:val="0"/>
        <w:rPr>
          <w:rFonts w:ascii="Arial" w:hAnsi="Arial" w:cs="Arial"/>
          <w:b/>
          <w:bCs/>
          <w:smallCaps/>
          <w:kern w:val="36"/>
          <w:sz w:val="20"/>
          <w:szCs w:val="20"/>
        </w:rPr>
      </w:pPr>
    </w:p>
    <w:p w:rsidR="00CF2220" w:rsidRDefault="00CF2220" w:rsidP="00CF2220">
      <w:pPr>
        <w:keepNext/>
        <w:jc w:val="both"/>
        <w:outlineLvl w:val="0"/>
        <w:rPr>
          <w:rFonts w:ascii="Arial" w:hAnsi="Arial" w:cs="Arial"/>
          <w:b/>
          <w:bCs/>
          <w:smallCaps/>
          <w:kern w:val="36"/>
          <w:sz w:val="20"/>
          <w:szCs w:val="20"/>
        </w:rPr>
      </w:pPr>
    </w:p>
    <w:p w:rsidR="00CF2220" w:rsidRDefault="00CF2220" w:rsidP="00CF2220">
      <w:pPr>
        <w:keepNext/>
        <w:jc w:val="both"/>
        <w:outlineLvl w:val="0"/>
        <w:rPr>
          <w:rFonts w:ascii="Arial" w:hAnsi="Arial" w:cs="Arial"/>
          <w:b/>
          <w:bCs/>
          <w:smallCaps/>
          <w:kern w:val="36"/>
          <w:sz w:val="20"/>
          <w:szCs w:val="20"/>
        </w:rPr>
      </w:pPr>
    </w:p>
    <w:p w:rsidR="00CF2220" w:rsidRDefault="00CF2220" w:rsidP="00CF2220">
      <w:pPr>
        <w:rPr>
          <w:rFonts w:ascii="Arial" w:hAnsi="Arial" w:cs="Arial"/>
          <w:b/>
          <w:bCs/>
          <w:smallCaps/>
          <w:kern w:val="36"/>
          <w:sz w:val="20"/>
          <w:szCs w:val="20"/>
        </w:rPr>
      </w:pPr>
      <w:r>
        <w:rPr>
          <w:rFonts w:ascii="Arial" w:hAnsi="Arial" w:cs="Arial"/>
          <w:b/>
          <w:bCs/>
          <w:smallCaps/>
          <w:kern w:val="36"/>
          <w:sz w:val="20"/>
          <w:szCs w:val="20"/>
        </w:rPr>
        <w:br w:type="page"/>
      </w:r>
    </w:p>
    <w:p w:rsidR="00CF2220" w:rsidRDefault="00CF2220" w:rsidP="00CF2220">
      <w:pPr>
        <w:keepNext/>
        <w:jc w:val="both"/>
        <w:outlineLvl w:val="0"/>
        <w:rPr>
          <w:rFonts w:ascii="Arial" w:hAnsi="Arial" w:cs="Arial"/>
          <w:b/>
          <w:bCs/>
          <w:smallCaps/>
          <w:kern w:val="36"/>
          <w:sz w:val="20"/>
          <w:szCs w:val="20"/>
        </w:rPr>
      </w:pPr>
      <w:r w:rsidRPr="004703B9">
        <w:rPr>
          <w:rFonts w:ascii="Arial" w:hAnsi="Arial" w:cs="Arial"/>
          <w:b/>
          <w:bCs/>
          <w:smallCaps/>
          <w:kern w:val="36"/>
          <w:sz w:val="20"/>
          <w:szCs w:val="20"/>
        </w:rPr>
        <w:lastRenderedPageBreak/>
        <w:t xml:space="preserve"> </w:t>
      </w:r>
      <w:r>
        <w:rPr>
          <w:rFonts w:ascii="Arial" w:hAnsi="Arial" w:cs="Arial"/>
          <w:b/>
          <w:bCs/>
          <w:smallCaps/>
          <w:kern w:val="36"/>
          <w:sz w:val="20"/>
          <w:szCs w:val="20"/>
        </w:rPr>
        <w:t>ORGANISATIONAL EXCELLENCE</w:t>
      </w:r>
      <w:r w:rsidRPr="004703B9">
        <w:rPr>
          <w:rFonts w:ascii="Arial" w:hAnsi="Arial" w:cs="Arial"/>
          <w:b/>
          <w:bCs/>
          <w:smallCaps/>
          <w:kern w:val="36"/>
          <w:sz w:val="20"/>
          <w:szCs w:val="20"/>
        </w:rPr>
        <w:t xml:space="preserve"> </w:t>
      </w:r>
    </w:p>
    <w:p w:rsidR="00CF2220" w:rsidRPr="00D571BC" w:rsidRDefault="00CF2220" w:rsidP="00CF2220">
      <w:pPr>
        <w:keepNext/>
        <w:jc w:val="both"/>
        <w:outlineLvl w:val="0"/>
        <w:rPr>
          <w:rFonts w:ascii="Arial" w:hAnsi="Arial" w:cs="Arial"/>
          <w:b/>
          <w:bCs/>
          <w:smallCaps/>
          <w:kern w:val="36"/>
          <w:sz w:val="20"/>
          <w:szCs w:val="20"/>
        </w:rPr>
      </w:pPr>
    </w:p>
    <w:p w:rsidR="00CF2220" w:rsidRPr="00DF37D1" w:rsidRDefault="00CF2220" w:rsidP="00CF2220">
      <w:pPr>
        <w:rPr>
          <w:rFonts w:ascii="Arial" w:hAnsi="Arial" w:cs="Arial"/>
          <w:b/>
          <w:sz w:val="20"/>
          <w:szCs w:val="20"/>
          <w:u w:val="single"/>
        </w:rPr>
      </w:pPr>
      <w:r w:rsidRPr="00B9062E">
        <w:rPr>
          <w:rFonts w:ascii="Arial" w:hAnsi="Arial" w:cs="Arial"/>
          <w:b/>
          <w:sz w:val="20"/>
          <w:szCs w:val="20"/>
          <w:u w:val="single"/>
        </w:rPr>
        <w:t xml:space="preserve">Competency </w:t>
      </w:r>
      <w:proofErr w:type="gramStart"/>
      <w:r w:rsidRPr="00B9062E">
        <w:rPr>
          <w:rFonts w:ascii="Arial" w:hAnsi="Arial" w:cs="Arial"/>
          <w:b/>
          <w:sz w:val="20"/>
          <w:szCs w:val="20"/>
          <w:u w:val="single"/>
        </w:rPr>
        <w:t>5 :</w:t>
      </w:r>
      <w:proofErr w:type="gramEnd"/>
      <w:r w:rsidRPr="00B9062E">
        <w:rPr>
          <w:rFonts w:ascii="Arial" w:hAnsi="Arial" w:cs="Arial"/>
          <w:b/>
          <w:sz w:val="20"/>
          <w:szCs w:val="20"/>
          <w:u w:val="single"/>
        </w:rPr>
        <w:t xml:space="preserve"> Collegiate and Community </w:t>
      </w:r>
      <w:r w:rsidR="007D334A">
        <w:rPr>
          <w:rFonts w:ascii="Arial" w:hAnsi="Arial" w:cs="Arial"/>
          <w:b/>
          <w:sz w:val="20"/>
          <w:szCs w:val="20"/>
          <w:u w:val="single"/>
        </w:rPr>
        <w:t>Contribution</w:t>
      </w:r>
      <w:r w:rsidRPr="00B9062E">
        <w:rPr>
          <w:rFonts w:ascii="Arial" w:hAnsi="Arial" w:cs="Arial"/>
          <w:b/>
          <w:sz w:val="20"/>
          <w:szCs w:val="20"/>
          <w:u w:val="single"/>
        </w:rPr>
        <w:t xml:space="preserve"> </w:t>
      </w:r>
    </w:p>
    <w:p w:rsidR="00CF2220" w:rsidRPr="00B9062E" w:rsidRDefault="00CF2220" w:rsidP="00CF2220">
      <w:pPr>
        <w:rPr>
          <w:rFonts w:ascii="Arial" w:hAnsi="Arial" w:cs="Arial"/>
          <w:i/>
          <w:sz w:val="20"/>
          <w:szCs w:val="20"/>
        </w:rPr>
      </w:pPr>
      <w:r w:rsidRPr="00B9062E">
        <w:rPr>
          <w:rFonts w:ascii="Arial" w:hAnsi="Arial" w:cs="Arial"/>
          <w:i/>
          <w:sz w:val="20"/>
          <w:szCs w:val="20"/>
        </w:rPr>
        <w:t xml:space="preserve">The Senior Lecturer values and engages in a collegiate approach to working with others, within their own discipline, school and university and also within the wider external community. S/he actively seeks to build effective networks and is willing to contribute their time and expertise to a range of broader university wide or community projects.  </w:t>
      </w:r>
    </w:p>
    <w:p w:rsidR="00CF2220" w:rsidRPr="00B9062E" w:rsidRDefault="00CF2220" w:rsidP="00CF2220">
      <w:pPr>
        <w:rPr>
          <w:rFonts w:ascii="Arial" w:hAnsi="Arial" w:cs="Arial"/>
          <w:b/>
          <w:sz w:val="20"/>
          <w:szCs w:val="20"/>
        </w:rPr>
      </w:pPr>
    </w:p>
    <w:p w:rsidR="00CF2220" w:rsidRPr="00163CB6" w:rsidRDefault="00CF2220" w:rsidP="00CF2220">
      <w:pPr>
        <w:pStyle w:val="ListParagraph"/>
        <w:numPr>
          <w:ilvl w:val="0"/>
          <w:numId w:val="28"/>
        </w:numPr>
        <w:spacing w:after="0"/>
        <w:rPr>
          <w:rFonts w:cs="Arial"/>
        </w:rPr>
      </w:pPr>
      <w:r w:rsidRPr="00163CB6">
        <w:rPr>
          <w:rFonts w:cs="Arial"/>
        </w:rPr>
        <w:t xml:space="preserve">Actively builds strong internal and external networks and collaborative links </w:t>
      </w:r>
    </w:p>
    <w:p w:rsidR="00CF2220" w:rsidRPr="00163CB6" w:rsidRDefault="00CF2220" w:rsidP="00CF2220">
      <w:pPr>
        <w:pStyle w:val="ListParagraph"/>
        <w:numPr>
          <w:ilvl w:val="0"/>
          <w:numId w:val="28"/>
        </w:numPr>
        <w:spacing w:after="0"/>
        <w:rPr>
          <w:rFonts w:cs="Arial"/>
          <w:i/>
        </w:rPr>
      </w:pPr>
      <w:r w:rsidRPr="00163CB6">
        <w:rPr>
          <w:rFonts w:cs="Arial"/>
        </w:rPr>
        <w:t>Participates in cross discipline working groups</w:t>
      </w:r>
      <w:r>
        <w:rPr>
          <w:rFonts w:cs="Arial"/>
        </w:rPr>
        <w:t xml:space="preserve"> in addition to taking on roles</w:t>
      </w:r>
      <w:r w:rsidRPr="00163CB6">
        <w:rPr>
          <w:rFonts w:cs="Arial"/>
        </w:rPr>
        <w:t xml:space="preserve"> in external institutions/agencies (with the necessary University approval in place)</w:t>
      </w:r>
    </w:p>
    <w:p w:rsidR="00CF2220" w:rsidRPr="00163CB6" w:rsidRDefault="00CF2220" w:rsidP="00CF2220">
      <w:pPr>
        <w:pStyle w:val="ListParagraph"/>
        <w:numPr>
          <w:ilvl w:val="0"/>
          <w:numId w:val="28"/>
        </w:numPr>
        <w:spacing w:after="0"/>
        <w:rPr>
          <w:rFonts w:cs="Arial"/>
          <w:i/>
        </w:rPr>
      </w:pPr>
      <w:r w:rsidRPr="00163CB6">
        <w:rPr>
          <w:rFonts w:cs="Arial"/>
        </w:rPr>
        <w:t xml:space="preserve">Takes time to build up positive working relationships with others and treats everyone fairly and with respect </w:t>
      </w:r>
    </w:p>
    <w:p w:rsidR="00CF2220" w:rsidRPr="00163CB6" w:rsidRDefault="00CF2220" w:rsidP="00CF2220">
      <w:pPr>
        <w:pStyle w:val="ListParagraph"/>
        <w:numPr>
          <w:ilvl w:val="0"/>
          <w:numId w:val="28"/>
        </w:numPr>
        <w:spacing w:after="0"/>
        <w:rPr>
          <w:rFonts w:cs="Arial"/>
        </w:rPr>
      </w:pPr>
      <w:r w:rsidRPr="00163CB6">
        <w:rPr>
          <w:rFonts w:cs="Arial"/>
        </w:rPr>
        <w:t>Assumes administrative/organisational roles and tasks to help ensure the smooth running of the School/Discipline</w:t>
      </w:r>
    </w:p>
    <w:p w:rsidR="00CF2220" w:rsidRPr="00B9062E" w:rsidRDefault="00CF2220" w:rsidP="00CF2220">
      <w:pPr>
        <w:pStyle w:val="ListParagraph"/>
        <w:numPr>
          <w:ilvl w:val="0"/>
          <w:numId w:val="28"/>
        </w:numPr>
        <w:spacing w:after="0"/>
        <w:rPr>
          <w:rFonts w:cs="Arial"/>
          <w:color w:val="000000"/>
        </w:rPr>
      </w:pPr>
      <w:r w:rsidRPr="00163CB6">
        <w:rPr>
          <w:rFonts w:cs="Arial"/>
        </w:rPr>
        <w:t>Acts as chair on committees</w:t>
      </w:r>
      <w:r w:rsidRPr="00B9062E">
        <w:rPr>
          <w:rFonts w:cs="Arial"/>
          <w:color w:val="000000"/>
        </w:rPr>
        <w:t xml:space="preserve"> or as representative at school/college/university level and works  to develop the skills needed to perform these roles effectively </w:t>
      </w:r>
    </w:p>
    <w:p w:rsidR="00CF2220" w:rsidRPr="00B9062E" w:rsidRDefault="00CF2220" w:rsidP="00CF2220">
      <w:pPr>
        <w:pStyle w:val="ListParagraph"/>
        <w:numPr>
          <w:ilvl w:val="0"/>
          <w:numId w:val="28"/>
        </w:numPr>
        <w:spacing w:after="0"/>
        <w:rPr>
          <w:rFonts w:cs="Arial"/>
          <w:color w:val="000000"/>
        </w:rPr>
      </w:pPr>
      <w:r w:rsidRPr="00B9062E">
        <w:rPr>
          <w:rFonts w:cs="Arial"/>
          <w:color w:val="000000"/>
        </w:rPr>
        <w:t xml:space="preserve">Makes an effort to understand and take account of different people’s views and perspectives </w:t>
      </w:r>
    </w:p>
    <w:p w:rsidR="00CF2220" w:rsidRPr="00B9062E" w:rsidRDefault="00CF2220" w:rsidP="00CF2220">
      <w:pPr>
        <w:pStyle w:val="ListParagraph"/>
        <w:numPr>
          <w:ilvl w:val="0"/>
          <w:numId w:val="28"/>
        </w:numPr>
        <w:spacing w:after="0"/>
        <w:rPr>
          <w:rFonts w:cs="Arial"/>
        </w:rPr>
      </w:pPr>
      <w:r w:rsidRPr="00B9062E">
        <w:rPr>
          <w:rFonts w:cs="Arial"/>
        </w:rPr>
        <w:t xml:space="preserve">Contributes outside the university to different committees, the local community, and voluntary organisations </w:t>
      </w:r>
    </w:p>
    <w:p w:rsidR="00CF2220" w:rsidRPr="00B9062E" w:rsidRDefault="00CF2220" w:rsidP="00CF2220">
      <w:pPr>
        <w:pStyle w:val="ListParagraph"/>
        <w:numPr>
          <w:ilvl w:val="0"/>
          <w:numId w:val="28"/>
        </w:numPr>
        <w:spacing w:after="0"/>
        <w:rPr>
          <w:rFonts w:cs="Arial"/>
        </w:rPr>
      </w:pPr>
      <w:r w:rsidRPr="00B9062E">
        <w:rPr>
          <w:rFonts w:cs="Arial"/>
        </w:rPr>
        <w:t>Encourages students to get involved in relevant external groups also, where appropriate</w:t>
      </w:r>
    </w:p>
    <w:p w:rsidR="00CF2220" w:rsidRPr="00B9062E" w:rsidRDefault="00CF2220" w:rsidP="00CF2220">
      <w:pPr>
        <w:pStyle w:val="ListParagraph"/>
        <w:numPr>
          <w:ilvl w:val="0"/>
          <w:numId w:val="28"/>
        </w:numPr>
        <w:spacing w:after="0" w:line="240" w:lineRule="auto"/>
        <w:rPr>
          <w:rFonts w:cs="Arial"/>
          <w:b/>
          <w:color w:val="7030A0"/>
        </w:rPr>
      </w:pPr>
      <w:r w:rsidRPr="00B9062E">
        <w:rPr>
          <w:rFonts w:cs="Arial"/>
          <w:color w:val="000000"/>
        </w:rPr>
        <w:t>Supports colleagues internally and with other universities in initiating collaborative enterprises/programmes</w:t>
      </w:r>
    </w:p>
    <w:p w:rsidR="00CF2220" w:rsidRPr="00DF37D1" w:rsidRDefault="00CF2220" w:rsidP="00CF2220">
      <w:pPr>
        <w:pStyle w:val="ListParagraph"/>
        <w:numPr>
          <w:ilvl w:val="0"/>
          <w:numId w:val="28"/>
        </w:numPr>
        <w:spacing w:after="0" w:line="240" w:lineRule="auto"/>
        <w:rPr>
          <w:rFonts w:cs="Arial"/>
          <w:color w:val="000000"/>
        </w:rPr>
      </w:pPr>
      <w:r w:rsidRPr="00B9062E">
        <w:rPr>
          <w:rFonts w:cs="Arial"/>
          <w:color w:val="000000"/>
        </w:rPr>
        <w:t>Possess the negotiation skills required to diplomatically achieve a balance between the university’s academic requirements with potentially competing requirements of external bodies</w:t>
      </w:r>
    </w:p>
    <w:p w:rsidR="00CF2220" w:rsidRDefault="00CF2220" w:rsidP="00CF2220">
      <w:pPr>
        <w:spacing w:line="360" w:lineRule="auto"/>
        <w:rPr>
          <w:rFonts w:ascii="Arial" w:hAnsi="Arial" w:cs="Arial"/>
          <w:b/>
          <w:sz w:val="20"/>
          <w:szCs w:val="20"/>
          <w:u w:val="single"/>
        </w:rPr>
      </w:pPr>
    </w:p>
    <w:p w:rsidR="00CF2220" w:rsidRDefault="00CF2220" w:rsidP="00CF2220">
      <w:pPr>
        <w:spacing w:line="360" w:lineRule="auto"/>
        <w:rPr>
          <w:rFonts w:ascii="Arial" w:hAnsi="Arial" w:cs="Arial"/>
          <w:b/>
          <w:sz w:val="20"/>
          <w:szCs w:val="20"/>
          <w:u w:val="single"/>
        </w:rPr>
      </w:pPr>
    </w:p>
    <w:p w:rsidR="00CF2220" w:rsidRDefault="00CF2220" w:rsidP="00CF2220">
      <w:pPr>
        <w:rPr>
          <w:rFonts w:ascii="Arial" w:hAnsi="Arial" w:cs="Arial"/>
          <w:b/>
          <w:sz w:val="20"/>
          <w:szCs w:val="20"/>
          <w:u w:val="single"/>
        </w:rPr>
      </w:pPr>
      <w:r>
        <w:rPr>
          <w:rFonts w:ascii="Arial" w:hAnsi="Arial" w:cs="Arial"/>
          <w:b/>
          <w:sz w:val="20"/>
          <w:szCs w:val="20"/>
          <w:u w:val="single"/>
        </w:rPr>
        <w:br w:type="page"/>
      </w:r>
    </w:p>
    <w:p w:rsidR="00CF2220" w:rsidRPr="00B9062E" w:rsidRDefault="00CF2220" w:rsidP="00CF2220">
      <w:pPr>
        <w:spacing w:line="360" w:lineRule="auto"/>
        <w:rPr>
          <w:rFonts w:ascii="Arial" w:hAnsi="Arial" w:cs="Arial"/>
          <w:b/>
          <w:sz w:val="20"/>
          <w:szCs w:val="20"/>
          <w:u w:val="single"/>
        </w:rPr>
      </w:pPr>
      <w:r w:rsidRPr="00B9062E">
        <w:rPr>
          <w:rFonts w:ascii="Arial" w:hAnsi="Arial" w:cs="Arial"/>
          <w:b/>
          <w:sz w:val="20"/>
          <w:szCs w:val="20"/>
          <w:u w:val="single"/>
        </w:rPr>
        <w:lastRenderedPageBreak/>
        <w:t xml:space="preserve">Competency </w:t>
      </w:r>
      <w:proofErr w:type="gramStart"/>
      <w:r w:rsidRPr="00B9062E">
        <w:rPr>
          <w:rFonts w:ascii="Arial" w:hAnsi="Arial" w:cs="Arial"/>
          <w:b/>
          <w:sz w:val="20"/>
          <w:szCs w:val="20"/>
          <w:u w:val="single"/>
        </w:rPr>
        <w:t>6 :</w:t>
      </w:r>
      <w:proofErr w:type="gramEnd"/>
      <w:r w:rsidRPr="00B9062E">
        <w:rPr>
          <w:rFonts w:ascii="Arial" w:hAnsi="Arial" w:cs="Arial"/>
          <w:b/>
          <w:sz w:val="20"/>
          <w:szCs w:val="20"/>
          <w:u w:val="single"/>
        </w:rPr>
        <w:t xml:space="preserve"> Strategy and Vision     </w:t>
      </w:r>
    </w:p>
    <w:p w:rsidR="00CF2220" w:rsidRPr="00B9062E" w:rsidRDefault="00CF2220" w:rsidP="00CF2220">
      <w:pPr>
        <w:rPr>
          <w:rFonts w:ascii="Arial" w:hAnsi="Arial" w:cs="Arial"/>
          <w:i/>
          <w:sz w:val="20"/>
          <w:szCs w:val="20"/>
        </w:rPr>
      </w:pPr>
      <w:r>
        <w:rPr>
          <w:rFonts w:ascii="Arial" w:hAnsi="Arial" w:cs="Arial"/>
          <w:i/>
          <w:sz w:val="20"/>
          <w:szCs w:val="20"/>
        </w:rPr>
        <w:t>The Senior L</w:t>
      </w:r>
      <w:r w:rsidRPr="00B9062E">
        <w:rPr>
          <w:rFonts w:ascii="Arial" w:hAnsi="Arial" w:cs="Arial"/>
          <w:i/>
          <w:sz w:val="20"/>
          <w:szCs w:val="20"/>
        </w:rPr>
        <w:t>ecturer should contribute to the strategic development of the discipline by developing a strong awareness of the wider environment, how the discipline is developing and how the School/Discipline can develop in the long term to optimise its contribution. He /She must have the ability to make a strong case for the development of new programmes or engaging in joint programmes or collaborations that they feel will add long term value to the School/Discipline.</w:t>
      </w:r>
    </w:p>
    <w:p w:rsidR="00CF2220" w:rsidRPr="00B9062E" w:rsidRDefault="00CF2220" w:rsidP="00CF2220">
      <w:pPr>
        <w:spacing w:line="360" w:lineRule="auto"/>
        <w:rPr>
          <w:rFonts w:ascii="Arial" w:hAnsi="Arial" w:cs="Arial"/>
          <w:b/>
          <w:sz w:val="20"/>
          <w:szCs w:val="20"/>
        </w:rPr>
      </w:pPr>
    </w:p>
    <w:p w:rsidR="00CF2220" w:rsidRPr="00B9062E" w:rsidRDefault="00CF2220" w:rsidP="00CF2220">
      <w:pPr>
        <w:pStyle w:val="ListParagraph"/>
        <w:numPr>
          <w:ilvl w:val="0"/>
          <w:numId w:val="29"/>
        </w:numPr>
        <w:spacing w:after="0"/>
        <w:rPr>
          <w:rFonts w:cs="Arial"/>
        </w:rPr>
      </w:pPr>
      <w:r w:rsidRPr="00B9062E">
        <w:rPr>
          <w:rFonts w:cs="Arial"/>
        </w:rPr>
        <w:t>Has a clear overall vision for what the School/Discipline is trying to achieve and how their work fits in with the overall direction</w:t>
      </w:r>
    </w:p>
    <w:p w:rsidR="00CF2220" w:rsidRPr="00B9062E" w:rsidRDefault="00CF2220" w:rsidP="00CF2220">
      <w:pPr>
        <w:pStyle w:val="ListParagraph"/>
        <w:numPr>
          <w:ilvl w:val="0"/>
          <w:numId w:val="29"/>
        </w:numPr>
        <w:spacing w:after="0"/>
        <w:rPr>
          <w:rFonts w:cs="Arial"/>
        </w:rPr>
      </w:pPr>
      <w:r w:rsidRPr="00B9062E">
        <w:rPr>
          <w:rFonts w:cs="Arial"/>
          <w:color w:val="000000"/>
        </w:rPr>
        <w:t>Understands how the School /Discipline is developing and brings this to bear on their work</w:t>
      </w:r>
    </w:p>
    <w:p w:rsidR="00CF2220" w:rsidRPr="00B9062E" w:rsidRDefault="00CF2220" w:rsidP="00CF2220">
      <w:pPr>
        <w:pStyle w:val="ListParagraph"/>
        <w:numPr>
          <w:ilvl w:val="0"/>
          <w:numId w:val="29"/>
        </w:numPr>
        <w:spacing w:after="0"/>
        <w:rPr>
          <w:rFonts w:cs="Arial"/>
        </w:rPr>
      </w:pPr>
      <w:r w:rsidRPr="00B9062E">
        <w:rPr>
          <w:rFonts w:cs="Arial"/>
        </w:rPr>
        <w:t xml:space="preserve">Uses initiative to benchmark against other organisations and takes other opportunities to increase understanding of best practice across the system </w:t>
      </w:r>
    </w:p>
    <w:p w:rsidR="00CF2220" w:rsidRPr="00B9062E" w:rsidRDefault="00CF2220" w:rsidP="00CF2220">
      <w:pPr>
        <w:pStyle w:val="ListParagraph"/>
        <w:numPr>
          <w:ilvl w:val="0"/>
          <w:numId w:val="29"/>
        </w:numPr>
        <w:spacing w:after="0"/>
        <w:rPr>
          <w:rFonts w:cs="Arial"/>
          <w:color w:val="000000"/>
        </w:rPr>
      </w:pPr>
      <w:r w:rsidRPr="00B9062E">
        <w:rPr>
          <w:rFonts w:cs="Arial"/>
          <w:color w:val="000000"/>
        </w:rPr>
        <w:t>Knows what research is being done within their area and</w:t>
      </w:r>
      <w:r>
        <w:rPr>
          <w:rFonts w:cs="Arial"/>
          <w:color w:val="000000"/>
        </w:rPr>
        <w:t xml:space="preserve"> understands the optimum funding</w:t>
      </w:r>
      <w:r w:rsidRPr="00B9062E">
        <w:rPr>
          <w:rFonts w:cs="Arial"/>
          <w:color w:val="000000"/>
        </w:rPr>
        <w:t xml:space="preserve"> </w:t>
      </w:r>
      <w:r>
        <w:rPr>
          <w:rFonts w:cs="Arial"/>
          <w:color w:val="000000"/>
        </w:rPr>
        <w:t xml:space="preserve">mechanisms </w:t>
      </w:r>
    </w:p>
    <w:p w:rsidR="00CF2220" w:rsidRPr="00B9062E" w:rsidRDefault="00CF2220" w:rsidP="00CF2220">
      <w:pPr>
        <w:pStyle w:val="ListParagraph"/>
        <w:numPr>
          <w:ilvl w:val="0"/>
          <w:numId w:val="29"/>
        </w:numPr>
        <w:spacing w:after="0"/>
        <w:rPr>
          <w:rFonts w:cs="Arial"/>
          <w:color w:val="000000"/>
        </w:rPr>
      </w:pPr>
      <w:r w:rsidRPr="00B9062E">
        <w:rPr>
          <w:rFonts w:cs="Arial"/>
          <w:color w:val="000000"/>
        </w:rPr>
        <w:t>Identifies opportunities for new modules and programmes by assessing what will be viable and of interest in the long term</w:t>
      </w:r>
    </w:p>
    <w:p w:rsidR="00CF2220" w:rsidRPr="00B9062E" w:rsidRDefault="00CF2220" w:rsidP="00CF2220">
      <w:pPr>
        <w:pStyle w:val="ListParagraph"/>
        <w:numPr>
          <w:ilvl w:val="0"/>
          <w:numId w:val="29"/>
        </w:numPr>
        <w:spacing w:after="0"/>
        <w:rPr>
          <w:rFonts w:cs="Arial"/>
        </w:rPr>
      </w:pPr>
      <w:r w:rsidRPr="00B9062E">
        <w:rPr>
          <w:rFonts w:cs="Arial"/>
        </w:rPr>
        <w:t xml:space="preserve">Uses judgement to build and sell a persuasive case for resources/new programmes </w:t>
      </w:r>
      <w:r>
        <w:rPr>
          <w:rFonts w:cs="Arial"/>
        </w:rPr>
        <w:t>on behalf of their Discipline/School/Collage</w:t>
      </w:r>
    </w:p>
    <w:p w:rsidR="00CF2220" w:rsidRPr="00B9062E" w:rsidRDefault="00CF2220" w:rsidP="00CF2220">
      <w:pPr>
        <w:pStyle w:val="ListParagraph"/>
        <w:numPr>
          <w:ilvl w:val="0"/>
          <w:numId w:val="29"/>
        </w:numPr>
        <w:spacing w:after="0"/>
        <w:rPr>
          <w:rFonts w:cs="Arial"/>
        </w:rPr>
      </w:pPr>
      <w:r w:rsidRPr="00B9062E">
        <w:rPr>
          <w:rFonts w:cs="Arial"/>
        </w:rPr>
        <w:t xml:space="preserve">Creates, and takes advantage of, opportunities to market programmes to attract high quality postgraduate students </w:t>
      </w:r>
    </w:p>
    <w:p w:rsidR="00CF2220" w:rsidRPr="00D571BC" w:rsidRDefault="00CF2220" w:rsidP="00CF2220">
      <w:pPr>
        <w:pStyle w:val="ListParagraph"/>
        <w:numPr>
          <w:ilvl w:val="0"/>
          <w:numId w:val="29"/>
        </w:numPr>
        <w:spacing w:after="0"/>
        <w:rPr>
          <w:rFonts w:cs="Arial"/>
        </w:rPr>
      </w:pPr>
      <w:r>
        <w:rPr>
          <w:rFonts w:cs="Arial"/>
        </w:rPr>
        <w:t>A</w:t>
      </w:r>
      <w:r w:rsidRPr="00B9062E">
        <w:rPr>
          <w:rFonts w:cs="Arial"/>
        </w:rPr>
        <w:t>ble to negotiate for an area while recognising the realities and the resource restrictions and is willing to chang</w:t>
      </w:r>
      <w:r>
        <w:rPr>
          <w:rFonts w:cs="Arial"/>
        </w:rPr>
        <w:t>e and adapt to meet future need</w:t>
      </w:r>
    </w:p>
    <w:p w:rsidR="00CF2220" w:rsidRDefault="00CF2220" w:rsidP="00CF2220">
      <w:pPr>
        <w:rPr>
          <w:rFonts w:ascii="Arial" w:hAnsi="Arial" w:cs="Arial"/>
          <w:sz w:val="20"/>
          <w:szCs w:val="20"/>
        </w:rPr>
      </w:pPr>
    </w:p>
    <w:p w:rsidR="00CF2220" w:rsidRDefault="00CF2220" w:rsidP="00CF2220">
      <w:pPr>
        <w:rPr>
          <w:rFonts w:ascii="Arial" w:hAnsi="Arial" w:cs="Arial"/>
          <w:sz w:val="20"/>
          <w:szCs w:val="20"/>
        </w:rPr>
      </w:pPr>
    </w:p>
    <w:p w:rsidR="00CF2220" w:rsidRDefault="00CF2220" w:rsidP="00CF2220"/>
    <w:p w:rsidR="00CF2220" w:rsidRDefault="00CF2220" w:rsidP="00CF2220">
      <w:pPr>
        <w:rPr>
          <w:rFonts w:eastAsiaTheme="majorEastAsia" w:cstheme="majorBidi"/>
          <w:b/>
          <w:bCs/>
          <w:color w:val="4F81BD" w:themeColor="accent1"/>
          <w:sz w:val="26"/>
          <w:szCs w:val="26"/>
        </w:rPr>
      </w:pPr>
      <w:r>
        <w:br w:type="page"/>
      </w:r>
    </w:p>
    <w:p w:rsidR="00CF2220" w:rsidRPr="000260EF" w:rsidRDefault="00CF2220" w:rsidP="005F1327">
      <w:pPr>
        <w:pStyle w:val="Heading2"/>
        <w:jc w:val="center"/>
        <w:rPr>
          <w:rFonts w:asciiTheme="minorHAnsi" w:hAnsiTheme="minorHAnsi"/>
          <w:b w:val="0"/>
          <w:color w:val="auto"/>
        </w:rPr>
      </w:pPr>
      <w:r w:rsidRPr="000260EF">
        <w:rPr>
          <w:rFonts w:asciiTheme="minorHAnsi" w:hAnsiTheme="minorHAnsi"/>
        </w:rPr>
        <w:lastRenderedPageBreak/>
        <w:t>Appendix A3:</w:t>
      </w:r>
      <w:r w:rsidRPr="000260EF">
        <w:rPr>
          <w:rFonts w:asciiTheme="minorHAnsi" w:hAnsiTheme="minorHAnsi"/>
          <w:color w:val="auto"/>
        </w:rPr>
        <w:t xml:space="preserve"> </w:t>
      </w:r>
      <w:r w:rsidRPr="000260EF">
        <w:rPr>
          <w:rFonts w:asciiTheme="minorHAnsi" w:hAnsiTheme="minorHAnsi"/>
          <w:b w:val="0"/>
          <w:color w:val="auto"/>
        </w:rPr>
        <w:t>Competency Framework for Professorship Roles at NUIG</w:t>
      </w:r>
    </w:p>
    <w:tbl>
      <w:tblPr>
        <w:tblpPr w:leftFromText="180" w:rightFromText="180" w:horzAnchor="margin" w:tblpY="450"/>
        <w:tblW w:w="14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051"/>
        <w:gridCol w:w="4140"/>
        <w:gridCol w:w="5097"/>
      </w:tblGrid>
      <w:tr w:rsidR="00CF2220" w:rsidRPr="00A011B6" w:rsidTr="00657745">
        <w:tc>
          <w:tcPr>
            <w:tcW w:w="5051" w:type="dxa"/>
            <w:tcBorders>
              <w:top w:val="single" w:sz="12" w:space="0" w:color="auto"/>
              <w:bottom w:val="single" w:sz="12" w:space="0" w:color="auto"/>
            </w:tcBorders>
            <w:shd w:val="clear" w:color="auto" w:fill="auto"/>
          </w:tcPr>
          <w:p w:rsidR="00CF2220" w:rsidRPr="00A011B6" w:rsidRDefault="00CF2220" w:rsidP="00657745">
            <w:pPr>
              <w:jc w:val="center"/>
              <w:rPr>
                <w:rFonts w:ascii="Arial" w:hAnsi="Arial" w:cs="Arial"/>
                <w:b/>
                <w:sz w:val="20"/>
                <w:szCs w:val="20"/>
              </w:rPr>
            </w:pPr>
            <w:r w:rsidRPr="00A011B6">
              <w:rPr>
                <w:rFonts w:ascii="Arial" w:hAnsi="Arial" w:cs="Arial"/>
                <w:b/>
                <w:sz w:val="20"/>
                <w:szCs w:val="20"/>
              </w:rPr>
              <w:t>Academic Excellence</w:t>
            </w:r>
          </w:p>
        </w:tc>
        <w:tc>
          <w:tcPr>
            <w:tcW w:w="4140" w:type="dxa"/>
            <w:tcBorders>
              <w:top w:val="single" w:sz="12" w:space="0" w:color="auto"/>
              <w:bottom w:val="single" w:sz="12" w:space="0" w:color="auto"/>
            </w:tcBorders>
            <w:shd w:val="clear" w:color="auto" w:fill="auto"/>
          </w:tcPr>
          <w:p w:rsidR="00CF2220" w:rsidRPr="00A011B6" w:rsidRDefault="00CF2220" w:rsidP="00657745">
            <w:pPr>
              <w:jc w:val="center"/>
              <w:rPr>
                <w:rFonts w:ascii="Arial" w:hAnsi="Arial" w:cs="Arial"/>
                <w:b/>
                <w:sz w:val="20"/>
                <w:szCs w:val="20"/>
              </w:rPr>
            </w:pPr>
            <w:r w:rsidRPr="00A011B6">
              <w:rPr>
                <w:rFonts w:ascii="Arial" w:hAnsi="Arial" w:cs="Arial"/>
                <w:b/>
                <w:sz w:val="20"/>
                <w:szCs w:val="20"/>
              </w:rPr>
              <w:t>Leadership Excellence</w:t>
            </w:r>
          </w:p>
        </w:tc>
        <w:tc>
          <w:tcPr>
            <w:tcW w:w="5097" w:type="dxa"/>
            <w:tcBorders>
              <w:top w:val="single" w:sz="12" w:space="0" w:color="auto"/>
              <w:bottom w:val="single" w:sz="12" w:space="0" w:color="auto"/>
            </w:tcBorders>
            <w:shd w:val="clear" w:color="auto" w:fill="auto"/>
          </w:tcPr>
          <w:p w:rsidR="00CF2220" w:rsidRPr="00A011B6" w:rsidRDefault="00CF2220" w:rsidP="00657745">
            <w:pPr>
              <w:jc w:val="center"/>
              <w:rPr>
                <w:rFonts w:ascii="Arial" w:hAnsi="Arial" w:cs="Arial"/>
                <w:b/>
                <w:sz w:val="20"/>
                <w:szCs w:val="20"/>
              </w:rPr>
            </w:pPr>
            <w:r>
              <w:rPr>
                <w:rFonts w:ascii="Arial" w:hAnsi="Arial" w:cs="Arial"/>
                <w:b/>
                <w:sz w:val="20"/>
                <w:szCs w:val="20"/>
              </w:rPr>
              <w:t xml:space="preserve">Organisational </w:t>
            </w:r>
            <w:r w:rsidRPr="00A011B6">
              <w:rPr>
                <w:rFonts w:ascii="Arial" w:hAnsi="Arial" w:cs="Arial"/>
                <w:b/>
                <w:sz w:val="20"/>
                <w:szCs w:val="20"/>
              </w:rPr>
              <w:t xml:space="preserve"> Excellence</w:t>
            </w:r>
          </w:p>
        </w:tc>
      </w:tr>
      <w:tr w:rsidR="00CF2220" w:rsidRPr="00A011B6" w:rsidTr="005E3275">
        <w:trPr>
          <w:trHeight w:val="3603"/>
        </w:trPr>
        <w:tc>
          <w:tcPr>
            <w:tcW w:w="5051" w:type="dxa"/>
            <w:tcBorders>
              <w:top w:val="single" w:sz="12" w:space="0" w:color="auto"/>
              <w:bottom w:val="single" w:sz="6" w:space="0" w:color="auto"/>
            </w:tcBorders>
            <w:shd w:val="clear" w:color="auto" w:fill="8DB3E2"/>
          </w:tcPr>
          <w:p w:rsidR="00CF2220" w:rsidRPr="00A011B6" w:rsidRDefault="00CF2220" w:rsidP="00CF2220">
            <w:pPr>
              <w:numPr>
                <w:ilvl w:val="0"/>
                <w:numId w:val="4"/>
              </w:numPr>
              <w:spacing w:after="0" w:line="240" w:lineRule="auto"/>
              <w:rPr>
                <w:rFonts w:ascii="Arial" w:hAnsi="Arial" w:cs="Arial"/>
                <w:b/>
                <w:sz w:val="20"/>
                <w:szCs w:val="20"/>
              </w:rPr>
            </w:pPr>
            <w:r w:rsidRPr="00A011B6">
              <w:rPr>
                <w:rFonts w:ascii="Arial" w:hAnsi="Arial" w:cs="Arial"/>
                <w:b/>
                <w:sz w:val="20"/>
                <w:szCs w:val="20"/>
              </w:rPr>
              <w:t>Excellence in Research</w:t>
            </w:r>
          </w:p>
          <w:p w:rsidR="00CF2220" w:rsidRPr="00FE276E" w:rsidRDefault="00CF2220" w:rsidP="00657745">
            <w:pPr>
              <w:ind w:left="360"/>
              <w:rPr>
                <w:rFonts w:ascii="Arial" w:hAnsi="Arial" w:cs="Arial"/>
                <w:sz w:val="16"/>
                <w:szCs w:val="16"/>
              </w:rPr>
            </w:pPr>
          </w:p>
          <w:p w:rsidR="00CF2220" w:rsidRPr="00A011B6" w:rsidRDefault="00CF2220" w:rsidP="00657745">
            <w:pPr>
              <w:rPr>
                <w:rFonts w:ascii="Arial" w:hAnsi="Arial" w:cs="Arial"/>
                <w:i/>
                <w:color w:val="000000"/>
                <w:sz w:val="20"/>
                <w:szCs w:val="20"/>
              </w:rPr>
            </w:pPr>
            <w:r w:rsidRPr="00A011B6">
              <w:rPr>
                <w:rFonts w:ascii="Arial" w:hAnsi="Arial" w:cs="Arial"/>
                <w:i/>
                <w:color w:val="000000"/>
                <w:sz w:val="20"/>
                <w:szCs w:val="20"/>
              </w:rPr>
              <w:t xml:space="preserve">The Professor is a leader in </w:t>
            </w:r>
            <w:r>
              <w:rPr>
                <w:rFonts w:ascii="Arial" w:hAnsi="Arial" w:cs="Arial"/>
                <w:i/>
                <w:color w:val="000000"/>
                <w:sz w:val="20"/>
                <w:szCs w:val="20"/>
              </w:rPr>
              <w:t>his / her</w:t>
            </w:r>
            <w:r w:rsidRPr="00A011B6">
              <w:rPr>
                <w:rFonts w:ascii="Arial" w:hAnsi="Arial" w:cs="Arial"/>
                <w:i/>
                <w:color w:val="000000"/>
                <w:sz w:val="20"/>
                <w:szCs w:val="20"/>
              </w:rPr>
              <w:t xml:space="preserve"> field and contributes to the direction and development of </w:t>
            </w:r>
            <w:r>
              <w:rPr>
                <w:rFonts w:ascii="Arial" w:hAnsi="Arial" w:cs="Arial"/>
                <w:i/>
                <w:color w:val="000000"/>
                <w:sz w:val="20"/>
                <w:szCs w:val="20"/>
              </w:rPr>
              <w:t>his / her</w:t>
            </w:r>
            <w:r w:rsidRPr="00A011B6">
              <w:rPr>
                <w:rFonts w:ascii="Arial" w:hAnsi="Arial" w:cs="Arial"/>
                <w:i/>
                <w:color w:val="000000"/>
                <w:sz w:val="20"/>
                <w:szCs w:val="20"/>
              </w:rPr>
              <w:t xml:space="preserve"> discipline and body of knowledge through planning and leading research of outstanding quality.  S/he leads others to make the most effective contribution to their discipline and encourages cross discipline research collaboration</w:t>
            </w:r>
            <w:r>
              <w:rPr>
                <w:rFonts w:ascii="Arial" w:hAnsi="Arial" w:cs="Arial"/>
                <w:i/>
                <w:color w:val="000000"/>
                <w:sz w:val="20"/>
                <w:szCs w:val="20"/>
              </w:rPr>
              <w:t>.</w:t>
            </w:r>
          </w:p>
          <w:p w:rsidR="00CF2220" w:rsidRPr="00A011B6" w:rsidRDefault="00CF2220" w:rsidP="005E3275">
            <w:pPr>
              <w:rPr>
                <w:rFonts w:ascii="Arial" w:hAnsi="Arial" w:cs="Arial"/>
                <w:sz w:val="20"/>
                <w:szCs w:val="20"/>
              </w:rPr>
            </w:pPr>
          </w:p>
        </w:tc>
        <w:tc>
          <w:tcPr>
            <w:tcW w:w="4140" w:type="dxa"/>
            <w:tcBorders>
              <w:top w:val="single" w:sz="12" w:space="0" w:color="auto"/>
              <w:bottom w:val="single" w:sz="6" w:space="0" w:color="auto"/>
            </w:tcBorders>
            <w:shd w:val="clear" w:color="auto" w:fill="8DB3E2"/>
          </w:tcPr>
          <w:p w:rsidR="00CF2220" w:rsidRDefault="00CF2220" w:rsidP="00CF2220">
            <w:pPr>
              <w:pStyle w:val="BodyText"/>
              <w:numPr>
                <w:ilvl w:val="0"/>
                <w:numId w:val="5"/>
              </w:numPr>
              <w:ind w:right="0"/>
              <w:jc w:val="left"/>
              <w:rPr>
                <w:rFonts w:ascii="Arial" w:hAnsi="Arial" w:cs="Arial"/>
                <w:i w:val="0"/>
                <w:sz w:val="20"/>
                <w:szCs w:val="20"/>
                <w:lang w:val="en-IE"/>
              </w:rPr>
            </w:pPr>
            <w:r w:rsidRPr="00062589">
              <w:rPr>
                <w:rFonts w:ascii="Arial" w:hAnsi="Arial" w:cs="Arial"/>
                <w:i w:val="0"/>
                <w:sz w:val="20"/>
                <w:szCs w:val="20"/>
                <w:lang w:val="en-IE"/>
              </w:rPr>
              <w:t>Personal Effectiveness</w:t>
            </w:r>
          </w:p>
          <w:p w:rsidR="00CF2220" w:rsidRPr="00FE276E" w:rsidRDefault="00CF2220" w:rsidP="00657745">
            <w:pPr>
              <w:pStyle w:val="BodyText"/>
              <w:ind w:left="360" w:right="0"/>
              <w:jc w:val="left"/>
              <w:rPr>
                <w:rFonts w:ascii="Arial" w:hAnsi="Arial" w:cs="Arial"/>
                <w:i w:val="0"/>
                <w:sz w:val="16"/>
                <w:szCs w:val="16"/>
                <w:lang w:val="en-IE"/>
              </w:rPr>
            </w:pPr>
          </w:p>
          <w:p w:rsidR="00CF2220" w:rsidRPr="005E3275" w:rsidRDefault="00CF2220" w:rsidP="00657745">
            <w:pPr>
              <w:rPr>
                <w:rFonts w:ascii="Arial" w:hAnsi="Arial" w:cs="Arial"/>
                <w:i/>
                <w:color w:val="000000"/>
                <w:sz w:val="20"/>
                <w:szCs w:val="20"/>
              </w:rPr>
            </w:pPr>
            <w:r w:rsidRPr="00A011B6">
              <w:rPr>
                <w:rFonts w:ascii="Arial" w:hAnsi="Arial" w:cs="Arial"/>
                <w:i/>
                <w:color w:val="000000"/>
                <w:sz w:val="20"/>
                <w:szCs w:val="20"/>
              </w:rPr>
              <w:t xml:space="preserve">The Professor is passionate and enthusiastic about the discipline/school and is committed to making </w:t>
            </w:r>
            <w:r>
              <w:rPr>
                <w:rFonts w:ascii="Arial" w:hAnsi="Arial" w:cs="Arial"/>
                <w:i/>
                <w:color w:val="000000"/>
                <w:sz w:val="20"/>
                <w:szCs w:val="20"/>
              </w:rPr>
              <w:t>his / her</w:t>
            </w:r>
            <w:r w:rsidRPr="00A011B6">
              <w:rPr>
                <w:rFonts w:ascii="Arial" w:hAnsi="Arial" w:cs="Arial"/>
                <w:i/>
                <w:color w:val="000000"/>
                <w:sz w:val="20"/>
                <w:szCs w:val="20"/>
              </w:rPr>
              <w:t xml:space="preserve"> best personal contribution through employing excellent planning and organising,  communication and decision making skills in order to achieve ambitious goals for their discipline/school  and to meet the changing demands of the Professor</w:t>
            </w:r>
            <w:r>
              <w:rPr>
                <w:rFonts w:ascii="Arial" w:hAnsi="Arial" w:cs="Arial"/>
                <w:i/>
                <w:color w:val="000000"/>
                <w:sz w:val="20"/>
                <w:szCs w:val="20"/>
              </w:rPr>
              <w:t>ship</w:t>
            </w:r>
            <w:r w:rsidRPr="00A011B6">
              <w:rPr>
                <w:rFonts w:ascii="Arial" w:hAnsi="Arial" w:cs="Arial"/>
                <w:i/>
                <w:color w:val="000000"/>
                <w:sz w:val="20"/>
                <w:szCs w:val="20"/>
              </w:rPr>
              <w:t xml:space="preserve"> role.  </w:t>
            </w:r>
          </w:p>
        </w:tc>
        <w:tc>
          <w:tcPr>
            <w:tcW w:w="5097" w:type="dxa"/>
            <w:tcBorders>
              <w:top w:val="single" w:sz="12" w:space="0" w:color="auto"/>
              <w:bottom w:val="single" w:sz="6" w:space="0" w:color="auto"/>
            </w:tcBorders>
            <w:shd w:val="clear" w:color="auto" w:fill="8DB3E2"/>
          </w:tcPr>
          <w:p w:rsidR="00CF2220" w:rsidRPr="00062589" w:rsidRDefault="007D334A" w:rsidP="00CF2220">
            <w:pPr>
              <w:pStyle w:val="BodyText"/>
              <w:numPr>
                <w:ilvl w:val="0"/>
                <w:numId w:val="6"/>
              </w:numPr>
              <w:ind w:right="0"/>
              <w:jc w:val="left"/>
              <w:rPr>
                <w:rFonts w:ascii="Arial" w:hAnsi="Arial" w:cs="Arial"/>
                <w:i w:val="0"/>
                <w:sz w:val="20"/>
                <w:szCs w:val="20"/>
                <w:lang w:val="en-IE"/>
              </w:rPr>
            </w:pPr>
            <w:r>
              <w:rPr>
                <w:rFonts w:ascii="Arial" w:hAnsi="Arial" w:cs="Arial"/>
                <w:i w:val="0"/>
                <w:sz w:val="20"/>
                <w:szCs w:val="20"/>
                <w:lang w:val="en-IE"/>
              </w:rPr>
              <w:t>Strategy &amp; Vision</w:t>
            </w:r>
          </w:p>
          <w:p w:rsidR="00CF2220" w:rsidRPr="00FE276E" w:rsidRDefault="00CF2220" w:rsidP="00657745">
            <w:pPr>
              <w:jc w:val="both"/>
              <w:rPr>
                <w:rFonts w:ascii="Arial" w:hAnsi="Arial" w:cs="Arial"/>
                <w:sz w:val="16"/>
                <w:szCs w:val="16"/>
              </w:rPr>
            </w:pPr>
          </w:p>
          <w:p w:rsidR="00CF2220" w:rsidRPr="00A011B6" w:rsidRDefault="00CF2220" w:rsidP="00657745">
            <w:pPr>
              <w:rPr>
                <w:rFonts w:ascii="Arial" w:hAnsi="Arial" w:cs="Arial"/>
                <w:i/>
                <w:color w:val="000000"/>
                <w:sz w:val="20"/>
                <w:szCs w:val="20"/>
              </w:rPr>
            </w:pPr>
            <w:r w:rsidRPr="00A011B6">
              <w:rPr>
                <w:rFonts w:ascii="Arial" w:hAnsi="Arial" w:cs="Arial"/>
                <w:i/>
                <w:color w:val="000000"/>
                <w:sz w:val="20"/>
                <w:szCs w:val="20"/>
              </w:rPr>
              <w:t>The Professor is responsible for developing and implementing a strategic approach to the development of the discipline/school. S/he is aware of the wider environment, has the ability to think strategically and to devise and implement changes in line with their strategy</w:t>
            </w:r>
            <w:r>
              <w:rPr>
                <w:rFonts w:ascii="Arial" w:hAnsi="Arial" w:cs="Arial"/>
                <w:i/>
                <w:color w:val="000000"/>
                <w:sz w:val="20"/>
                <w:szCs w:val="20"/>
              </w:rPr>
              <w:t>.</w:t>
            </w:r>
          </w:p>
          <w:p w:rsidR="00CF2220" w:rsidRPr="00A011B6" w:rsidRDefault="00CF2220" w:rsidP="00657745">
            <w:pPr>
              <w:rPr>
                <w:rFonts w:ascii="Arial" w:hAnsi="Arial" w:cs="Arial"/>
                <w:i/>
                <w:sz w:val="20"/>
                <w:szCs w:val="20"/>
              </w:rPr>
            </w:pPr>
          </w:p>
          <w:p w:rsidR="00CF2220" w:rsidRPr="00A011B6" w:rsidRDefault="00CF2220" w:rsidP="00657745">
            <w:pPr>
              <w:jc w:val="both"/>
              <w:rPr>
                <w:rFonts w:ascii="Arial" w:hAnsi="Arial" w:cs="Arial"/>
                <w:sz w:val="20"/>
                <w:szCs w:val="20"/>
              </w:rPr>
            </w:pPr>
          </w:p>
        </w:tc>
      </w:tr>
      <w:tr w:rsidR="00CF2220" w:rsidRPr="00A011B6" w:rsidTr="00657745">
        <w:trPr>
          <w:trHeight w:val="2563"/>
        </w:trPr>
        <w:tc>
          <w:tcPr>
            <w:tcW w:w="5051" w:type="dxa"/>
            <w:tcBorders>
              <w:top w:val="single" w:sz="6" w:space="0" w:color="auto"/>
              <w:bottom w:val="single" w:sz="12" w:space="0" w:color="auto"/>
            </w:tcBorders>
            <w:shd w:val="clear" w:color="auto" w:fill="8DB3E2"/>
          </w:tcPr>
          <w:p w:rsidR="00CF2220" w:rsidRPr="00A011B6" w:rsidRDefault="00CF2220" w:rsidP="00CF2220">
            <w:pPr>
              <w:numPr>
                <w:ilvl w:val="0"/>
                <w:numId w:val="4"/>
              </w:numPr>
              <w:spacing w:after="0" w:line="240" w:lineRule="auto"/>
              <w:rPr>
                <w:rFonts w:ascii="Arial" w:hAnsi="Arial" w:cs="Arial"/>
                <w:b/>
                <w:sz w:val="20"/>
                <w:szCs w:val="20"/>
              </w:rPr>
            </w:pPr>
            <w:r w:rsidRPr="00A011B6">
              <w:rPr>
                <w:rFonts w:ascii="Arial" w:hAnsi="Arial" w:cs="Arial"/>
                <w:b/>
                <w:sz w:val="20"/>
                <w:szCs w:val="20"/>
              </w:rPr>
              <w:t>Excellence in Teaching</w:t>
            </w:r>
          </w:p>
          <w:p w:rsidR="00CF2220" w:rsidRPr="00FE276E" w:rsidRDefault="00CF2220" w:rsidP="00657745">
            <w:pPr>
              <w:ind w:left="360"/>
              <w:rPr>
                <w:rFonts w:ascii="Arial" w:hAnsi="Arial" w:cs="Arial"/>
                <w:b/>
                <w:sz w:val="16"/>
                <w:szCs w:val="16"/>
              </w:rPr>
            </w:pPr>
          </w:p>
          <w:p w:rsidR="00CF2220" w:rsidRPr="00A011B6" w:rsidRDefault="00CF2220" w:rsidP="00657745">
            <w:pPr>
              <w:rPr>
                <w:rFonts w:ascii="Arial" w:hAnsi="Arial" w:cs="Arial"/>
                <w:i/>
                <w:color w:val="000000"/>
                <w:sz w:val="20"/>
                <w:szCs w:val="20"/>
              </w:rPr>
            </w:pPr>
            <w:r w:rsidRPr="00A011B6">
              <w:rPr>
                <w:rFonts w:ascii="Arial" w:hAnsi="Arial" w:cs="Arial"/>
                <w:i/>
                <w:color w:val="000000"/>
                <w:sz w:val="20"/>
                <w:szCs w:val="20"/>
              </w:rPr>
              <w:t>The Professor oversees the development of, and participates in, delivering teaching programmes which engage and inspire students at all levels and ensures a strong focus on quality teaching and on the continuous review and development of teaching skills and methodologies in the discipline.</w:t>
            </w:r>
          </w:p>
          <w:p w:rsidR="00CF2220" w:rsidRPr="00A011B6" w:rsidRDefault="00CF2220" w:rsidP="00657745">
            <w:pPr>
              <w:ind w:left="360"/>
              <w:rPr>
                <w:rFonts w:ascii="Arial" w:hAnsi="Arial" w:cs="Arial"/>
                <w:b/>
                <w:sz w:val="20"/>
                <w:szCs w:val="20"/>
              </w:rPr>
            </w:pPr>
          </w:p>
        </w:tc>
        <w:tc>
          <w:tcPr>
            <w:tcW w:w="4140" w:type="dxa"/>
            <w:tcBorders>
              <w:top w:val="single" w:sz="6" w:space="0" w:color="auto"/>
              <w:bottom w:val="single" w:sz="12" w:space="0" w:color="auto"/>
            </w:tcBorders>
            <w:shd w:val="clear" w:color="auto" w:fill="8DB3E2"/>
          </w:tcPr>
          <w:p w:rsidR="00CF2220" w:rsidRDefault="00CF2220" w:rsidP="00CF2220">
            <w:pPr>
              <w:numPr>
                <w:ilvl w:val="0"/>
                <w:numId w:val="5"/>
              </w:numPr>
              <w:spacing w:after="0" w:line="240" w:lineRule="auto"/>
              <w:ind w:left="357" w:hanging="357"/>
              <w:rPr>
                <w:rFonts w:ascii="Arial" w:hAnsi="Arial" w:cs="Arial"/>
                <w:b/>
                <w:sz w:val="20"/>
                <w:szCs w:val="20"/>
              </w:rPr>
            </w:pPr>
            <w:r w:rsidRPr="00A011B6">
              <w:rPr>
                <w:rFonts w:ascii="Arial" w:hAnsi="Arial" w:cs="Arial"/>
                <w:b/>
                <w:sz w:val="20"/>
                <w:szCs w:val="20"/>
              </w:rPr>
              <w:t>Leading Others</w:t>
            </w:r>
          </w:p>
          <w:p w:rsidR="00CF2220" w:rsidRPr="00FE276E" w:rsidRDefault="00CF2220" w:rsidP="00657745">
            <w:pPr>
              <w:ind w:left="357"/>
              <w:rPr>
                <w:rFonts w:ascii="Arial" w:hAnsi="Arial" w:cs="Arial"/>
                <w:b/>
                <w:sz w:val="16"/>
                <w:szCs w:val="16"/>
              </w:rPr>
            </w:pPr>
          </w:p>
          <w:p w:rsidR="00CF2220" w:rsidRPr="00A011B6" w:rsidRDefault="00CF2220" w:rsidP="00657745">
            <w:pPr>
              <w:rPr>
                <w:rFonts w:ascii="Arial" w:hAnsi="Arial" w:cs="Arial"/>
                <w:i/>
                <w:color w:val="000000"/>
                <w:sz w:val="20"/>
                <w:szCs w:val="20"/>
                <w:u w:val="single"/>
              </w:rPr>
            </w:pPr>
            <w:r w:rsidRPr="00A011B6">
              <w:rPr>
                <w:rFonts w:ascii="Arial" w:hAnsi="Arial" w:cs="Arial"/>
                <w:i/>
                <w:color w:val="000000"/>
                <w:sz w:val="20"/>
                <w:szCs w:val="20"/>
              </w:rPr>
              <w:t xml:space="preserve">The Professor is responsible for the delivery of the work programme by getting the best out of others.  S/he ensures that good administrative procedures are in </w:t>
            </w:r>
            <w:proofErr w:type="gramStart"/>
            <w:r w:rsidRPr="00A011B6">
              <w:rPr>
                <w:rFonts w:ascii="Arial" w:hAnsi="Arial" w:cs="Arial"/>
                <w:i/>
                <w:color w:val="000000"/>
                <w:sz w:val="20"/>
                <w:szCs w:val="20"/>
              </w:rPr>
              <w:t>place, that</w:t>
            </w:r>
            <w:proofErr w:type="gramEnd"/>
            <w:r w:rsidRPr="00A011B6">
              <w:rPr>
                <w:rFonts w:ascii="Arial" w:hAnsi="Arial" w:cs="Arial"/>
                <w:i/>
                <w:color w:val="000000"/>
                <w:sz w:val="20"/>
                <w:szCs w:val="20"/>
              </w:rPr>
              <w:t xml:space="preserve"> work is organised fairly, that there is a highly engaged work environment, and that time is given generously to developing staff</w:t>
            </w:r>
            <w:r>
              <w:rPr>
                <w:rFonts w:ascii="Arial" w:hAnsi="Arial" w:cs="Arial"/>
                <w:i/>
                <w:color w:val="000000"/>
                <w:sz w:val="20"/>
                <w:szCs w:val="20"/>
              </w:rPr>
              <w:t>.</w:t>
            </w:r>
          </w:p>
          <w:p w:rsidR="00CF2220" w:rsidRPr="00062589" w:rsidRDefault="00CF2220" w:rsidP="00657745">
            <w:pPr>
              <w:pStyle w:val="BodyText"/>
              <w:ind w:right="0"/>
              <w:jc w:val="left"/>
              <w:rPr>
                <w:rFonts w:ascii="Arial" w:hAnsi="Arial" w:cs="Arial"/>
                <w:i w:val="0"/>
                <w:sz w:val="20"/>
                <w:szCs w:val="20"/>
                <w:lang w:val="en-IE"/>
              </w:rPr>
            </w:pPr>
          </w:p>
        </w:tc>
        <w:tc>
          <w:tcPr>
            <w:tcW w:w="5097" w:type="dxa"/>
            <w:tcBorders>
              <w:top w:val="single" w:sz="6" w:space="0" w:color="auto"/>
              <w:bottom w:val="single" w:sz="12" w:space="0" w:color="auto"/>
            </w:tcBorders>
            <w:shd w:val="clear" w:color="auto" w:fill="8DB3E2"/>
          </w:tcPr>
          <w:p w:rsidR="00CF2220" w:rsidRPr="00A011B6" w:rsidRDefault="00CF2220" w:rsidP="00CF2220">
            <w:pPr>
              <w:numPr>
                <w:ilvl w:val="0"/>
                <w:numId w:val="6"/>
              </w:numPr>
              <w:spacing w:after="0" w:line="240" w:lineRule="auto"/>
              <w:ind w:left="357" w:hanging="357"/>
              <w:rPr>
                <w:rFonts w:ascii="Arial" w:hAnsi="Arial" w:cs="Arial"/>
                <w:b/>
                <w:sz w:val="20"/>
                <w:szCs w:val="20"/>
              </w:rPr>
            </w:pPr>
            <w:r w:rsidRPr="00A011B6">
              <w:rPr>
                <w:rFonts w:ascii="Arial" w:hAnsi="Arial" w:cs="Arial"/>
                <w:b/>
                <w:sz w:val="20"/>
                <w:szCs w:val="20"/>
              </w:rPr>
              <w:t>Collegiate</w:t>
            </w:r>
            <w:r>
              <w:rPr>
                <w:rFonts w:ascii="Arial" w:hAnsi="Arial" w:cs="Arial"/>
                <w:b/>
                <w:sz w:val="20"/>
                <w:szCs w:val="20"/>
              </w:rPr>
              <w:t xml:space="preserve"> </w:t>
            </w:r>
            <w:r w:rsidRPr="00A011B6">
              <w:rPr>
                <w:rFonts w:ascii="Arial" w:hAnsi="Arial" w:cs="Arial"/>
                <w:b/>
                <w:sz w:val="20"/>
                <w:szCs w:val="20"/>
              </w:rPr>
              <w:t>and Community Contribution</w:t>
            </w:r>
          </w:p>
          <w:p w:rsidR="00CF2220" w:rsidRPr="00FE276E" w:rsidRDefault="00CF2220" w:rsidP="00657745">
            <w:pPr>
              <w:ind w:left="360"/>
              <w:jc w:val="both"/>
              <w:rPr>
                <w:rFonts w:ascii="Arial" w:hAnsi="Arial" w:cs="Arial"/>
                <w:sz w:val="16"/>
                <w:szCs w:val="16"/>
              </w:rPr>
            </w:pPr>
          </w:p>
          <w:p w:rsidR="00CF2220" w:rsidRDefault="00CF2220" w:rsidP="00657745">
            <w:pPr>
              <w:pStyle w:val="BodyText"/>
              <w:ind w:right="0"/>
              <w:jc w:val="left"/>
              <w:rPr>
                <w:rFonts w:ascii="Arial" w:hAnsi="Arial" w:cs="Arial"/>
                <w:b w:val="0"/>
                <w:sz w:val="20"/>
                <w:szCs w:val="20"/>
              </w:rPr>
            </w:pPr>
            <w:r w:rsidRPr="00FE276E">
              <w:rPr>
                <w:rFonts w:ascii="Arial" w:hAnsi="Arial" w:cs="Arial"/>
                <w:b w:val="0"/>
                <w:sz w:val="20"/>
                <w:szCs w:val="20"/>
              </w:rPr>
              <w:t xml:space="preserve">The Professor values and works to instil a collegiate approach not only within </w:t>
            </w:r>
            <w:r w:rsidRPr="00161E7C">
              <w:rPr>
                <w:rFonts w:ascii="Arial" w:hAnsi="Arial" w:cs="Arial"/>
                <w:b w:val="0"/>
                <w:color w:val="000000"/>
                <w:sz w:val="20"/>
                <w:szCs w:val="20"/>
              </w:rPr>
              <w:t>his / her</w:t>
            </w:r>
            <w:r w:rsidRPr="00A011B6">
              <w:rPr>
                <w:rFonts w:ascii="Arial" w:hAnsi="Arial" w:cs="Arial"/>
                <w:i w:val="0"/>
                <w:color w:val="000000"/>
                <w:sz w:val="20"/>
                <w:szCs w:val="20"/>
              </w:rPr>
              <w:t xml:space="preserve"> </w:t>
            </w:r>
            <w:r w:rsidRPr="00FE276E">
              <w:rPr>
                <w:rFonts w:ascii="Arial" w:hAnsi="Arial" w:cs="Arial"/>
                <w:b w:val="0"/>
                <w:sz w:val="20"/>
                <w:szCs w:val="20"/>
              </w:rPr>
              <w:t>discipline</w:t>
            </w:r>
            <w:r>
              <w:rPr>
                <w:rFonts w:ascii="Arial" w:hAnsi="Arial" w:cs="Arial"/>
                <w:b w:val="0"/>
                <w:sz w:val="20"/>
                <w:szCs w:val="20"/>
              </w:rPr>
              <w:t xml:space="preserve"> </w:t>
            </w:r>
            <w:r w:rsidRPr="00FE276E">
              <w:rPr>
                <w:rFonts w:ascii="Arial" w:hAnsi="Arial" w:cs="Arial"/>
                <w:b w:val="0"/>
                <w:sz w:val="20"/>
                <w:szCs w:val="20"/>
              </w:rPr>
              <w:t>/</w:t>
            </w:r>
            <w:r>
              <w:rPr>
                <w:rFonts w:ascii="Arial" w:hAnsi="Arial" w:cs="Arial"/>
                <w:b w:val="0"/>
                <w:sz w:val="20"/>
                <w:szCs w:val="20"/>
              </w:rPr>
              <w:t xml:space="preserve"> school and the U</w:t>
            </w:r>
            <w:r w:rsidRPr="00FE276E">
              <w:rPr>
                <w:rFonts w:ascii="Arial" w:hAnsi="Arial" w:cs="Arial"/>
                <w:b w:val="0"/>
                <w:sz w:val="20"/>
                <w:szCs w:val="20"/>
              </w:rPr>
              <w:t>niversity</w:t>
            </w:r>
            <w:r>
              <w:rPr>
                <w:rFonts w:ascii="Arial" w:hAnsi="Arial" w:cs="Arial"/>
                <w:b w:val="0"/>
                <w:sz w:val="20"/>
                <w:szCs w:val="20"/>
              </w:rPr>
              <w:t>,</w:t>
            </w:r>
            <w:r w:rsidRPr="00FE276E">
              <w:rPr>
                <w:rFonts w:ascii="Arial" w:hAnsi="Arial" w:cs="Arial"/>
                <w:b w:val="0"/>
                <w:sz w:val="20"/>
                <w:szCs w:val="20"/>
              </w:rPr>
              <w:t xml:space="preserve"> but</w:t>
            </w:r>
            <w:r>
              <w:rPr>
                <w:rFonts w:ascii="Arial" w:hAnsi="Arial" w:cs="Arial"/>
                <w:b w:val="0"/>
                <w:sz w:val="20"/>
                <w:szCs w:val="20"/>
              </w:rPr>
              <w:t xml:space="preserve"> across</w:t>
            </w:r>
            <w:r w:rsidRPr="00FE276E">
              <w:rPr>
                <w:rFonts w:ascii="Arial" w:hAnsi="Arial" w:cs="Arial"/>
                <w:b w:val="0"/>
                <w:sz w:val="20"/>
                <w:szCs w:val="20"/>
              </w:rPr>
              <w:t xml:space="preserve"> the wider external community.  S/he actively seeks to build effectively functioning teams and networks.  S/he is approachable, collaborative, and values the contribution of others</w:t>
            </w:r>
            <w:r>
              <w:rPr>
                <w:rFonts w:ascii="Arial" w:hAnsi="Arial" w:cs="Arial"/>
                <w:b w:val="0"/>
                <w:sz w:val="20"/>
                <w:szCs w:val="20"/>
              </w:rPr>
              <w:t>.</w:t>
            </w:r>
          </w:p>
          <w:p w:rsidR="00CF2220" w:rsidRPr="00FE276E" w:rsidRDefault="00CF2220" w:rsidP="00657745">
            <w:pPr>
              <w:pStyle w:val="BodyText"/>
              <w:ind w:right="0"/>
              <w:jc w:val="left"/>
              <w:rPr>
                <w:rFonts w:ascii="Arial" w:hAnsi="Arial" w:cs="Arial"/>
                <w:b w:val="0"/>
                <w:sz w:val="20"/>
                <w:szCs w:val="20"/>
                <w:lang w:val="en-IE"/>
              </w:rPr>
            </w:pPr>
          </w:p>
        </w:tc>
      </w:tr>
    </w:tbl>
    <w:p w:rsidR="005E3275" w:rsidRDefault="005E3275" w:rsidP="00CF2220">
      <w:pPr>
        <w:keepNext/>
        <w:jc w:val="both"/>
        <w:outlineLvl w:val="0"/>
        <w:rPr>
          <w:rFonts w:ascii="Arial" w:hAnsi="Arial" w:cs="Arial"/>
          <w:b/>
          <w:bCs/>
          <w:smallCaps/>
          <w:kern w:val="36"/>
          <w:sz w:val="20"/>
          <w:szCs w:val="20"/>
        </w:rPr>
      </w:pPr>
    </w:p>
    <w:p w:rsidR="005E3275" w:rsidRDefault="005E3275" w:rsidP="00CF2220">
      <w:pPr>
        <w:keepNext/>
        <w:jc w:val="both"/>
        <w:outlineLvl w:val="0"/>
        <w:rPr>
          <w:rFonts w:ascii="Arial" w:hAnsi="Arial" w:cs="Arial"/>
          <w:b/>
          <w:bCs/>
          <w:smallCaps/>
          <w:kern w:val="36"/>
          <w:sz w:val="20"/>
          <w:szCs w:val="20"/>
        </w:rPr>
      </w:pPr>
    </w:p>
    <w:p w:rsidR="00CF2220" w:rsidRPr="004703B9" w:rsidRDefault="00CF2220" w:rsidP="00CF2220">
      <w:pPr>
        <w:keepNext/>
        <w:jc w:val="both"/>
        <w:outlineLvl w:val="0"/>
        <w:rPr>
          <w:rFonts w:ascii="Arial" w:hAnsi="Arial" w:cs="Arial"/>
          <w:b/>
          <w:bCs/>
          <w:smallCaps/>
          <w:kern w:val="36"/>
          <w:sz w:val="20"/>
          <w:szCs w:val="20"/>
        </w:rPr>
      </w:pPr>
      <w:r>
        <w:rPr>
          <w:rFonts w:ascii="Arial" w:hAnsi="Arial" w:cs="Arial"/>
          <w:b/>
          <w:bCs/>
          <w:smallCaps/>
          <w:kern w:val="36"/>
          <w:sz w:val="20"/>
          <w:szCs w:val="20"/>
        </w:rPr>
        <w:t>ACADEMIC EXCELLENCE</w:t>
      </w:r>
      <w:r w:rsidRPr="004703B9">
        <w:rPr>
          <w:rFonts w:ascii="Arial" w:hAnsi="Arial" w:cs="Arial"/>
          <w:b/>
          <w:bCs/>
          <w:smallCaps/>
          <w:kern w:val="36"/>
          <w:sz w:val="20"/>
          <w:szCs w:val="20"/>
        </w:rPr>
        <w:t xml:space="preserve"> </w:t>
      </w:r>
    </w:p>
    <w:p w:rsidR="00CF2220" w:rsidRPr="004703B9" w:rsidRDefault="00CF2220" w:rsidP="00CF2220">
      <w:pPr>
        <w:rPr>
          <w:rFonts w:ascii="Book Antiqua" w:hAnsi="Book Antiqua"/>
        </w:rPr>
      </w:pPr>
    </w:p>
    <w:tbl>
      <w:tblPr>
        <w:tblW w:w="0" w:type="auto"/>
        <w:tblInd w:w="108" w:type="dxa"/>
        <w:tblCellMar>
          <w:left w:w="0" w:type="dxa"/>
          <w:right w:w="0" w:type="dxa"/>
        </w:tblCellMar>
        <w:tblLook w:val="0000" w:firstRow="0" w:lastRow="0" w:firstColumn="0" w:lastColumn="0" w:noHBand="0" w:noVBand="0"/>
      </w:tblPr>
      <w:tblGrid>
        <w:gridCol w:w="13684"/>
      </w:tblGrid>
      <w:tr w:rsidR="00CF2220" w:rsidRPr="004703B9" w:rsidTr="00657745">
        <w:trPr>
          <w:trHeight w:val="3299"/>
        </w:trPr>
        <w:tc>
          <w:tcPr>
            <w:tcW w:w="13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2220" w:rsidRDefault="00CF2220" w:rsidP="00657745">
            <w:pPr>
              <w:rPr>
                <w:rFonts w:ascii="Arial" w:hAnsi="Arial" w:cs="Arial"/>
                <w:b/>
                <w:sz w:val="20"/>
                <w:szCs w:val="20"/>
                <w:u w:val="single"/>
              </w:rPr>
            </w:pPr>
          </w:p>
          <w:p w:rsidR="00CF2220" w:rsidRPr="005624F8" w:rsidRDefault="00CF2220" w:rsidP="00657745">
            <w:pPr>
              <w:rPr>
                <w:rFonts w:ascii="Arial" w:hAnsi="Arial" w:cs="Arial"/>
                <w:b/>
                <w:sz w:val="20"/>
                <w:szCs w:val="20"/>
                <w:u w:val="single"/>
              </w:rPr>
            </w:pPr>
            <w:r w:rsidRPr="005624F8">
              <w:rPr>
                <w:rFonts w:ascii="Arial" w:hAnsi="Arial" w:cs="Arial"/>
                <w:b/>
                <w:sz w:val="20"/>
                <w:szCs w:val="20"/>
                <w:u w:val="single"/>
              </w:rPr>
              <w:t xml:space="preserve">Excellence in Research </w:t>
            </w:r>
          </w:p>
          <w:p w:rsidR="00CF2220" w:rsidRDefault="00CF2220" w:rsidP="00657745">
            <w:pPr>
              <w:rPr>
                <w:rFonts w:ascii="Arial" w:hAnsi="Arial" w:cs="Arial"/>
                <w:color w:val="000000"/>
                <w:sz w:val="20"/>
                <w:szCs w:val="20"/>
              </w:rPr>
            </w:pPr>
          </w:p>
          <w:p w:rsidR="00CF2220" w:rsidRPr="005624F8" w:rsidRDefault="00CF2220" w:rsidP="00657745">
            <w:pPr>
              <w:rPr>
                <w:rFonts w:ascii="Arial" w:hAnsi="Arial" w:cs="Arial"/>
                <w:color w:val="000000"/>
                <w:sz w:val="20"/>
                <w:szCs w:val="20"/>
              </w:rPr>
            </w:pPr>
            <w:r w:rsidRPr="005624F8">
              <w:rPr>
                <w:rFonts w:ascii="Arial" w:hAnsi="Arial" w:cs="Arial"/>
                <w:color w:val="000000"/>
                <w:sz w:val="20"/>
                <w:szCs w:val="20"/>
              </w:rPr>
              <w:t>The Professor is a leader in their field and contributes to the direction and development of their discipline and body of knowledge through planning and leading research of outstanding quality.  S/he leads and develops others to make the most effective contribution to their discipline and encourages cross discipline research collaboration</w:t>
            </w:r>
            <w:r>
              <w:rPr>
                <w:rFonts w:ascii="Arial" w:hAnsi="Arial" w:cs="Arial"/>
                <w:color w:val="000000"/>
                <w:sz w:val="20"/>
                <w:szCs w:val="20"/>
              </w:rPr>
              <w:t>.</w:t>
            </w:r>
          </w:p>
          <w:p w:rsidR="00CF2220" w:rsidRDefault="00CF2220" w:rsidP="00657745">
            <w:pPr>
              <w:keepNext/>
              <w:jc w:val="both"/>
              <w:outlineLvl w:val="2"/>
              <w:rPr>
                <w:rFonts w:ascii="Arial" w:hAnsi="Arial" w:cs="Arial"/>
                <w:b/>
                <w:bCs/>
                <w:color w:val="FF0000"/>
                <w:sz w:val="20"/>
                <w:szCs w:val="20"/>
              </w:rPr>
            </w:pPr>
          </w:p>
          <w:p w:rsidR="00CF2220" w:rsidRPr="00F8293A" w:rsidRDefault="00CF2220" w:rsidP="00CF2220">
            <w:pPr>
              <w:pStyle w:val="ListParagraph"/>
              <w:numPr>
                <w:ilvl w:val="0"/>
                <w:numId w:val="32"/>
              </w:numPr>
              <w:spacing w:after="0" w:line="240" w:lineRule="auto"/>
              <w:ind w:left="714" w:hanging="357"/>
              <w:rPr>
                <w:rFonts w:cs="Arial"/>
                <w:color w:val="000000"/>
              </w:rPr>
            </w:pPr>
            <w:r w:rsidRPr="00F8293A">
              <w:rPr>
                <w:rFonts w:cs="Arial"/>
                <w:color w:val="000000"/>
              </w:rPr>
              <w:t xml:space="preserve">Has attained the highest level of academic ability and produces top quality research </w:t>
            </w:r>
          </w:p>
          <w:p w:rsidR="00CF2220" w:rsidRPr="00F8293A" w:rsidRDefault="00CF2220" w:rsidP="00CF2220">
            <w:pPr>
              <w:pStyle w:val="ListParagraph"/>
              <w:numPr>
                <w:ilvl w:val="0"/>
                <w:numId w:val="32"/>
              </w:numPr>
              <w:spacing w:after="0" w:line="240" w:lineRule="auto"/>
              <w:ind w:left="714" w:hanging="357"/>
              <w:rPr>
                <w:rFonts w:cs="Arial"/>
              </w:rPr>
            </w:pPr>
            <w:r w:rsidRPr="00F8293A">
              <w:rPr>
                <w:rFonts w:cs="Arial"/>
              </w:rPr>
              <w:t>Leads research at an international level and maintains a record of publishing and sharing  research in top quality fora</w:t>
            </w:r>
          </w:p>
          <w:p w:rsidR="00CF2220" w:rsidRPr="00F8293A" w:rsidRDefault="00CF2220" w:rsidP="00CF2220">
            <w:pPr>
              <w:pStyle w:val="ListParagraph"/>
              <w:numPr>
                <w:ilvl w:val="0"/>
                <w:numId w:val="32"/>
              </w:numPr>
              <w:spacing w:after="0" w:line="240" w:lineRule="auto"/>
              <w:ind w:left="714" w:hanging="357"/>
              <w:rPr>
                <w:rFonts w:cs="Arial"/>
              </w:rPr>
            </w:pPr>
            <w:r w:rsidRPr="00F8293A">
              <w:rPr>
                <w:rFonts w:cs="Arial"/>
              </w:rPr>
              <w:t>Influences the profile of the discipline in the university, nationally and internationally to heighten the university’s standing</w:t>
            </w:r>
          </w:p>
          <w:p w:rsidR="00CF2220" w:rsidRPr="00F8293A" w:rsidRDefault="00CF2220" w:rsidP="00CF2220">
            <w:pPr>
              <w:pStyle w:val="ListParagraph"/>
              <w:numPr>
                <w:ilvl w:val="0"/>
                <w:numId w:val="33"/>
              </w:numPr>
              <w:spacing w:after="0" w:line="240" w:lineRule="auto"/>
              <w:ind w:left="714" w:hanging="357"/>
              <w:rPr>
                <w:rFonts w:cs="Arial"/>
                <w:color w:val="000000"/>
              </w:rPr>
            </w:pPr>
            <w:r w:rsidRPr="00F8293A">
              <w:rPr>
                <w:rFonts w:cs="Arial"/>
                <w:color w:val="000000"/>
              </w:rPr>
              <w:t xml:space="preserve">Helps others see the importance and meaning of their research work by putting it in the broader context </w:t>
            </w:r>
          </w:p>
          <w:p w:rsidR="00CF2220" w:rsidRPr="00F8293A" w:rsidRDefault="00CF2220" w:rsidP="00CF2220">
            <w:pPr>
              <w:pStyle w:val="ListParagraph"/>
              <w:numPr>
                <w:ilvl w:val="0"/>
                <w:numId w:val="33"/>
              </w:numPr>
              <w:spacing w:after="0" w:line="240" w:lineRule="auto"/>
              <w:ind w:left="714" w:hanging="357"/>
              <w:rPr>
                <w:rFonts w:cs="Arial"/>
              </w:rPr>
            </w:pPr>
            <w:r w:rsidRPr="00F8293A">
              <w:rPr>
                <w:rFonts w:cs="Arial"/>
              </w:rPr>
              <w:t xml:space="preserve">Collaborates with others to build up research profile, including encouraging cross discipline collaboration, setting up research clusters, and developing university, national and international research networks </w:t>
            </w:r>
          </w:p>
          <w:p w:rsidR="00CF2220" w:rsidRPr="00F8293A" w:rsidRDefault="00CF2220" w:rsidP="00CF2220">
            <w:pPr>
              <w:pStyle w:val="ListParagraph"/>
              <w:numPr>
                <w:ilvl w:val="0"/>
                <w:numId w:val="33"/>
              </w:numPr>
              <w:spacing w:after="0" w:line="240" w:lineRule="auto"/>
              <w:ind w:left="714" w:hanging="357"/>
              <w:rPr>
                <w:rFonts w:cs="Arial"/>
              </w:rPr>
            </w:pPr>
            <w:r w:rsidRPr="00F8293A">
              <w:rPr>
                <w:rFonts w:cs="Arial"/>
              </w:rPr>
              <w:t>Creates platforms and opportunities to sell and promote their subject area and their research findings</w:t>
            </w:r>
          </w:p>
          <w:p w:rsidR="00CF2220" w:rsidRPr="00F8293A" w:rsidRDefault="00CF2220" w:rsidP="00CF2220">
            <w:pPr>
              <w:pStyle w:val="ListParagraph"/>
              <w:numPr>
                <w:ilvl w:val="0"/>
                <w:numId w:val="33"/>
              </w:numPr>
              <w:spacing w:after="0" w:line="240" w:lineRule="auto"/>
              <w:ind w:left="714" w:hanging="357"/>
              <w:rPr>
                <w:rFonts w:cs="Arial"/>
              </w:rPr>
            </w:pPr>
            <w:r w:rsidRPr="00F8293A">
              <w:rPr>
                <w:rFonts w:cs="Arial"/>
              </w:rPr>
              <w:t xml:space="preserve">Identifies ways to develop people’s research skills and abilities, e.g. by teaming them up with appropriate research partners who may have more experience </w:t>
            </w:r>
          </w:p>
          <w:p w:rsidR="00CF2220" w:rsidRPr="00F8293A" w:rsidRDefault="00CF2220" w:rsidP="00CF2220">
            <w:pPr>
              <w:pStyle w:val="ListParagraph"/>
              <w:numPr>
                <w:ilvl w:val="0"/>
                <w:numId w:val="33"/>
              </w:numPr>
              <w:spacing w:after="0" w:line="240" w:lineRule="auto"/>
              <w:ind w:left="714" w:hanging="357"/>
              <w:rPr>
                <w:rFonts w:cs="Arial"/>
              </w:rPr>
            </w:pPr>
            <w:r w:rsidRPr="00F8293A">
              <w:rPr>
                <w:rFonts w:cs="Arial"/>
              </w:rPr>
              <w:t>Is willing to pass on research and funding opportunities to other staff, where appropriate, to help their development</w:t>
            </w:r>
          </w:p>
          <w:p w:rsidR="00CF2220" w:rsidRPr="00F8293A" w:rsidRDefault="00CF2220" w:rsidP="00CF2220">
            <w:pPr>
              <w:pStyle w:val="ListParagraph"/>
              <w:numPr>
                <w:ilvl w:val="0"/>
                <w:numId w:val="33"/>
              </w:numPr>
              <w:spacing w:after="0" w:line="240" w:lineRule="auto"/>
              <w:ind w:left="714" w:hanging="357"/>
              <w:rPr>
                <w:rFonts w:cs="Arial"/>
              </w:rPr>
            </w:pPr>
            <w:r w:rsidRPr="00F8293A">
              <w:rPr>
                <w:rFonts w:cs="Arial"/>
              </w:rPr>
              <w:t>Works with more junior staff giving them the benefit of their experience in relation to areas such as grant applications, achieving publication, supervising students, etc.</w:t>
            </w:r>
          </w:p>
          <w:p w:rsidR="00CF2220" w:rsidRDefault="00CF2220" w:rsidP="00657745">
            <w:pPr>
              <w:keepNext/>
              <w:jc w:val="both"/>
              <w:outlineLvl w:val="2"/>
              <w:rPr>
                <w:rFonts w:ascii="Arial" w:hAnsi="Arial" w:cs="Arial"/>
                <w:b/>
                <w:bCs/>
                <w:color w:val="FF0000"/>
                <w:sz w:val="20"/>
                <w:szCs w:val="20"/>
              </w:rPr>
            </w:pPr>
          </w:p>
          <w:p w:rsidR="00CF2220" w:rsidRDefault="00CF2220" w:rsidP="00657745">
            <w:pPr>
              <w:rPr>
                <w:rFonts w:ascii="Arial" w:hAnsi="Arial" w:cs="Arial"/>
                <w:b/>
                <w:sz w:val="20"/>
                <w:szCs w:val="20"/>
                <w:u w:val="single"/>
              </w:rPr>
            </w:pPr>
          </w:p>
          <w:p w:rsidR="00CF2220" w:rsidRPr="005624F8" w:rsidRDefault="00CF2220" w:rsidP="00657745">
            <w:pPr>
              <w:rPr>
                <w:rFonts w:ascii="Arial" w:hAnsi="Arial" w:cs="Arial"/>
                <w:b/>
                <w:sz w:val="20"/>
                <w:szCs w:val="20"/>
                <w:u w:val="single"/>
              </w:rPr>
            </w:pPr>
            <w:r w:rsidRPr="005624F8">
              <w:rPr>
                <w:rFonts w:ascii="Arial" w:hAnsi="Arial" w:cs="Arial"/>
                <w:b/>
                <w:sz w:val="20"/>
                <w:szCs w:val="20"/>
                <w:u w:val="single"/>
              </w:rPr>
              <w:t xml:space="preserve">Excellence in Teaching </w:t>
            </w:r>
          </w:p>
          <w:p w:rsidR="00CF2220" w:rsidRDefault="00CF2220" w:rsidP="00657745">
            <w:pPr>
              <w:rPr>
                <w:rFonts w:ascii="Arial" w:hAnsi="Arial" w:cs="Arial"/>
                <w:color w:val="000000"/>
                <w:sz w:val="20"/>
                <w:szCs w:val="20"/>
              </w:rPr>
            </w:pPr>
          </w:p>
          <w:p w:rsidR="00CF2220" w:rsidRPr="005624F8" w:rsidRDefault="00CF2220" w:rsidP="00657745">
            <w:pPr>
              <w:rPr>
                <w:rFonts w:ascii="Arial" w:hAnsi="Arial" w:cs="Arial"/>
                <w:color w:val="000000"/>
                <w:sz w:val="20"/>
                <w:szCs w:val="20"/>
              </w:rPr>
            </w:pPr>
            <w:r w:rsidRPr="005624F8">
              <w:rPr>
                <w:rFonts w:ascii="Arial" w:hAnsi="Arial" w:cs="Arial"/>
                <w:color w:val="000000"/>
                <w:sz w:val="20"/>
                <w:szCs w:val="20"/>
              </w:rPr>
              <w:t>The Professor oversees the development of, and participates in, delivering teaching programmes which engage and inspire students at all levels and ensures a strong focus on quality teaching and on the continuous review and development of teaching skills and methodologies in the discipline.</w:t>
            </w:r>
          </w:p>
          <w:p w:rsidR="00CF2220" w:rsidRDefault="00CF2220" w:rsidP="00657745">
            <w:pPr>
              <w:jc w:val="both"/>
              <w:rPr>
                <w:rFonts w:ascii="Book Antiqua" w:hAnsi="Book Antiqua"/>
                <w:color w:val="FF0000"/>
                <w:sz w:val="20"/>
                <w:szCs w:val="20"/>
              </w:rPr>
            </w:pPr>
          </w:p>
          <w:p w:rsidR="00CF2220" w:rsidRPr="00F8293A" w:rsidRDefault="00CF2220" w:rsidP="00CF2220">
            <w:pPr>
              <w:pStyle w:val="ListParagraph"/>
              <w:numPr>
                <w:ilvl w:val="0"/>
                <w:numId w:val="34"/>
              </w:numPr>
              <w:spacing w:after="0" w:line="240" w:lineRule="auto"/>
              <w:ind w:left="714" w:hanging="357"/>
              <w:rPr>
                <w:rFonts w:cs="Arial"/>
              </w:rPr>
            </w:pPr>
            <w:r w:rsidRPr="00F8293A">
              <w:rPr>
                <w:rFonts w:cs="Arial"/>
              </w:rPr>
              <w:t xml:space="preserve">Creates  teaching programmes for the discipline which conveys core knowledge and skills in a way which enthuses and encourages further learning </w:t>
            </w:r>
          </w:p>
          <w:p w:rsidR="00CF2220" w:rsidRPr="00F8293A" w:rsidRDefault="00CF2220" w:rsidP="00CF2220">
            <w:pPr>
              <w:pStyle w:val="ListParagraph"/>
              <w:numPr>
                <w:ilvl w:val="0"/>
                <w:numId w:val="35"/>
              </w:numPr>
              <w:spacing w:after="0" w:line="240" w:lineRule="auto"/>
              <w:ind w:left="714" w:hanging="357"/>
              <w:rPr>
                <w:rFonts w:cs="Arial"/>
                <w:color w:val="000000"/>
              </w:rPr>
            </w:pPr>
            <w:r w:rsidRPr="00F8293A">
              <w:rPr>
                <w:rFonts w:cs="Arial"/>
                <w:color w:val="000000"/>
              </w:rPr>
              <w:t>Demonstrates that teaching and students matter by making high quality teaching a priority and getting colleagues thinking  about how they can improve teaching in their area</w:t>
            </w:r>
          </w:p>
          <w:p w:rsidR="00CF2220" w:rsidRPr="00F8293A" w:rsidRDefault="00CF2220" w:rsidP="00CF2220">
            <w:pPr>
              <w:pStyle w:val="ListParagraph"/>
              <w:numPr>
                <w:ilvl w:val="0"/>
                <w:numId w:val="35"/>
              </w:numPr>
              <w:spacing w:after="0" w:line="240" w:lineRule="auto"/>
              <w:ind w:left="714" w:hanging="357"/>
              <w:rPr>
                <w:rFonts w:cs="Arial"/>
                <w:color w:val="000000"/>
              </w:rPr>
            </w:pPr>
            <w:r w:rsidRPr="00F8293A">
              <w:rPr>
                <w:rFonts w:cs="Arial"/>
                <w:color w:val="000000"/>
              </w:rPr>
              <w:t>Develops new, innovative  teaching programmes which are informed by an awareness of the wider environment, and which aim to advance knowledge and learning in the discipline and related areas</w:t>
            </w:r>
          </w:p>
          <w:p w:rsidR="00CF2220" w:rsidRPr="00F8293A" w:rsidRDefault="00CF2220" w:rsidP="00CF2220">
            <w:pPr>
              <w:pStyle w:val="ListParagraph"/>
              <w:numPr>
                <w:ilvl w:val="0"/>
                <w:numId w:val="35"/>
              </w:numPr>
              <w:spacing w:after="0" w:line="240" w:lineRule="auto"/>
              <w:ind w:left="714" w:hanging="357"/>
              <w:rPr>
                <w:rFonts w:cs="Arial"/>
              </w:rPr>
            </w:pPr>
            <w:r w:rsidRPr="00F8293A">
              <w:rPr>
                <w:rFonts w:cs="Arial"/>
              </w:rPr>
              <w:t>Engages in quality teaching on appropriate courses within their area and is willing to teach students at all levels</w:t>
            </w:r>
          </w:p>
          <w:p w:rsidR="00CF2220" w:rsidRPr="00F8293A" w:rsidRDefault="00CF2220" w:rsidP="00CF2220">
            <w:pPr>
              <w:pStyle w:val="ListParagraph"/>
              <w:numPr>
                <w:ilvl w:val="0"/>
                <w:numId w:val="35"/>
              </w:numPr>
              <w:spacing w:after="0" w:line="240" w:lineRule="auto"/>
              <w:ind w:left="714" w:hanging="357"/>
              <w:rPr>
                <w:rFonts w:cs="Arial"/>
              </w:rPr>
            </w:pPr>
            <w:r w:rsidRPr="00F8293A">
              <w:rPr>
                <w:rFonts w:cs="Arial"/>
              </w:rPr>
              <w:t xml:space="preserve">Is willing to continuously review and develop their own teaching skills, including keeping up to date with new technologies and methodologies </w:t>
            </w:r>
          </w:p>
          <w:p w:rsidR="00CF2220" w:rsidRPr="00F8293A" w:rsidRDefault="00CF2220" w:rsidP="00CF2220">
            <w:pPr>
              <w:pStyle w:val="ListParagraph"/>
              <w:numPr>
                <w:ilvl w:val="0"/>
                <w:numId w:val="35"/>
              </w:numPr>
              <w:spacing w:after="0" w:line="240" w:lineRule="auto"/>
              <w:ind w:left="714" w:hanging="357"/>
              <w:rPr>
                <w:rFonts w:cs="Arial"/>
              </w:rPr>
            </w:pPr>
            <w:r w:rsidRPr="00F8293A">
              <w:rPr>
                <w:rFonts w:cs="Arial"/>
              </w:rPr>
              <w:t>Sees the value of teaching in enhancing the reputation of the college, and recognises the contribution of people who are more active in teaching than research</w:t>
            </w:r>
          </w:p>
          <w:p w:rsidR="00CF2220" w:rsidRPr="00F8293A" w:rsidRDefault="00CF2220" w:rsidP="00CF2220">
            <w:pPr>
              <w:pStyle w:val="ListParagraph"/>
              <w:numPr>
                <w:ilvl w:val="0"/>
                <w:numId w:val="35"/>
              </w:numPr>
              <w:spacing w:after="0" w:line="240" w:lineRule="auto"/>
              <w:ind w:left="714" w:hanging="357"/>
              <w:rPr>
                <w:rFonts w:cs="Arial"/>
              </w:rPr>
            </w:pPr>
            <w:r w:rsidRPr="00F8293A">
              <w:rPr>
                <w:rFonts w:cs="Arial"/>
              </w:rPr>
              <w:t xml:space="preserve">Implements systems to monitor and improve the quality of teaching in their area </w:t>
            </w:r>
          </w:p>
          <w:p w:rsidR="00CF2220" w:rsidRPr="00F8293A" w:rsidRDefault="00CF2220" w:rsidP="00CF2220">
            <w:pPr>
              <w:pStyle w:val="ListParagraph"/>
              <w:numPr>
                <w:ilvl w:val="0"/>
                <w:numId w:val="35"/>
              </w:numPr>
              <w:spacing w:after="0" w:line="240" w:lineRule="auto"/>
              <w:ind w:left="714" w:hanging="357"/>
              <w:rPr>
                <w:rFonts w:cs="Arial"/>
                <w:color w:val="000000"/>
              </w:rPr>
            </w:pPr>
            <w:r w:rsidRPr="00F8293A">
              <w:rPr>
                <w:rFonts w:cs="Arial"/>
              </w:rPr>
              <w:t xml:space="preserve">Welcomes  feedback from students and other stakeholders and uses it to implement  </w:t>
            </w:r>
            <w:r w:rsidRPr="00F8293A">
              <w:rPr>
                <w:rFonts w:cs="Arial"/>
                <w:color w:val="000000"/>
              </w:rPr>
              <w:t>improvements in the delivery of programmes</w:t>
            </w:r>
          </w:p>
          <w:p w:rsidR="00CF2220" w:rsidRPr="004703B9" w:rsidRDefault="00CF2220" w:rsidP="00657745">
            <w:pPr>
              <w:jc w:val="both"/>
              <w:rPr>
                <w:rFonts w:ascii="Book Antiqua" w:hAnsi="Book Antiqua"/>
                <w:color w:val="FF0000"/>
                <w:sz w:val="20"/>
                <w:szCs w:val="20"/>
              </w:rPr>
            </w:pPr>
          </w:p>
        </w:tc>
      </w:tr>
    </w:tbl>
    <w:p w:rsidR="00CF2220" w:rsidRPr="004703B9" w:rsidRDefault="00CF2220" w:rsidP="00CF2220">
      <w:pPr>
        <w:keepNext/>
        <w:jc w:val="both"/>
        <w:outlineLvl w:val="2"/>
        <w:rPr>
          <w:rFonts w:ascii="Arial" w:hAnsi="Arial" w:cs="Arial"/>
          <w:color w:val="FF0000"/>
          <w:sz w:val="20"/>
          <w:szCs w:val="20"/>
        </w:rPr>
      </w:pPr>
    </w:p>
    <w:p w:rsidR="00CF2220" w:rsidRDefault="00CF2220" w:rsidP="00CF2220">
      <w:pPr>
        <w:rPr>
          <w:rFonts w:ascii="Arial" w:hAnsi="Arial" w:cs="Arial"/>
          <w:sz w:val="20"/>
          <w:szCs w:val="20"/>
        </w:rPr>
      </w:pPr>
    </w:p>
    <w:p w:rsidR="00CF2220" w:rsidRDefault="00CF2220" w:rsidP="00CF2220">
      <w:pPr>
        <w:rPr>
          <w:rFonts w:ascii="Arial" w:hAnsi="Arial" w:cs="Arial"/>
          <w:sz w:val="20"/>
          <w:szCs w:val="20"/>
        </w:rPr>
      </w:pPr>
    </w:p>
    <w:p w:rsidR="005E3275" w:rsidRDefault="005E3275" w:rsidP="00CF2220">
      <w:pPr>
        <w:rPr>
          <w:rFonts w:ascii="Arial" w:hAnsi="Arial" w:cs="Arial"/>
          <w:sz w:val="20"/>
          <w:szCs w:val="20"/>
        </w:rPr>
      </w:pPr>
    </w:p>
    <w:p w:rsidR="005E3275" w:rsidRPr="004703B9" w:rsidRDefault="005E3275" w:rsidP="00CF2220">
      <w:pPr>
        <w:rPr>
          <w:rFonts w:ascii="Arial" w:hAnsi="Arial" w:cs="Arial"/>
          <w:sz w:val="20"/>
          <w:szCs w:val="20"/>
        </w:rPr>
      </w:pPr>
    </w:p>
    <w:p w:rsidR="00CF2220" w:rsidRPr="004703B9" w:rsidRDefault="00CF2220" w:rsidP="00CF2220">
      <w:pPr>
        <w:rPr>
          <w:rFonts w:ascii="Arial" w:hAnsi="Arial" w:cs="Arial"/>
          <w:i/>
          <w:iCs/>
          <w:sz w:val="20"/>
          <w:szCs w:val="20"/>
        </w:rPr>
      </w:pPr>
    </w:p>
    <w:p w:rsidR="00CF2220" w:rsidRPr="00CF2220" w:rsidRDefault="00CF2220" w:rsidP="00CF2220">
      <w:r>
        <w:rPr>
          <w:rFonts w:ascii="Arial (W1)" w:hAnsi="Arial (W1)"/>
          <w:b/>
          <w:bCs/>
          <w:sz w:val="20"/>
          <w:szCs w:val="20"/>
        </w:rPr>
        <w:lastRenderedPageBreak/>
        <w:t>LEADERSHIP EXCELLENCE</w:t>
      </w:r>
    </w:p>
    <w:p w:rsidR="00CF2220" w:rsidRPr="004703B9" w:rsidRDefault="00CF2220" w:rsidP="00CF2220">
      <w:pPr>
        <w:jc w:val="both"/>
        <w:rPr>
          <w:rFonts w:ascii="Arial (W1)" w:hAnsi="Arial (W1)"/>
          <w:b/>
          <w:bCs/>
          <w:sz w:val="20"/>
          <w:szCs w:val="20"/>
        </w:rPr>
      </w:pPr>
    </w:p>
    <w:tbl>
      <w:tblPr>
        <w:tblW w:w="14210" w:type="dxa"/>
        <w:tblInd w:w="108" w:type="dxa"/>
        <w:tblCellMar>
          <w:left w:w="0" w:type="dxa"/>
          <w:right w:w="0" w:type="dxa"/>
        </w:tblCellMar>
        <w:tblLook w:val="0000" w:firstRow="0" w:lastRow="0" w:firstColumn="0" w:lastColumn="0" w:noHBand="0" w:noVBand="0"/>
      </w:tblPr>
      <w:tblGrid>
        <w:gridCol w:w="14210"/>
      </w:tblGrid>
      <w:tr w:rsidR="00CF2220" w:rsidRPr="004703B9" w:rsidTr="00657745">
        <w:trPr>
          <w:trHeight w:val="3328"/>
        </w:trPr>
        <w:tc>
          <w:tcPr>
            <w:tcW w:w="14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2220" w:rsidRDefault="00CF2220" w:rsidP="00657745">
            <w:pPr>
              <w:rPr>
                <w:rFonts w:ascii="Arial" w:hAnsi="Arial" w:cs="Arial"/>
                <w:b/>
                <w:sz w:val="20"/>
                <w:szCs w:val="20"/>
                <w:u w:val="single"/>
              </w:rPr>
            </w:pPr>
          </w:p>
          <w:p w:rsidR="00CF2220" w:rsidRDefault="00CF2220" w:rsidP="00657745">
            <w:pPr>
              <w:rPr>
                <w:rFonts w:ascii="Arial" w:hAnsi="Arial" w:cs="Arial"/>
                <w:b/>
                <w:sz w:val="20"/>
                <w:szCs w:val="20"/>
                <w:u w:val="single"/>
              </w:rPr>
            </w:pPr>
            <w:r w:rsidRPr="005624F8">
              <w:rPr>
                <w:rFonts w:ascii="Arial" w:hAnsi="Arial" w:cs="Arial"/>
                <w:b/>
                <w:sz w:val="20"/>
                <w:szCs w:val="20"/>
                <w:u w:val="single"/>
              </w:rPr>
              <w:t>Personal Effectiveness</w:t>
            </w:r>
          </w:p>
          <w:p w:rsidR="00CF2220" w:rsidRPr="005624F8" w:rsidRDefault="00CF2220" w:rsidP="00657745">
            <w:pPr>
              <w:rPr>
                <w:rFonts w:ascii="Arial" w:hAnsi="Arial" w:cs="Arial"/>
                <w:b/>
                <w:sz w:val="20"/>
                <w:szCs w:val="20"/>
                <w:u w:val="single"/>
              </w:rPr>
            </w:pPr>
          </w:p>
          <w:p w:rsidR="00CF2220" w:rsidRPr="005624F8" w:rsidRDefault="00CF2220" w:rsidP="00657745">
            <w:pPr>
              <w:rPr>
                <w:rFonts w:ascii="Arial" w:hAnsi="Arial" w:cs="Arial"/>
                <w:color w:val="000000"/>
                <w:sz w:val="20"/>
                <w:szCs w:val="20"/>
              </w:rPr>
            </w:pPr>
            <w:r w:rsidRPr="005624F8">
              <w:rPr>
                <w:rFonts w:ascii="Arial" w:hAnsi="Arial" w:cs="Arial"/>
                <w:color w:val="000000"/>
                <w:sz w:val="20"/>
                <w:szCs w:val="20"/>
              </w:rPr>
              <w:t>The Professor is passionate and enthusiastic about the discipline/school and is committed to making their best personal contribution through employing exce</w:t>
            </w:r>
            <w:r>
              <w:rPr>
                <w:rFonts w:ascii="Arial" w:hAnsi="Arial" w:cs="Arial"/>
                <w:color w:val="000000"/>
                <w:sz w:val="20"/>
                <w:szCs w:val="20"/>
              </w:rPr>
              <w:t xml:space="preserve">llent planning and organising, </w:t>
            </w:r>
            <w:r w:rsidRPr="005624F8">
              <w:rPr>
                <w:rFonts w:ascii="Arial" w:hAnsi="Arial" w:cs="Arial"/>
                <w:color w:val="000000"/>
                <w:sz w:val="20"/>
                <w:szCs w:val="20"/>
              </w:rPr>
              <w:t xml:space="preserve">communication and decision making skills in order to achieve ambitious goals for their discipline/school  and to meet the changing demands of the Professor role.  </w:t>
            </w:r>
          </w:p>
          <w:p w:rsidR="00CF2220" w:rsidRDefault="00CF2220" w:rsidP="00657745">
            <w:pPr>
              <w:jc w:val="both"/>
              <w:rPr>
                <w:rFonts w:ascii="Arial" w:hAnsi="Arial" w:cs="Arial"/>
                <w:color w:val="FF0000"/>
                <w:sz w:val="20"/>
                <w:szCs w:val="20"/>
              </w:rPr>
            </w:pP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Has a high level of personal motivation and drive and maintains this throughout their career</w:t>
            </w:r>
          </w:p>
          <w:p w:rsidR="00CF2220" w:rsidRPr="00F8293A" w:rsidRDefault="00CF2220" w:rsidP="00CF2220">
            <w:pPr>
              <w:pStyle w:val="ListParagraph"/>
              <w:numPr>
                <w:ilvl w:val="0"/>
                <w:numId w:val="36"/>
              </w:numPr>
              <w:spacing w:after="0" w:line="240" w:lineRule="auto"/>
              <w:ind w:left="714" w:hanging="357"/>
              <w:rPr>
                <w:rFonts w:cs="Arial"/>
                <w:color w:val="000000"/>
              </w:rPr>
            </w:pPr>
            <w:r w:rsidRPr="00F8293A">
              <w:rPr>
                <w:rFonts w:cs="Arial"/>
                <w:color w:val="000000"/>
              </w:rPr>
              <w:t>Holds ambitious aspirations for their discipline and influences and enthuses others to  make their vision a reality</w:t>
            </w:r>
          </w:p>
          <w:p w:rsidR="00CF2220" w:rsidRPr="00F8293A" w:rsidRDefault="00CF2220" w:rsidP="00CF2220">
            <w:pPr>
              <w:pStyle w:val="ListParagraph"/>
              <w:numPr>
                <w:ilvl w:val="0"/>
                <w:numId w:val="36"/>
              </w:numPr>
              <w:spacing w:after="0" w:line="240" w:lineRule="auto"/>
              <w:ind w:left="714" w:hanging="357"/>
              <w:rPr>
                <w:rFonts w:cs="Arial"/>
                <w:strike/>
                <w:color w:val="000000"/>
              </w:rPr>
            </w:pPr>
            <w:r w:rsidRPr="00F8293A">
              <w:rPr>
                <w:rFonts w:cs="Arial"/>
                <w:color w:val="000000"/>
              </w:rPr>
              <w:t>Recognises the importance of the  Professor role and strives to meet their responsibilities in this capacity</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Is willing to work very hard and consistently aims for high standards</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Has strong organising and planning skills, and has the ability to progress work in a variety of different areas,  and works in a systematic and organised manner across all elements of their role</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 xml:space="preserve">Is aware of key timeframes, and plans work in order to meet important deadlines </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 xml:space="preserve">Is determined and persistent in terms of seeing things through </w:t>
            </w:r>
          </w:p>
          <w:p w:rsidR="00CF2220" w:rsidRPr="00F8293A" w:rsidRDefault="00CF2220" w:rsidP="00CF2220">
            <w:pPr>
              <w:pStyle w:val="ListParagraph"/>
              <w:numPr>
                <w:ilvl w:val="0"/>
                <w:numId w:val="36"/>
              </w:numPr>
              <w:spacing w:after="0" w:line="240" w:lineRule="auto"/>
              <w:ind w:left="714" w:hanging="357"/>
              <w:rPr>
                <w:rFonts w:cs="Arial"/>
                <w:color w:val="000000"/>
              </w:rPr>
            </w:pPr>
            <w:r w:rsidRPr="00F8293A">
              <w:rPr>
                <w:rFonts w:cs="Arial"/>
                <w:color w:val="000000"/>
              </w:rPr>
              <w:t xml:space="preserve">Is resilient in demanding circumstances, and recognises  and is able to adapt to, the changing demands of the professor role   </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Has the ability and interest to learn from mistakes and to try different approaches</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color w:val="000000"/>
              </w:rPr>
              <w:t>Sets an example to students and staff, in promoting a culture of achievement and excellence</w:t>
            </w:r>
            <w:r w:rsidRPr="00F8293A">
              <w:rPr>
                <w:rFonts w:cs="Arial"/>
              </w:rPr>
              <w:t xml:space="preserve"> and acts as a mentor to inspire and motivate them to achieve high academic standards </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Has good self awareness, and recognises where they need to enhance or develop their skills</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Manages own workload effectively to  ensure key aspects are not neglected</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 xml:space="preserve">Has the courage to take difficult decisions and to stand by them </w:t>
            </w:r>
          </w:p>
          <w:p w:rsidR="00CF2220" w:rsidRPr="00F8293A" w:rsidRDefault="00CF2220" w:rsidP="00CF2220">
            <w:pPr>
              <w:pStyle w:val="ListParagraph"/>
              <w:numPr>
                <w:ilvl w:val="0"/>
                <w:numId w:val="36"/>
              </w:numPr>
              <w:spacing w:after="0" w:line="240" w:lineRule="auto"/>
              <w:ind w:left="714" w:hanging="357"/>
              <w:rPr>
                <w:rFonts w:cs="Arial"/>
                <w:color w:val="000000"/>
              </w:rPr>
            </w:pPr>
            <w:r w:rsidRPr="00F8293A">
              <w:rPr>
                <w:rFonts w:cs="Arial"/>
                <w:color w:val="000000"/>
              </w:rPr>
              <w:t>Can sell ideas and concepts through highly effective communication</w:t>
            </w:r>
          </w:p>
          <w:p w:rsidR="00CF2220" w:rsidRPr="00F8293A" w:rsidRDefault="00CF2220" w:rsidP="00CF2220">
            <w:pPr>
              <w:pStyle w:val="ListParagraph"/>
              <w:numPr>
                <w:ilvl w:val="0"/>
                <w:numId w:val="36"/>
              </w:numPr>
              <w:spacing w:after="0" w:line="240" w:lineRule="auto"/>
              <w:ind w:left="714" w:hanging="357"/>
              <w:rPr>
                <w:rFonts w:cs="Arial"/>
                <w:color w:val="000000"/>
              </w:rPr>
            </w:pPr>
            <w:r w:rsidRPr="00F8293A">
              <w:rPr>
                <w:rFonts w:cs="Arial"/>
                <w:color w:val="000000"/>
              </w:rPr>
              <w:t>Can get a message across clearly and effectively to a range of people, which may include students, staff, senior management, peers, external stakeholder and the media</w:t>
            </w:r>
          </w:p>
          <w:p w:rsidR="00CF2220" w:rsidRPr="005624F8" w:rsidRDefault="00CF2220" w:rsidP="00657745">
            <w:pPr>
              <w:jc w:val="both"/>
              <w:rPr>
                <w:rFonts w:ascii="Arial" w:hAnsi="Arial" w:cs="Arial"/>
                <w:color w:val="FF0000"/>
                <w:sz w:val="20"/>
                <w:szCs w:val="20"/>
              </w:rPr>
            </w:pPr>
          </w:p>
          <w:p w:rsidR="00CF2220" w:rsidRDefault="00CF2220" w:rsidP="00657745">
            <w:pPr>
              <w:rPr>
                <w:rFonts w:ascii="Arial" w:hAnsi="Arial" w:cs="Arial"/>
                <w:b/>
                <w:sz w:val="20"/>
                <w:szCs w:val="20"/>
                <w:u w:val="single"/>
              </w:rPr>
            </w:pPr>
          </w:p>
          <w:p w:rsidR="00CF2220" w:rsidRDefault="00CF2220" w:rsidP="00657745">
            <w:pPr>
              <w:rPr>
                <w:rFonts w:ascii="Arial" w:hAnsi="Arial" w:cs="Arial"/>
                <w:b/>
                <w:sz w:val="20"/>
                <w:szCs w:val="20"/>
                <w:u w:val="single"/>
              </w:rPr>
            </w:pPr>
            <w:r w:rsidRPr="005624F8">
              <w:rPr>
                <w:rFonts w:ascii="Arial" w:hAnsi="Arial" w:cs="Arial"/>
                <w:b/>
                <w:sz w:val="20"/>
                <w:szCs w:val="20"/>
                <w:u w:val="single"/>
              </w:rPr>
              <w:t xml:space="preserve">Leading Others  </w:t>
            </w:r>
          </w:p>
          <w:p w:rsidR="00CF2220" w:rsidRPr="005624F8" w:rsidRDefault="00CF2220" w:rsidP="00657745">
            <w:pPr>
              <w:rPr>
                <w:rFonts w:ascii="Arial" w:hAnsi="Arial" w:cs="Arial"/>
                <w:b/>
                <w:sz w:val="20"/>
                <w:szCs w:val="20"/>
                <w:u w:val="single"/>
              </w:rPr>
            </w:pPr>
          </w:p>
          <w:p w:rsidR="00CF2220" w:rsidRPr="005624F8" w:rsidRDefault="00CF2220" w:rsidP="00657745">
            <w:pPr>
              <w:rPr>
                <w:rFonts w:ascii="Arial" w:hAnsi="Arial" w:cs="Arial"/>
                <w:color w:val="000000"/>
                <w:sz w:val="20"/>
                <w:szCs w:val="20"/>
                <w:u w:val="single"/>
              </w:rPr>
            </w:pPr>
            <w:r w:rsidRPr="005624F8">
              <w:rPr>
                <w:rFonts w:ascii="Arial" w:hAnsi="Arial" w:cs="Arial"/>
                <w:color w:val="000000"/>
                <w:sz w:val="20"/>
                <w:szCs w:val="20"/>
              </w:rPr>
              <w:t xml:space="preserve">The Professor is responsible for the delivery of the work programme by getting the best out of others.  S/he ensures that good administrative procedures are in </w:t>
            </w:r>
            <w:proofErr w:type="gramStart"/>
            <w:r w:rsidRPr="005624F8">
              <w:rPr>
                <w:rFonts w:ascii="Arial" w:hAnsi="Arial" w:cs="Arial"/>
                <w:color w:val="000000"/>
                <w:sz w:val="20"/>
                <w:szCs w:val="20"/>
              </w:rPr>
              <w:t>place, that</w:t>
            </w:r>
            <w:proofErr w:type="gramEnd"/>
            <w:r w:rsidRPr="005624F8">
              <w:rPr>
                <w:rFonts w:ascii="Arial" w:hAnsi="Arial" w:cs="Arial"/>
                <w:color w:val="000000"/>
                <w:sz w:val="20"/>
                <w:szCs w:val="20"/>
              </w:rPr>
              <w:t xml:space="preserve"> work is organised fairly, that there is a highly engaged work environment, and that time is given generously to developing staff</w:t>
            </w:r>
            <w:r>
              <w:rPr>
                <w:rFonts w:ascii="Arial" w:hAnsi="Arial" w:cs="Arial"/>
                <w:color w:val="000000"/>
                <w:sz w:val="20"/>
                <w:szCs w:val="20"/>
              </w:rPr>
              <w:t>.</w:t>
            </w:r>
          </w:p>
          <w:p w:rsidR="00CF2220" w:rsidRDefault="00CF2220" w:rsidP="00657745">
            <w:pPr>
              <w:jc w:val="both"/>
              <w:rPr>
                <w:rFonts w:ascii="Book Antiqua" w:hAnsi="Book Antiqua"/>
                <w:color w:val="FF0000"/>
              </w:rPr>
            </w:pP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Encourages and motivates staff to help maintain high levels of engagement  and to contribute to their maximum potential</w:t>
            </w:r>
          </w:p>
          <w:p w:rsidR="00CF2220" w:rsidRPr="00F8293A" w:rsidRDefault="00CF2220" w:rsidP="00CF2220">
            <w:pPr>
              <w:pStyle w:val="ListParagraph"/>
              <w:numPr>
                <w:ilvl w:val="0"/>
                <w:numId w:val="36"/>
              </w:numPr>
              <w:spacing w:after="0" w:line="240" w:lineRule="auto"/>
              <w:ind w:left="714" w:hanging="357"/>
              <w:rPr>
                <w:rFonts w:cs="Arial"/>
                <w:color w:val="000000"/>
              </w:rPr>
            </w:pPr>
            <w:r w:rsidRPr="00F8293A">
              <w:rPr>
                <w:rFonts w:cs="Arial"/>
                <w:color w:val="000000"/>
              </w:rPr>
              <w:t>Develops and integrates new staff to realise their potential</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 xml:space="preserve">Acts to help develop in staff the skills/expertise needed in the area in the future </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 xml:space="preserve">Actively takes responsibility for encouraging and supporting students and staff to develop their skills and to achieve excellence on their own behalf </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 xml:space="preserve">Enthuses and inspires others by being positive about the discipline and promoting its contribution </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Is able to get staff to take on duties and get involved in activities not directly within their own area for the good of the discipline/school</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 xml:space="preserve">Establishes what people’s strengths and weaknesses are, and takes account of this when organising work </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 xml:space="preserve">Is able to get the most out of people and to secure their effort and cooperation </w:t>
            </w:r>
          </w:p>
          <w:p w:rsidR="00CF2220" w:rsidRPr="00F8293A" w:rsidRDefault="00CF2220" w:rsidP="00CF2220">
            <w:pPr>
              <w:pStyle w:val="ListParagraph"/>
              <w:numPr>
                <w:ilvl w:val="0"/>
                <w:numId w:val="36"/>
              </w:numPr>
              <w:spacing w:after="0" w:line="240" w:lineRule="auto"/>
              <w:ind w:left="714" w:hanging="357"/>
              <w:rPr>
                <w:rFonts w:cs="Arial"/>
                <w:color w:val="000000"/>
              </w:rPr>
            </w:pPr>
            <w:r w:rsidRPr="00F8293A">
              <w:rPr>
                <w:rFonts w:cs="Arial"/>
                <w:color w:val="000000"/>
              </w:rPr>
              <w:t>Manages the performance of others  and actively addresses underperformance, in the interests of students and staff</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 xml:space="preserve">Is clear, open and direct in communicating with staff, and is flexible and open to suggestions </w:t>
            </w:r>
          </w:p>
          <w:p w:rsidR="00CF2220" w:rsidRPr="00F8293A" w:rsidRDefault="00CF2220" w:rsidP="00CF2220">
            <w:pPr>
              <w:pStyle w:val="ListParagraph"/>
              <w:numPr>
                <w:ilvl w:val="0"/>
                <w:numId w:val="36"/>
              </w:numPr>
              <w:spacing w:after="0" w:line="240" w:lineRule="auto"/>
              <w:ind w:left="714" w:hanging="357"/>
              <w:rPr>
                <w:rFonts w:cs="Arial"/>
                <w:color w:val="000000"/>
              </w:rPr>
            </w:pPr>
            <w:r w:rsidRPr="00F8293A">
              <w:rPr>
                <w:rFonts w:cs="Arial"/>
                <w:color w:val="000000"/>
              </w:rPr>
              <w:t xml:space="preserve">Has the ability to listen to people and to demonstrate an understanding of their perspective </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 xml:space="preserve">Praises people and readily acknowledges good work </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 xml:space="preserve">Can get people to do more and perform better  in a way that doesn’t cause excessive stress </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Allocates resources amongst team members in a fair, logical and transparent manner</w:t>
            </w:r>
          </w:p>
          <w:p w:rsidR="00CF2220" w:rsidRPr="00F8293A" w:rsidRDefault="00CF2220" w:rsidP="00CF2220">
            <w:pPr>
              <w:pStyle w:val="ListParagraph"/>
              <w:numPr>
                <w:ilvl w:val="0"/>
                <w:numId w:val="36"/>
              </w:numPr>
              <w:spacing w:after="0" w:line="240" w:lineRule="auto"/>
              <w:ind w:left="714" w:hanging="357"/>
              <w:rPr>
                <w:rFonts w:cs="Arial"/>
                <w:color w:val="000000"/>
              </w:rPr>
            </w:pPr>
            <w:r w:rsidRPr="00F8293A">
              <w:rPr>
                <w:rFonts w:cs="Arial"/>
                <w:color w:val="000000"/>
              </w:rPr>
              <w:t xml:space="preserve">Is fair, democratic and transparent when making decisions affecting staff </w:t>
            </w:r>
          </w:p>
          <w:p w:rsidR="00CF2220" w:rsidRPr="00F8293A" w:rsidRDefault="00CF2220" w:rsidP="00CF2220">
            <w:pPr>
              <w:pStyle w:val="ListParagraph"/>
              <w:numPr>
                <w:ilvl w:val="0"/>
                <w:numId w:val="36"/>
              </w:numPr>
              <w:spacing w:after="0" w:line="240" w:lineRule="auto"/>
              <w:ind w:left="714" w:hanging="357"/>
              <w:rPr>
                <w:rFonts w:cs="Arial"/>
              </w:rPr>
            </w:pPr>
            <w:r w:rsidRPr="00F8293A">
              <w:rPr>
                <w:rFonts w:cs="Arial"/>
              </w:rPr>
              <w:t>Ensures a balanced workload across the team, and that people are operating at the right level</w:t>
            </w:r>
          </w:p>
          <w:p w:rsidR="00CF2220" w:rsidRPr="00F8293A" w:rsidRDefault="00CF2220" w:rsidP="00CF2220">
            <w:pPr>
              <w:pStyle w:val="ListParagraph"/>
              <w:numPr>
                <w:ilvl w:val="0"/>
                <w:numId w:val="36"/>
              </w:numPr>
              <w:spacing w:after="0" w:line="240" w:lineRule="auto"/>
              <w:ind w:left="714" w:hanging="357"/>
              <w:rPr>
                <w:rFonts w:cs="Arial"/>
                <w:color w:val="000000"/>
              </w:rPr>
            </w:pPr>
            <w:r w:rsidRPr="00F8293A">
              <w:rPr>
                <w:rFonts w:cs="Arial"/>
                <w:color w:val="000000"/>
              </w:rPr>
              <w:t>Creates a co-operative team approach across the department and faculty</w:t>
            </w:r>
          </w:p>
          <w:p w:rsidR="00CF2220" w:rsidRPr="00F8293A" w:rsidRDefault="00CF2220" w:rsidP="00CF2220">
            <w:pPr>
              <w:pStyle w:val="ListParagraph"/>
              <w:numPr>
                <w:ilvl w:val="0"/>
                <w:numId w:val="36"/>
              </w:numPr>
              <w:spacing w:after="0" w:line="240" w:lineRule="auto"/>
              <w:ind w:left="714" w:hanging="357"/>
              <w:rPr>
                <w:rFonts w:cs="Arial"/>
                <w:color w:val="000000"/>
              </w:rPr>
            </w:pPr>
            <w:r w:rsidRPr="00F8293A">
              <w:rPr>
                <w:rFonts w:cs="Arial"/>
                <w:color w:val="000000"/>
              </w:rPr>
              <w:t xml:space="preserve">Ensures that appropriate processes and systems are in place to ensure the smooth running of their area </w:t>
            </w:r>
          </w:p>
          <w:p w:rsidR="00CF2220" w:rsidRPr="004703B9" w:rsidRDefault="00CF2220" w:rsidP="00657745">
            <w:pPr>
              <w:jc w:val="both"/>
              <w:rPr>
                <w:rFonts w:ascii="Book Antiqua" w:hAnsi="Book Antiqua"/>
                <w:color w:val="FF0000"/>
              </w:rPr>
            </w:pPr>
          </w:p>
        </w:tc>
      </w:tr>
    </w:tbl>
    <w:p w:rsidR="00CF2220" w:rsidRDefault="00CF2220" w:rsidP="00B258C4">
      <w:pPr>
        <w:rPr>
          <w:rFonts w:ascii="Arial" w:hAnsi="Arial" w:cs="Arial"/>
        </w:rPr>
      </w:pPr>
    </w:p>
    <w:p w:rsidR="00CF2220" w:rsidRDefault="00CF2220" w:rsidP="00CF2220">
      <w:pPr>
        <w:keepNext/>
        <w:jc w:val="both"/>
        <w:outlineLvl w:val="0"/>
        <w:rPr>
          <w:rFonts w:ascii="Arial" w:hAnsi="Arial" w:cs="Arial"/>
          <w:b/>
          <w:bCs/>
          <w:smallCaps/>
          <w:kern w:val="36"/>
          <w:sz w:val="20"/>
          <w:szCs w:val="20"/>
        </w:rPr>
      </w:pPr>
      <w:r>
        <w:rPr>
          <w:rFonts w:ascii="Arial" w:hAnsi="Arial" w:cs="Arial"/>
          <w:b/>
          <w:bCs/>
          <w:smallCaps/>
          <w:kern w:val="36"/>
          <w:sz w:val="20"/>
          <w:szCs w:val="20"/>
        </w:rPr>
        <w:lastRenderedPageBreak/>
        <w:t>ORGANISATIONAL EXCELLENCE</w:t>
      </w:r>
      <w:r w:rsidRPr="004703B9">
        <w:rPr>
          <w:rFonts w:ascii="Arial" w:hAnsi="Arial" w:cs="Arial"/>
          <w:b/>
          <w:bCs/>
          <w:smallCaps/>
          <w:kern w:val="36"/>
          <w:sz w:val="20"/>
          <w:szCs w:val="20"/>
        </w:rPr>
        <w:t xml:space="preserve"> </w:t>
      </w:r>
    </w:p>
    <w:p w:rsidR="00293EA7" w:rsidRPr="004703B9" w:rsidRDefault="00C43AC9" w:rsidP="00CF2220">
      <w:pPr>
        <w:keepNext/>
        <w:jc w:val="both"/>
        <w:outlineLvl w:val="0"/>
        <w:rPr>
          <w:rFonts w:ascii="Arial" w:hAnsi="Arial" w:cs="Arial"/>
          <w:b/>
          <w:bCs/>
          <w:smallCaps/>
          <w:kern w:val="36"/>
          <w:sz w:val="20"/>
          <w:szCs w:val="20"/>
        </w:rPr>
      </w:pPr>
      <w:r>
        <w:rPr>
          <w:rFonts w:ascii="Arial" w:hAnsi="Arial" w:cs="Arial"/>
          <w:b/>
          <w:bCs/>
          <w:smallCaps/>
          <w:noProof/>
          <w:kern w:val="36"/>
          <w:sz w:val="20"/>
          <w:szCs w:val="20"/>
          <w:lang w:val="en-US" w:eastAsia="zh-TW"/>
        </w:rPr>
        <w:pict>
          <v:shape id="_x0000_s1094" type="#_x0000_t202" style="position:absolute;left:0;text-align:left;margin-left:0;margin-top:0;width:699.95pt;height:439.95pt;z-index:251725824;mso-position-horizontal:center;mso-width-relative:margin;mso-height-relative:margin">
            <v:textbox>
              <w:txbxContent>
                <w:p w:rsidR="003C4DB6" w:rsidRDefault="003C4DB6" w:rsidP="00293EA7">
                  <w:pPr>
                    <w:rPr>
                      <w:rFonts w:ascii="Arial" w:hAnsi="Arial" w:cs="Arial"/>
                      <w:b/>
                      <w:color w:val="000000"/>
                      <w:sz w:val="20"/>
                      <w:szCs w:val="20"/>
                      <w:u w:val="single"/>
                    </w:rPr>
                  </w:pPr>
                </w:p>
                <w:p w:rsidR="003C4DB6" w:rsidRPr="005624F8" w:rsidRDefault="003C4DB6" w:rsidP="00293EA7">
                  <w:pPr>
                    <w:rPr>
                      <w:rFonts w:ascii="Arial" w:hAnsi="Arial" w:cs="Arial"/>
                      <w:b/>
                      <w:color w:val="000000"/>
                      <w:sz w:val="20"/>
                      <w:szCs w:val="20"/>
                      <w:u w:val="single"/>
                    </w:rPr>
                  </w:pPr>
                  <w:r>
                    <w:rPr>
                      <w:rFonts w:ascii="Arial" w:hAnsi="Arial" w:cs="Arial"/>
                      <w:b/>
                      <w:color w:val="000000"/>
                      <w:sz w:val="20"/>
                      <w:szCs w:val="20"/>
                      <w:u w:val="single"/>
                    </w:rPr>
                    <w:t>Strategy &amp; Vision</w:t>
                  </w:r>
                </w:p>
                <w:p w:rsidR="003C4DB6" w:rsidRPr="005624F8" w:rsidRDefault="003C4DB6" w:rsidP="00293EA7">
                  <w:pPr>
                    <w:rPr>
                      <w:rFonts w:ascii="Arial" w:hAnsi="Arial" w:cs="Arial"/>
                      <w:b/>
                      <w:color w:val="000000"/>
                      <w:sz w:val="20"/>
                      <w:szCs w:val="20"/>
                      <w:u w:val="single"/>
                    </w:rPr>
                  </w:pPr>
                </w:p>
                <w:p w:rsidR="003C4DB6" w:rsidRPr="00B258C4" w:rsidRDefault="003C4DB6" w:rsidP="00293EA7">
                  <w:pPr>
                    <w:rPr>
                      <w:rFonts w:ascii="Arial" w:hAnsi="Arial" w:cs="Arial"/>
                      <w:color w:val="000000"/>
                      <w:sz w:val="20"/>
                      <w:szCs w:val="20"/>
                    </w:rPr>
                  </w:pPr>
                  <w:r w:rsidRPr="005624F8">
                    <w:rPr>
                      <w:rFonts w:ascii="Arial" w:hAnsi="Arial" w:cs="Arial"/>
                      <w:color w:val="000000"/>
                      <w:sz w:val="20"/>
                      <w:szCs w:val="20"/>
                    </w:rPr>
                    <w:t>The Professor is responsible for developing and implementing a strategic approach to the development of the discipline/school. S/he is aware of the wider environment, has the ability to think strategically and to devise and implement changes in line with their strategy</w:t>
                  </w:r>
                </w:p>
                <w:p w:rsidR="003C4DB6" w:rsidRPr="00F8293A" w:rsidRDefault="003C4DB6" w:rsidP="00293EA7">
                  <w:pPr>
                    <w:pStyle w:val="ListParagraph"/>
                    <w:numPr>
                      <w:ilvl w:val="0"/>
                      <w:numId w:val="36"/>
                    </w:numPr>
                    <w:spacing w:after="0" w:line="240" w:lineRule="auto"/>
                    <w:ind w:left="714" w:hanging="357"/>
                    <w:rPr>
                      <w:rFonts w:cs="Arial"/>
                      <w:color w:val="000000"/>
                    </w:rPr>
                  </w:pPr>
                  <w:r w:rsidRPr="00F8293A">
                    <w:rPr>
                      <w:rFonts w:cs="Arial"/>
                      <w:color w:val="000000"/>
                    </w:rPr>
                    <w:t>Has a  good knowledge and understanding of the organisation, and is familiar with the structures rules and regulations governing its operation</w:t>
                  </w:r>
                </w:p>
                <w:p w:rsidR="003C4DB6" w:rsidRPr="00F8293A" w:rsidRDefault="003C4DB6" w:rsidP="00293EA7">
                  <w:pPr>
                    <w:pStyle w:val="ListParagraph"/>
                    <w:numPr>
                      <w:ilvl w:val="0"/>
                      <w:numId w:val="36"/>
                    </w:numPr>
                    <w:spacing w:after="0" w:line="240" w:lineRule="auto"/>
                    <w:ind w:left="714" w:hanging="357"/>
                    <w:rPr>
                      <w:rFonts w:cs="Arial"/>
                      <w:color w:val="000000"/>
                    </w:rPr>
                  </w:pPr>
                  <w:r w:rsidRPr="00F8293A">
                    <w:rPr>
                      <w:rFonts w:cs="Arial"/>
                      <w:color w:val="000000"/>
                    </w:rPr>
                    <w:t>Has a good understanding of the culture in NUIG and what may be achieved in this context</w:t>
                  </w:r>
                </w:p>
                <w:p w:rsidR="003C4DB6" w:rsidRPr="00F8293A" w:rsidRDefault="003C4DB6" w:rsidP="00293EA7">
                  <w:pPr>
                    <w:pStyle w:val="ListParagraph"/>
                    <w:numPr>
                      <w:ilvl w:val="0"/>
                      <w:numId w:val="36"/>
                    </w:numPr>
                    <w:spacing w:after="0" w:line="240" w:lineRule="auto"/>
                    <w:ind w:left="714" w:hanging="357"/>
                    <w:rPr>
                      <w:rFonts w:cs="Arial"/>
                    </w:rPr>
                  </w:pPr>
                  <w:r w:rsidRPr="00F8293A">
                    <w:rPr>
                      <w:rFonts w:cs="Arial"/>
                    </w:rPr>
                    <w:t xml:space="preserve">Demonstrates a connection with the overall university strategy and is proud of being part of it </w:t>
                  </w:r>
                </w:p>
                <w:p w:rsidR="003C4DB6" w:rsidRPr="00F8293A" w:rsidRDefault="003C4DB6" w:rsidP="00293EA7">
                  <w:pPr>
                    <w:pStyle w:val="ListParagraph"/>
                    <w:numPr>
                      <w:ilvl w:val="0"/>
                      <w:numId w:val="36"/>
                    </w:numPr>
                    <w:spacing w:after="0" w:line="240" w:lineRule="auto"/>
                    <w:ind w:left="714" w:hanging="357"/>
                    <w:rPr>
                      <w:rFonts w:cs="Arial"/>
                      <w:color w:val="000000"/>
                    </w:rPr>
                  </w:pPr>
                  <w:r w:rsidRPr="00F8293A">
                    <w:rPr>
                      <w:rFonts w:cs="Arial"/>
                      <w:color w:val="000000"/>
                    </w:rPr>
                    <w:t xml:space="preserve">Is aware of the wider cultural and political environment and their impact on the development of the discipline/school </w:t>
                  </w:r>
                </w:p>
                <w:p w:rsidR="003C4DB6" w:rsidRPr="00F8293A" w:rsidRDefault="003C4DB6" w:rsidP="00293EA7">
                  <w:pPr>
                    <w:pStyle w:val="ListParagraph"/>
                    <w:numPr>
                      <w:ilvl w:val="0"/>
                      <w:numId w:val="36"/>
                    </w:numPr>
                    <w:spacing w:after="0" w:line="240" w:lineRule="auto"/>
                    <w:ind w:left="714" w:hanging="357"/>
                    <w:rPr>
                      <w:rFonts w:cs="Arial"/>
                      <w:color w:val="000000"/>
                    </w:rPr>
                  </w:pPr>
                  <w:r w:rsidRPr="00F8293A">
                    <w:rPr>
                      <w:rFonts w:cs="Arial"/>
                      <w:color w:val="000000"/>
                    </w:rPr>
                    <w:t>Is able to think strategically about how the discipline/school  needs to develop, and to implement changes in line with this vision</w:t>
                  </w:r>
                </w:p>
                <w:p w:rsidR="003C4DB6" w:rsidRPr="00F8293A" w:rsidRDefault="003C4DB6" w:rsidP="00293EA7">
                  <w:pPr>
                    <w:pStyle w:val="ListParagraph"/>
                    <w:numPr>
                      <w:ilvl w:val="0"/>
                      <w:numId w:val="36"/>
                    </w:numPr>
                    <w:spacing w:after="0" w:line="240" w:lineRule="auto"/>
                    <w:ind w:left="714" w:hanging="357"/>
                    <w:rPr>
                      <w:rFonts w:cs="Arial"/>
                    </w:rPr>
                  </w:pPr>
                  <w:r w:rsidRPr="00F8293A">
                    <w:rPr>
                      <w:rFonts w:cs="Arial"/>
                    </w:rPr>
                    <w:t xml:space="preserve">Helps inform the direction not only of their own area but of the school and university, through taking part and contributing to cross functional teams and contributing to the development of strategic plans </w:t>
                  </w:r>
                </w:p>
                <w:p w:rsidR="003C4DB6" w:rsidRPr="00F8293A" w:rsidRDefault="003C4DB6" w:rsidP="00293EA7">
                  <w:pPr>
                    <w:pStyle w:val="ListParagraph"/>
                    <w:numPr>
                      <w:ilvl w:val="0"/>
                      <w:numId w:val="35"/>
                    </w:numPr>
                    <w:spacing w:after="0" w:line="240" w:lineRule="auto"/>
                    <w:ind w:left="714" w:hanging="357"/>
                    <w:rPr>
                      <w:rFonts w:cs="Arial"/>
                    </w:rPr>
                  </w:pPr>
                  <w:r w:rsidRPr="00F8293A">
                    <w:rPr>
                      <w:rFonts w:cs="Arial"/>
                      <w:color w:val="000000"/>
                    </w:rPr>
                    <w:t>Is ambitious for their school; b</w:t>
                  </w:r>
                  <w:r w:rsidRPr="00F8293A">
                    <w:rPr>
                      <w:rFonts w:cs="Arial"/>
                    </w:rPr>
                    <w:t xml:space="preserve">enchmarks their area against other high quality universities and strives to make improvements where possible, even where there are well established systems and processes </w:t>
                  </w:r>
                </w:p>
                <w:p w:rsidR="003C4DB6" w:rsidRPr="00F8293A" w:rsidRDefault="003C4DB6" w:rsidP="00293EA7">
                  <w:pPr>
                    <w:pStyle w:val="ListParagraph"/>
                    <w:numPr>
                      <w:ilvl w:val="0"/>
                      <w:numId w:val="36"/>
                    </w:numPr>
                    <w:spacing w:after="0" w:line="240" w:lineRule="auto"/>
                    <w:ind w:left="714" w:hanging="357"/>
                    <w:rPr>
                      <w:rFonts w:cs="Arial"/>
                      <w:color w:val="000000"/>
                    </w:rPr>
                  </w:pPr>
                  <w:r w:rsidRPr="00F8293A">
                    <w:rPr>
                      <w:rFonts w:cs="Arial"/>
                      <w:color w:val="000000"/>
                    </w:rPr>
                    <w:t>Is forward thinking to create new initiatives and develop innovative ways of working</w:t>
                  </w:r>
                </w:p>
                <w:p w:rsidR="003C4DB6" w:rsidRPr="00F8293A" w:rsidRDefault="003C4DB6" w:rsidP="00293EA7">
                  <w:pPr>
                    <w:pStyle w:val="ListParagraph"/>
                    <w:numPr>
                      <w:ilvl w:val="0"/>
                      <w:numId w:val="36"/>
                    </w:numPr>
                    <w:spacing w:after="0" w:line="240" w:lineRule="auto"/>
                    <w:ind w:left="714" w:hanging="357"/>
                    <w:rPr>
                      <w:rFonts w:cs="Arial"/>
                    </w:rPr>
                  </w:pPr>
                  <w:r w:rsidRPr="00F8293A">
                    <w:rPr>
                      <w:rFonts w:cs="Arial"/>
                      <w:color w:val="000000"/>
                    </w:rPr>
                    <w:t>Identifies and makes a strategic case for new areas of research/new programmes which will</w:t>
                  </w:r>
                  <w:r w:rsidRPr="00F8293A">
                    <w:rPr>
                      <w:rFonts w:cs="Arial"/>
                    </w:rPr>
                    <w:t xml:space="preserve"> benefit the school/university and strengthen its profile and international reputation</w:t>
                  </w:r>
                </w:p>
                <w:p w:rsidR="003C4DB6" w:rsidRPr="00F8293A" w:rsidRDefault="003C4DB6" w:rsidP="00293EA7">
                  <w:pPr>
                    <w:pStyle w:val="ListParagraph"/>
                    <w:numPr>
                      <w:ilvl w:val="0"/>
                      <w:numId w:val="36"/>
                    </w:numPr>
                    <w:spacing w:after="0" w:line="240" w:lineRule="auto"/>
                    <w:ind w:left="714" w:hanging="357"/>
                    <w:rPr>
                      <w:rFonts w:cs="Arial"/>
                    </w:rPr>
                  </w:pPr>
                  <w:r w:rsidRPr="00F8293A">
                    <w:rPr>
                      <w:rFonts w:cs="Arial"/>
                    </w:rPr>
                    <w:t>Has a strong awareness of the work going on in other areas and how their work and discipline/school should fit with that</w:t>
                  </w:r>
                </w:p>
                <w:p w:rsidR="003C4DB6" w:rsidRPr="00F8293A" w:rsidRDefault="003C4DB6" w:rsidP="00293EA7">
                  <w:pPr>
                    <w:pStyle w:val="ListParagraph"/>
                    <w:numPr>
                      <w:ilvl w:val="0"/>
                      <w:numId w:val="36"/>
                    </w:numPr>
                    <w:spacing w:after="0" w:line="240" w:lineRule="auto"/>
                    <w:ind w:left="714" w:hanging="357"/>
                    <w:rPr>
                      <w:rFonts w:cs="Arial"/>
                    </w:rPr>
                  </w:pPr>
                  <w:r w:rsidRPr="00F8293A">
                    <w:rPr>
                      <w:rFonts w:cs="Arial"/>
                    </w:rPr>
                    <w:t xml:space="preserve">Has entrepreneurial skills to see where the opportunities lie and how to take advantage of them </w:t>
                  </w:r>
                </w:p>
                <w:p w:rsidR="003C4DB6" w:rsidRPr="00F8293A" w:rsidRDefault="003C4DB6" w:rsidP="00293EA7">
                  <w:pPr>
                    <w:pStyle w:val="ListParagraph"/>
                    <w:numPr>
                      <w:ilvl w:val="0"/>
                      <w:numId w:val="36"/>
                    </w:numPr>
                    <w:spacing w:after="0" w:line="240" w:lineRule="auto"/>
                    <w:ind w:left="714" w:hanging="357"/>
                    <w:rPr>
                      <w:rFonts w:cs="Arial"/>
                    </w:rPr>
                  </w:pPr>
                  <w:r w:rsidRPr="00F8293A">
                    <w:rPr>
                      <w:rFonts w:cs="Arial"/>
                    </w:rPr>
                    <w:t xml:space="preserve">Has good political skill, judgement and understanding to facilitate the successful negotiation for resources </w:t>
                  </w:r>
                </w:p>
                <w:p w:rsidR="003C4DB6" w:rsidRDefault="003C4DB6"/>
              </w:txbxContent>
            </v:textbox>
          </v:shape>
        </w:pict>
      </w:r>
    </w:p>
    <w:tbl>
      <w:tblPr>
        <w:tblW w:w="14219" w:type="dxa"/>
        <w:tblInd w:w="108" w:type="dxa"/>
        <w:tblCellMar>
          <w:left w:w="0" w:type="dxa"/>
          <w:right w:w="0" w:type="dxa"/>
        </w:tblCellMar>
        <w:tblLook w:val="0000" w:firstRow="0" w:lastRow="0" w:firstColumn="0" w:lastColumn="0" w:noHBand="0" w:noVBand="0"/>
      </w:tblPr>
      <w:tblGrid>
        <w:gridCol w:w="14219"/>
      </w:tblGrid>
      <w:tr w:rsidR="00CF2220" w:rsidRPr="004703B9" w:rsidTr="00B258C4">
        <w:trPr>
          <w:trHeight w:val="8710"/>
        </w:trPr>
        <w:tc>
          <w:tcPr>
            <w:tcW w:w="14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93EA7" w:rsidRDefault="00CF2220" w:rsidP="00293EA7">
            <w:r>
              <w:lastRenderedPageBreak/>
              <w:br w:type="page"/>
            </w:r>
          </w:p>
          <w:p w:rsidR="00293EA7" w:rsidRPr="00293EA7" w:rsidRDefault="00293EA7" w:rsidP="00293EA7">
            <w:r w:rsidRPr="005624F8">
              <w:rPr>
                <w:rFonts w:ascii="Arial" w:hAnsi="Arial" w:cs="Arial"/>
                <w:b/>
                <w:sz w:val="20"/>
                <w:szCs w:val="20"/>
                <w:u w:val="single"/>
              </w:rPr>
              <w:t>Collegiate and Community Contribution</w:t>
            </w:r>
          </w:p>
          <w:p w:rsidR="00293EA7" w:rsidRPr="00B258C4" w:rsidRDefault="00293EA7" w:rsidP="00293EA7">
            <w:pPr>
              <w:rPr>
                <w:rFonts w:ascii="Arial" w:hAnsi="Arial" w:cs="Arial"/>
                <w:sz w:val="20"/>
                <w:szCs w:val="20"/>
              </w:rPr>
            </w:pPr>
            <w:r w:rsidRPr="007842CF">
              <w:rPr>
                <w:rFonts w:ascii="Arial" w:hAnsi="Arial" w:cs="Arial"/>
                <w:sz w:val="20"/>
                <w:szCs w:val="20"/>
              </w:rPr>
              <w:t xml:space="preserve">The Professor values, and works to </w:t>
            </w:r>
            <w:proofErr w:type="spellStart"/>
            <w:r w:rsidRPr="007842CF">
              <w:rPr>
                <w:rFonts w:ascii="Arial" w:hAnsi="Arial" w:cs="Arial"/>
                <w:sz w:val="20"/>
                <w:szCs w:val="20"/>
              </w:rPr>
              <w:t>instill</w:t>
            </w:r>
            <w:proofErr w:type="spellEnd"/>
            <w:r w:rsidRPr="007842CF">
              <w:rPr>
                <w:rFonts w:ascii="Arial" w:hAnsi="Arial" w:cs="Arial"/>
                <w:sz w:val="20"/>
                <w:szCs w:val="20"/>
              </w:rPr>
              <w:t>, a collegiate approach across not only within their discipline/school, and the university but with the wider external community.  S/he actively seeks to build effectively functioning teams and networks.  S/he is approachable, collaborative, and values the contribution of others</w:t>
            </w:r>
            <w:r>
              <w:rPr>
                <w:rFonts w:ascii="Arial" w:hAnsi="Arial" w:cs="Arial"/>
                <w:sz w:val="20"/>
                <w:szCs w:val="20"/>
              </w:rPr>
              <w:t>.</w:t>
            </w:r>
          </w:p>
          <w:p w:rsidR="00293EA7" w:rsidRPr="00F8293A" w:rsidRDefault="00293EA7" w:rsidP="00293EA7">
            <w:pPr>
              <w:pStyle w:val="ListParagraph"/>
              <w:numPr>
                <w:ilvl w:val="0"/>
                <w:numId w:val="39"/>
              </w:numPr>
              <w:spacing w:after="0" w:line="240" w:lineRule="auto"/>
              <w:ind w:left="714" w:hanging="357"/>
              <w:rPr>
                <w:rFonts w:cs="Arial"/>
              </w:rPr>
            </w:pPr>
            <w:r w:rsidRPr="00F8293A">
              <w:rPr>
                <w:rFonts w:cs="Arial"/>
              </w:rPr>
              <w:t>Engages with the University and cares about the reputation of the University</w:t>
            </w:r>
          </w:p>
          <w:p w:rsidR="00293EA7" w:rsidRPr="00F8293A" w:rsidRDefault="00293EA7" w:rsidP="00293EA7">
            <w:pPr>
              <w:pStyle w:val="ListParagraph"/>
              <w:numPr>
                <w:ilvl w:val="0"/>
                <w:numId w:val="39"/>
              </w:numPr>
              <w:spacing w:after="0" w:line="240" w:lineRule="auto"/>
              <w:ind w:left="714" w:hanging="357"/>
              <w:rPr>
                <w:rFonts w:cs="Arial"/>
              </w:rPr>
            </w:pPr>
            <w:r w:rsidRPr="00F8293A">
              <w:rPr>
                <w:rFonts w:cs="Arial"/>
              </w:rPr>
              <w:t xml:space="preserve">Shows a willingness to contribute to the university by taking on roles outside their own specific areas, e.g. head of school role, acting on university wide committees </w:t>
            </w:r>
          </w:p>
          <w:p w:rsidR="00293EA7" w:rsidRPr="00F8293A" w:rsidRDefault="00293EA7" w:rsidP="00293EA7">
            <w:pPr>
              <w:pStyle w:val="ListParagraph"/>
              <w:numPr>
                <w:ilvl w:val="0"/>
                <w:numId w:val="39"/>
              </w:numPr>
              <w:spacing w:after="0" w:line="240" w:lineRule="auto"/>
              <w:ind w:left="714" w:hanging="357"/>
              <w:rPr>
                <w:rFonts w:cs="Arial"/>
              </w:rPr>
            </w:pPr>
            <w:r w:rsidRPr="00F8293A">
              <w:rPr>
                <w:rFonts w:cs="Arial"/>
              </w:rPr>
              <w:t xml:space="preserve">Is approachable, accessible, and willing to interact with students and staff with regard to any issues they might have </w:t>
            </w:r>
          </w:p>
          <w:p w:rsidR="00293EA7" w:rsidRPr="00F8293A" w:rsidRDefault="00293EA7" w:rsidP="00293EA7">
            <w:pPr>
              <w:pStyle w:val="ListParagraph"/>
              <w:numPr>
                <w:ilvl w:val="0"/>
                <w:numId w:val="39"/>
              </w:numPr>
              <w:spacing w:after="0" w:line="240" w:lineRule="auto"/>
              <w:ind w:left="714" w:hanging="357"/>
              <w:rPr>
                <w:rFonts w:cs="Arial"/>
              </w:rPr>
            </w:pPr>
            <w:r w:rsidRPr="00F8293A">
              <w:rPr>
                <w:rFonts w:cs="Arial"/>
              </w:rPr>
              <w:t>Is willing to give up some of their research time to help develop other within their area</w:t>
            </w:r>
          </w:p>
          <w:p w:rsidR="00293EA7" w:rsidRPr="00F8293A" w:rsidRDefault="00293EA7" w:rsidP="00293EA7">
            <w:pPr>
              <w:pStyle w:val="ListParagraph"/>
              <w:numPr>
                <w:ilvl w:val="0"/>
                <w:numId w:val="39"/>
              </w:numPr>
              <w:spacing w:after="0" w:line="240" w:lineRule="auto"/>
              <w:ind w:left="714" w:hanging="357"/>
              <w:rPr>
                <w:rFonts w:cs="Arial"/>
                <w:color w:val="000000"/>
              </w:rPr>
            </w:pPr>
            <w:r w:rsidRPr="00F8293A">
              <w:rPr>
                <w:rFonts w:cs="Arial"/>
                <w:color w:val="000000"/>
              </w:rPr>
              <w:t xml:space="preserve">Acts with honesty and integrity and inspires trust amongst others    </w:t>
            </w:r>
          </w:p>
          <w:p w:rsidR="00293EA7" w:rsidRPr="00F8293A" w:rsidRDefault="00293EA7" w:rsidP="00293EA7">
            <w:pPr>
              <w:pStyle w:val="ListParagraph"/>
              <w:numPr>
                <w:ilvl w:val="0"/>
                <w:numId w:val="39"/>
              </w:numPr>
              <w:spacing w:after="0" w:line="240" w:lineRule="auto"/>
              <w:ind w:left="714" w:hanging="357"/>
              <w:rPr>
                <w:rFonts w:cs="Arial"/>
              </w:rPr>
            </w:pPr>
            <w:r w:rsidRPr="00F8293A">
              <w:rPr>
                <w:rFonts w:cs="Arial"/>
              </w:rPr>
              <w:t xml:space="preserve">Spends time talking with people and building up positive working relationships </w:t>
            </w:r>
          </w:p>
          <w:p w:rsidR="00293EA7" w:rsidRPr="00F8293A" w:rsidRDefault="00293EA7" w:rsidP="00293EA7">
            <w:pPr>
              <w:pStyle w:val="ListParagraph"/>
              <w:numPr>
                <w:ilvl w:val="0"/>
                <w:numId w:val="39"/>
              </w:numPr>
              <w:spacing w:after="0" w:line="240" w:lineRule="auto"/>
              <w:ind w:left="714" w:hanging="357"/>
              <w:rPr>
                <w:rFonts w:cs="Arial"/>
              </w:rPr>
            </w:pPr>
            <w:r w:rsidRPr="00F8293A">
              <w:rPr>
                <w:rFonts w:cs="Arial"/>
              </w:rPr>
              <w:t xml:space="preserve">Retains a professional relationship with people even in difficult situations </w:t>
            </w:r>
          </w:p>
          <w:p w:rsidR="00293EA7" w:rsidRPr="00F8293A" w:rsidRDefault="00293EA7" w:rsidP="00293EA7">
            <w:pPr>
              <w:pStyle w:val="ListParagraph"/>
              <w:numPr>
                <w:ilvl w:val="0"/>
                <w:numId w:val="39"/>
              </w:numPr>
              <w:spacing w:after="0" w:line="240" w:lineRule="auto"/>
              <w:ind w:left="714" w:hanging="357"/>
              <w:rPr>
                <w:rFonts w:cs="Arial"/>
                <w:color w:val="000000"/>
              </w:rPr>
            </w:pPr>
            <w:r w:rsidRPr="00F8293A">
              <w:rPr>
                <w:rFonts w:cs="Arial"/>
                <w:color w:val="000000"/>
              </w:rPr>
              <w:t xml:space="preserve">Treats people at all levels, and from all backgrounds, fairly, equitably, and with respect </w:t>
            </w:r>
          </w:p>
          <w:p w:rsidR="00293EA7" w:rsidRPr="00F8293A" w:rsidRDefault="00293EA7" w:rsidP="00293EA7">
            <w:pPr>
              <w:pStyle w:val="ListParagraph"/>
              <w:numPr>
                <w:ilvl w:val="0"/>
                <w:numId w:val="39"/>
              </w:numPr>
              <w:spacing w:after="0" w:line="240" w:lineRule="auto"/>
              <w:ind w:left="714" w:hanging="357"/>
              <w:rPr>
                <w:rFonts w:cs="Arial"/>
                <w:color w:val="000000"/>
              </w:rPr>
            </w:pPr>
            <w:r w:rsidRPr="00F8293A">
              <w:rPr>
                <w:rFonts w:cs="Arial"/>
                <w:color w:val="000000"/>
              </w:rPr>
              <w:t xml:space="preserve">Values and makes an effort to engage with and understand people </w:t>
            </w:r>
          </w:p>
          <w:p w:rsidR="00293EA7" w:rsidRPr="00F8293A" w:rsidRDefault="00293EA7" w:rsidP="00293EA7">
            <w:pPr>
              <w:pStyle w:val="ListParagraph"/>
              <w:numPr>
                <w:ilvl w:val="0"/>
                <w:numId w:val="39"/>
              </w:numPr>
              <w:spacing w:after="0" w:line="240" w:lineRule="auto"/>
              <w:ind w:left="714" w:hanging="357"/>
              <w:rPr>
                <w:rFonts w:cs="Arial"/>
                <w:color w:val="000000"/>
              </w:rPr>
            </w:pPr>
            <w:r w:rsidRPr="00F8293A">
              <w:rPr>
                <w:rFonts w:cs="Arial"/>
                <w:color w:val="000000"/>
              </w:rPr>
              <w:t xml:space="preserve">Adopts a collaborative style which takes account of differing positions/perspectives </w:t>
            </w:r>
          </w:p>
          <w:p w:rsidR="00293EA7" w:rsidRPr="00F8293A" w:rsidRDefault="00293EA7" w:rsidP="00293EA7">
            <w:pPr>
              <w:pStyle w:val="ListParagraph"/>
              <w:numPr>
                <w:ilvl w:val="0"/>
                <w:numId w:val="39"/>
              </w:numPr>
              <w:spacing w:after="0" w:line="240" w:lineRule="auto"/>
              <w:ind w:left="714" w:hanging="357"/>
              <w:rPr>
                <w:rFonts w:cs="Arial"/>
                <w:color w:val="000000"/>
              </w:rPr>
            </w:pPr>
            <w:r w:rsidRPr="00F8293A">
              <w:rPr>
                <w:rFonts w:cs="Arial"/>
                <w:color w:val="000000"/>
              </w:rPr>
              <w:t xml:space="preserve">Shows empathy and is supportive to students and colleagues </w:t>
            </w:r>
          </w:p>
          <w:p w:rsidR="00293EA7" w:rsidRPr="00F8293A" w:rsidRDefault="00293EA7" w:rsidP="00293EA7">
            <w:pPr>
              <w:pStyle w:val="ListParagraph"/>
              <w:numPr>
                <w:ilvl w:val="0"/>
                <w:numId w:val="39"/>
              </w:numPr>
              <w:spacing w:after="0" w:line="240" w:lineRule="auto"/>
              <w:ind w:left="714" w:hanging="357"/>
              <w:rPr>
                <w:rFonts w:cs="Arial"/>
                <w:color w:val="000000"/>
              </w:rPr>
            </w:pPr>
            <w:r w:rsidRPr="00F8293A">
              <w:rPr>
                <w:rFonts w:cs="Arial"/>
                <w:color w:val="000000"/>
              </w:rPr>
              <w:t xml:space="preserve">Has the ability to build effective departmental and cross departmental teams </w:t>
            </w:r>
          </w:p>
          <w:p w:rsidR="00293EA7" w:rsidRPr="00F8293A" w:rsidRDefault="00293EA7" w:rsidP="00293EA7">
            <w:pPr>
              <w:pStyle w:val="ListParagraph"/>
              <w:numPr>
                <w:ilvl w:val="0"/>
                <w:numId w:val="39"/>
              </w:numPr>
              <w:spacing w:after="0" w:line="240" w:lineRule="auto"/>
              <w:ind w:left="714" w:hanging="357"/>
              <w:rPr>
                <w:rFonts w:cs="Arial"/>
              </w:rPr>
            </w:pPr>
            <w:r w:rsidRPr="00F8293A">
              <w:rPr>
                <w:rFonts w:cs="Arial"/>
              </w:rPr>
              <w:t xml:space="preserve">Develops internal networks within the university and acts to ensure their discipline contributes to the college </w:t>
            </w:r>
          </w:p>
          <w:p w:rsidR="00293EA7" w:rsidRPr="00F8293A" w:rsidRDefault="00293EA7" w:rsidP="00293EA7">
            <w:pPr>
              <w:pStyle w:val="ListParagraph"/>
              <w:numPr>
                <w:ilvl w:val="0"/>
                <w:numId w:val="39"/>
              </w:numPr>
              <w:spacing w:after="0" w:line="240" w:lineRule="auto"/>
              <w:ind w:left="714" w:hanging="357"/>
              <w:rPr>
                <w:rFonts w:cs="Arial"/>
                <w:color w:val="000000"/>
              </w:rPr>
            </w:pPr>
            <w:r w:rsidRPr="00F8293A">
              <w:rPr>
                <w:rFonts w:cs="Arial"/>
                <w:color w:val="000000"/>
              </w:rPr>
              <w:t xml:space="preserve">Cooperates and works effectively with heads of schools and executive committee of school </w:t>
            </w:r>
          </w:p>
          <w:p w:rsidR="00293EA7" w:rsidRPr="00F8293A" w:rsidRDefault="00293EA7" w:rsidP="00293EA7">
            <w:pPr>
              <w:pStyle w:val="ListParagraph"/>
              <w:numPr>
                <w:ilvl w:val="0"/>
                <w:numId w:val="39"/>
              </w:numPr>
              <w:spacing w:after="0" w:line="240" w:lineRule="auto"/>
              <w:ind w:left="714" w:hanging="357"/>
              <w:rPr>
                <w:rFonts w:cs="Arial"/>
                <w:color w:val="000000"/>
              </w:rPr>
            </w:pPr>
            <w:r w:rsidRPr="00F8293A">
              <w:rPr>
                <w:rFonts w:cs="Arial"/>
                <w:color w:val="000000"/>
              </w:rPr>
              <w:t>Strives to create a conducive environment for managing alliances and partnerships (internally and nationally)</w:t>
            </w:r>
          </w:p>
          <w:p w:rsidR="00293EA7" w:rsidRPr="00F8293A" w:rsidRDefault="00293EA7" w:rsidP="00293EA7">
            <w:pPr>
              <w:pStyle w:val="ListParagraph"/>
              <w:numPr>
                <w:ilvl w:val="0"/>
                <w:numId w:val="39"/>
              </w:numPr>
              <w:spacing w:after="0" w:line="240" w:lineRule="auto"/>
              <w:ind w:left="714" w:hanging="357"/>
              <w:rPr>
                <w:rFonts w:cs="Arial"/>
              </w:rPr>
            </w:pPr>
            <w:r w:rsidRPr="00F8293A">
              <w:rPr>
                <w:rFonts w:cs="Arial"/>
              </w:rPr>
              <w:t xml:space="preserve">Maintains good knowledge of, and links with, external stakeholders and uses these links to enhance the programme through, for example,  guest lectures, high profile seminars and sponsorship opportunities </w:t>
            </w:r>
          </w:p>
          <w:p w:rsidR="00293EA7" w:rsidRPr="00F8293A" w:rsidRDefault="00293EA7" w:rsidP="00293EA7">
            <w:pPr>
              <w:pStyle w:val="ListParagraph"/>
              <w:numPr>
                <w:ilvl w:val="0"/>
                <w:numId w:val="39"/>
              </w:numPr>
              <w:spacing w:after="0" w:line="240" w:lineRule="auto"/>
              <w:ind w:left="714" w:hanging="357"/>
              <w:rPr>
                <w:rFonts w:cs="Arial"/>
                <w:color w:val="000000"/>
              </w:rPr>
            </w:pPr>
            <w:r w:rsidRPr="00F8293A">
              <w:rPr>
                <w:rFonts w:cs="Arial"/>
                <w:color w:val="000000"/>
              </w:rPr>
              <w:t>Creates a strong sense of collegiality across all of the spheres in which they work</w:t>
            </w:r>
          </w:p>
          <w:p w:rsidR="00293EA7" w:rsidRPr="00F8293A" w:rsidRDefault="00293EA7" w:rsidP="00293EA7">
            <w:pPr>
              <w:pStyle w:val="ListParagraph"/>
              <w:numPr>
                <w:ilvl w:val="0"/>
                <w:numId w:val="39"/>
              </w:numPr>
              <w:spacing w:after="0" w:line="240" w:lineRule="auto"/>
              <w:ind w:left="714" w:hanging="357"/>
              <w:rPr>
                <w:rFonts w:cs="Arial"/>
              </w:rPr>
            </w:pPr>
            <w:r w:rsidRPr="00F8293A">
              <w:rPr>
                <w:rFonts w:cs="Arial"/>
              </w:rPr>
              <w:t>Is willing to act as an ambassador for the university in contacts with external organisations</w:t>
            </w:r>
          </w:p>
          <w:p w:rsidR="00293EA7" w:rsidRPr="00F8293A" w:rsidRDefault="00293EA7" w:rsidP="00293EA7">
            <w:pPr>
              <w:pStyle w:val="ListParagraph"/>
              <w:numPr>
                <w:ilvl w:val="0"/>
                <w:numId w:val="39"/>
              </w:numPr>
              <w:spacing w:after="0" w:line="240" w:lineRule="auto"/>
              <w:ind w:left="714" w:hanging="357"/>
              <w:rPr>
                <w:rFonts w:cs="Arial"/>
              </w:rPr>
            </w:pPr>
            <w:r w:rsidRPr="00F8293A">
              <w:rPr>
                <w:rFonts w:cs="Arial"/>
              </w:rPr>
              <w:t>Engages with the environment outside of the university, and is actively engaged in making a contribution to that environment</w:t>
            </w:r>
          </w:p>
          <w:p w:rsidR="00293EA7" w:rsidRPr="003B1DFC" w:rsidRDefault="00293EA7" w:rsidP="003B1DFC">
            <w:pPr>
              <w:pStyle w:val="ListParagraph"/>
              <w:numPr>
                <w:ilvl w:val="0"/>
                <w:numId w:val="39"/>
              </w:numPr>
              <w:spacing w:after="0" w:line="240" w:lineRule="auto"/>
              <w:ind w:left="714" w:hanging="357"/>
              <w:rPr>
                <w:rFonts w:cs="Arial"/>
              </w:rPr>
            </w:pPr>
            <w:r w:rsidRPr="00F8293A">
              <w:rPr>
                <w:rFonts w:cs="Arial"/>
              </w:rPr>
              <w:t>Actively reaches out and plays a wider role in the civic/community environment, and is willing to take part in related engagements e.g. public talks, working with external groups, etc.</w:t>
            </w:r>
            <w:r w:rsidR="003B1DFC">
              <w:rPr>
                <w:rFonts w:cs="Arial"/>
              </w:rPr>
              <w:t xml:space="preserve"> and </w:t>
            </w:r>
            <w:r w:rsidRPr="003B1DFC">
              <w:rPr>
                <w:rFonts w:cs="Arial"/>
              </w:rPr>
              <w:t>seeks to explore synergies between the university and external bodies</w:t>
            </w:r>
          </w:p>
          <w:p w:rsidR="00CF2220" w:rsidRPr="00293EA7" w:rsidRDefault="00293EA7" w:rsidP="00293EA7">
            <w:pPr>
              <w:pStyle w:val="ListParagraph"/>
              <w:numPr>
                <w:ilvl w:val="0"/>
                <w:numId w:val="39"/>
              </w:numPr>
              <w:spacing w:after="0" w:line="240" w:lineRule="auto"/>
              <w:ind w:left="714" w:hanging="357"/>
              <w:rPr>
                <w:rFonts w:cs="Arial"/>
              </w:rPr>
            </w:pPr>
            <w:r w:rsidRPr="00F8293A">
              <w:rPr>
                <w:rFonts w:cs="Arial"/>
              </w:rPr>
              <w:t xml:space="preserve">Interacts with relevant research bodies, government bodies, and NGOs to bring forward the national agenda </w:t>
            </w:r>
          </w:p>
        </w:tc>
      </w:tr>
    </w:tbl>
    <w:p w:rsidR="00CF2220" w:rsidRDefault="00CF2220" w:rsidP="008853B9"/>
    <w:sectPr w:rsidR="00CF2220" w:rsidSect="008853B9">
      <w:footerReference w:type="default" r:id="rId1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90E" w:rsidRDefault="0049790E" w:rsidP="00BF5980">
      <w:pPr>
        <w:spacing w:after="0" w:line="240" w:lineRule="auto"/>
      </w:pPr>
      <w:r>
        <w:separator/>
      </w:r>
    </w:p>
  </w:endnote>
  <w:endnote w:type="continuationSeparator" w:id="0">
    <w:p w:rsidR="0049790E" w:rsidRDefault="0049790E" w:rsidP="00BF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B6" w:rsidRDefault="003C4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426844"/>
      <w:docPartObj>
        <w:docPartGallery w:val="Page Numbers (Bottom of Page)"/>
        <w:docPartUnique/>
      </w:docPartObj>
    </w:sdtPr>
    <w:sdtEndPr>
      <w:rPr>
        <w:color w:val="808080" w:themeColor="background1" w:themeShade="80"/>
        <w:spacing w:val="60"/>
      </w:rPr>
    </w:sdtEndPr>
    <w:sdtContent>
      <w:p w:rsidR="003C4DB6" w:rsidRDefault="00C43AC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22</w:t>
        </w:r>
        <w:r>
          <w:rPr>
            <w:noProof/>
          </w:rPr>
          <w:fldChar w:fldCharType="end"/>
        </w:r>
        <w:r w:rsidR="003C4DB6">
          <w:t xml:space="preserve"> | </w:t>
        </w:r>
        <w:r w:rsidR="003C4DB6">
          <w:rPr>
            <w:color w:val="808080" w:themeColor="background1" w:themeShade="80"/>
            <w:spacing w:val="60"/>
          </w:rPr>
          <w:t>Page</w:t>
        </w:r>
      </w:p>
    </w:sdtContent>
  </w:sdt>
  <w:p w:rsidR="003C4DB6" w:rsidRDefault="003C4D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B6" w:rsidRDefault="003C4D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911911"/>
      <w:docPartObj>
        <w:docPartGallery w:val="Page Numbers (Bottom of Page)"/>
        <w:docPartUnique/>
      </w:docPartObj>
    </w:sdtPr>
    <w:sdtEndPr/>
    <w:sdtContent>
      <w:p w:rsidR="003C4DB6" w:rsidRDefault="00C43AC9">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rsidR="003C4DB6" w:rsidRDefault="003C4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90E" w:rsidRDefault="0049790E" w:rsidP="00BF5980">
      <w:pPr>
        <w:spacing w:after="0" w:line="240" w:lineRule="auto"/>
      </w:pPr>
      <w:r>
        <w:separator/>
      </w:r>
    </w:p>
  </w:footnote>
  <w:footnote w:type="continuationSeparator" w:id="0">
    <w:p w:rsidR="0049790E" w:rsidRDefault="0049790E" w:rsidP="00BF5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B6" w:rsidRDefault="003C4D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B6" w:rsidRDefault="003C4DB6" w:rsidP="00BF5980">
    <w:pPr>
      <w:pStyle w:val="Header"/>
      <w:jc w:val="right"/>
    </w:pPr>
    <w:r>
      <w:t>A Guide to using Competencies at NUIG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B6" w:rsidRDefault="003C4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7F88"/>
    <w:multiLevelType w:val="hybridMultilevel"/>
    <w:tmpl w:val="D5408B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C460525"/>
    <w:multiLevelType w:val="hybridMultilevel"/>
    <w:tmpl w:val="D3B08562"/>
    <w:lvl w:ilvl="0" w:tplc="18090005">
      <w:start w:val="1"/>
      <w:numFmt w:val="bullet"/>
      <w:lvlText w:val=""/>
      <w:lvlJc w:val="left"/>
      <w:pPr>
        <w:ind w:left="3600" w:hanging="360"/>
      </w:pPr>
      <w:rPr>
        <w:rFonts w:ascii="Wingdings" w:hAnsi="Wingdings" w:hint="default"/>
      </w:rPr>
    </w:lvl>
    <w:lvl w:ilvl="1" w:tplc="18090003" w:tentative="1">
      <w:start w:val="1"/>
      <w:numFmt w:val="bullet"/>
      <w:lvlText w:val="o"/>
      <w:lvlJc w:val="left"/>
      <w:pPr>
        <w:ind w:left="4320" w:hanging="360"/>
      </w:pPr>
      <w:rPr>
        <w:rFonts w:ascii="Courier New" w:hAnsi="Courier New" w:cs="Courier New" w:hint="default"/>
      </w:rPr>
    </w:lvl>
    <w:lvl w:ilvl="2" w:tplc="18090005">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2">
    <w:nsid w:val="0CE729F7"/>
    <w:multiLevelType w:val="multilevel"/>
    <w:tmpl w:val="65609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1004A"/>
    <w:multiLevelType w:val="hybridMultilevel"/>
    <w:tmpl w:val="9B08F6FE"/>
    <w:lvl w:ilvl="0" w:tplc="4C025F0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7C290A"/>
    <w:multiLevelType w:val="hybridMultilevel"/>
    <w:tmpl w:val="93EEBF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CC6DF9"/>
    <w:multiLevelType w:val="hybridMultilevel"/>
    <w:tmpl w:val="47B08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26E3E5D"/>
    <w:multiLevelType w:val="hybridMultilevel"/>
    <w:tmpl w:val="7B82A784"/>
    <w:lvl w:ilvl="0" w:tplc="1EDC346E">
      <w:numFmt w:val="bullet"/>
      <w:lvlText w:val="-"/>
      <w:lvlJc w:val="left"/>
      <w:pPr>
        <w:tabs>
          <w:tab w:val="num" w:pos="720"/>
        </w:tabs>
        <w:ind w:left="72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nsid w:val="15313DB3"/>
    <w:multiLevelType w:val="singleLevel"/>
    <w:tmpl w:val="A3961D3E"/>
    <w:lvl w:ilvl="0">
      <w:start w:val="1"/>
      <w:numFmt w:val="bullet"/>
      <w:lvlText w:val=""/>
      <w:lvlJc w:val="left"/>
      <w:pPr>
        <w:tabs>
          <w:tab w:val="num" w:pos="360"/>
        </w:tabs>
        <w:ind w:left="360" w:hanging="360"/>
      </w:pPr>
      <w:rPr>
        <w:rFonts w:ascii="Symbol" w:hAnsi="Symbol" w:hint="default"/>
        <w:b w:val="0"/>
        <w:i w:val="0"/>
      </w:rPr>
    </w:lvl>
  </w:abstractNum>
  <w:abstractNum w:abstractNumId="8">
    <w:nsid w:val="192D0A00"/>
    <w:multiLevelType w:val="hybridMultilevel"/>
    <w:tmpl w:val="A162C062"/>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9992BA2"/>
    <w:multiLevelType w:val="hybridMultilevel"/>
    <w:tmpl w:val="67FA62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1B8F75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CEB2AAA"/>
    <w:multiLevelType w:val="multilevel"/>
    <w:tmpl w:val="E3086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C81CB0"/>
    <w:multiLevelType w:val="hybridMultilevel"/>
    <w:tmpl w:val="695C5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EE27801"/>
    <w:multiLevelType w:val="hybridMultilevel"/>
    <w:tmpl w:val="298EB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2CA6633"/>
    <w:multiLevelType w:val="hybridMultilevel"/>
    <w:tmpl w:val="3D180D8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23147E7B"/>
    <w:multiLevelType w:val="hybridMultilevel"/>
    <w:tmpl w:val="FFA63EF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17">
    <w:nsid w:val="24510120"/>
    <w:multiLevelType w:val="singleLevel"/>
    <w:tmpl w:val="9BA6D444"/>
    <w:lvl w:ilvl="0">
      <w:start w:val="8"/>
      <w:numFmt w:val="bullet"/>
      <w:lvlText w:val="-"/>
      <w:lvlJc w:val="left"/>
      <w:pPr>
        <w:tabs>
          <w:tab w:val="num" w:pos="360"/>
        </w:tabs>
        <w:ind w:left="360" w:hanging="360"/>
      </w:pPr>
      <w:rPr>
        <w:rFonts w:hint="default"/>
      </w:rPr>
    </w:lvl>
  </w:abstractNum>
  <w:abstractNum w:abstractNumId="18">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BD41084"/>
    <w:multiLevelType w:val="hybridMultilevel"/>
    <w:tmpl w:val="4A8682DA"/>
    <w:lvl w:ilvl="0" w:tplc="18090019">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nsid w:val="2DE43DA4"/>
    <w:multiLevelType w:val="hybridMultilevel"/>
    <w:tmpl w:val="B16053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37835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5EE2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6AF1CE3"/>
    <w:multiLevelType w:val="hybridMultilevel"/>
    <w:tmpl w:val="EF44A0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7B007BD"/>
    <w:multiLevelType w:val="hybridMultilevel"/>
    <w:tmpl w:val="144A9CE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5">
    <w:nsid w:val="3A004840"/>
    <w:multiLevelType w:val="hybridMultilevel"/>
    <w:tmpl w:val="F2F68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A436D67"/>
    <w:multiLevelType w:val="multilevel"/>
    <w:tmpl w:val="1282689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3A533244"/>
    <w:multiLevelType w:val="hybridMultilevel"/>
    <w:tmpl w:val="1AD49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3B4C116B"/>
    <w:multiLevelType w:val="hybridMultilevel"/>
    <w:tmpl w:val="D01EBC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2643322"/>
    <w:multiLevelType w:val="hybridMultilevel"/>
    <w:tmpl w:val="AFD05B12"/>
    <w:lvl w:ilvl="0" w:tplc="1EDC346E">
      <w:numFmt w:val="bullet"/>
      <w:lvlText w:val="-"/>
      <w:lvlJc w:val="left"/>
      <w:pPr>
        <w:tabs>
          <w:tab w:val="num" w:pos="720"/>
        </w:tabs>
        <w:ind w:left="72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nsid w:val="45657BFC"/>
    <w:multiLevelType w:val="hybridMultilevel"/>
    <w:tmpl w:val="87041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5CA1291"/>
    <w:multiLevelType w:val="hybridMultilevel"/>
    <w:tmpl w:val="E06C239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75B3E1B"/>
    <w:multiLevelType w:val="hybridMultilevel"/>
    <w:tmpl w:val="1D942F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49F86CD6"/>
    <w:multiLevelType w:val="multilevel"/>
    <w:tmpl w:val="0409001D"/>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791"/>
        </w:tabs>
        <w:ind w:left="1791" w:hanging="360"/>
      </w:pPr>
      <w:rPr>
        <w:rFonts w:cs="Times New Roman"/>
      </w:rPr>
    </w:lvl>
    <w:lvl w:ilvl="2">
      <w:start w:val="1"/>
      <w:numFmt w:val="lowerRoman"/>
      <w:lvlText w:val="%3)"/>
      <w:lvlJc w:val="left"/>
      <w:pPr>
        <w:tabs>
          <w:tab w:val="num" w:pos="2151"/>
        </w:tabs>
        <w:ind w:left="2151" w:hanging="360"/>
      </w:pPr>
      <w:rPr>
        <w:rFonts w:cs="Times New Roman"/>
      </w:rPr>
    </w:lvl>
    <w:lvl w:ilvl="3">
      <w:start w:val="1"/>
      <w:numFmt w:val="decimal"/>
      <w:lvlText w:val="(%4)"/>
      <w:lvlJc w:val="left"/>
      <w:pPr>
        <w:tabs>
          <w:tab w:val="num" w:pos="2511"/>
        </w:tabs>
        <w:ind w:left="2511" w:hanging="360"/>
      </w:pPr>
      <w:rPr>
        <w:rFonts w:cs="Times New Roman"/>
      </w:rPr>
    </w:lvl>
    <w:lvl w:ilvl="4">
      <w:start w:val="1"/>
      <w:numFmt w:val="lowerLetter"/>
      <w:lvlText w:val="(%5)"/>
      <w:lvlJc w:val="left"/>
      <w:pPr>
        <w:tabs>
          <w:tab w:val="num" w:pos="2871"/>
        </w:tabs>
        <w:ind w:left="2871" w:hanging="360"/>
      </w:pPr>
      <w:rPr>
        <w:rFonts w:cs="Times New Roman"/>
      </w:rPr>
    </w:lvl>
    <w:lvl w:ilvl="5">
      <w:start w:val="1"/>
      <w:numFmt w:val="lowerRoman"/>
      <w:lvlText w:val="(%6)"/>
      <w:lvlJc w:val="left"/>
      <w:pPr>
        <w:tabs>
          <w:tab w:val="num" w:pos="3231"/>
        </w:tabs>
        <w:ind w:left="3231" w:hanging="360"/>
      </w:pPr>
      <w:rPr>
        <w:rFonts w:cs="Times New Roman"/>
      </w:rPr>
    </w:lvl>
    <w:lvl w:ilvl="6">
      <w:start w:val="1"/>
      <w:numFmt w:val="decimal"/>
      <w:lvlText w:val="%7."/>
      <w:lvlJc w:val="left"/>
      <w:pPr>
        <w:tabs>
          <w:tab w:val="num" w:pos="3591"/>
        </w:tabs>
        <w:ind w:left="3591" w:hanging="360"/>
      </w:pPr>
      <w:rPr>
        <w:rFonts w:cs="Times New Roman"/>
      </w:rPr>
    </w:lvl>
    <w:lvl w:ilvl="7">
      <w:start w:val="1"/>
      <w:numFmt w:val="lowerLetter"/>
      <w:lvlText w:val="%8."/>
      <w:lvlJc w:val="left"/>
      <w:pPr>
        <w:tabs>
          <w:tab w:val="num" w:pos="3951"/>
        </w:tabs>
        <w:ind w:left="3951" w:hanging="360"/>
      </w:pPr>
      <w:rPr>
        <w:rFonts w:cs="Times New Roman"/>
      </w:rPr>
    </w:lvl>
    <w:lvl w:ilvl="8">
      <w:start w:val="1"/>
      <w:numFmt w:val="lowerRoman"/>
      <w:lvlText w:val="%9."/>
      <w:lvlJc w:val="left"/>
      <w:pPr>
        <w:tabs>
          <w:tab w:val="num" w:pos="4311"/>
        </w:tabs>
        <w:ind w:left="4311" w:hanging="360"/>
      </w:pPr>
      <w:rPr>
        <w:rFonts w:cs="Times New Roman"/>
      </w:rPr>
    </w:lvl>
  </w:abstractNum>
  <w:abstractNum w:abstractNumId="34">
    <w:nsid w:val="4A6079EC"/>
    <w:multiLevelType w:val="multilevel"/>
    <w:tmpl w:val="414EA5F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4B400F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4F193858"/>
    <w:multiLevelType w:val="hybridMultilevel"/>
    <w:tmpl w:val="43C679EA"/>
    <w:lvl w:ilvl="0" w:tplc="18090005">
      <w:start w:val="1"/>
      <w:numFmt w:val="bullet"/>
      <w:lvlText w:val=""/>
      <w:lvlJc w:val="left"/>
      <w:pPr>
        <w:ind w:left="1125"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4FA0654C"/>
    <w:multiLevelType w:val="hybridMultilevel"/>
    <w:tmpl w:val="ACC0D1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4FDD16FB"/>
    <w:multiLevelType w:val="hybridMultilevel"/>
    <w:tmpl w:val="F23436C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5056346A"/>
    <w:multiLevelType w:val="hybridMultilevel"/>
    <w:tmpl w:val="203273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50C67AC6"/>
    <w:multiLevelType w:val="hybridMultilevel"/>
    <w:tmpl w:val="A07A04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5150276B"/>
    <w:multiLevelType w:val="hybridMultilevel"/>
    <w:tmpl w:val="C30894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2">
    <w:nsid w:val="51AA398B"/>
    <w:multiLevelType w:val="multilevel"/>
    <w:tmpl w:val="1282689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43">
    <w:nsid w:val="520C5D29"/>
    <w:multiLevelType w:val="hybridMultilevel"/>
    <w:tmpl w:val="7ADEF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522810C0"/>
    <w:multiLevelType w:val="hybridMultilevel"/>
    <w:tmpl w:val="73D67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525F3E38"/>
    <w:multiLevelType w:val="hybridMultilevel"/>
    <w:tmpl w:val="4B0682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55DE6D32"/>
    <w:multiLevelType w:val="hybridMultilevel"/>
    <w:tmpl w:val="B4025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599E4F33"/>
    <w:multiLevelType w:val="hybridMultilevel"/>
    <w:tmpl w:val="18363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nsid w:val="59D74D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5C695F1F"/>
    <w:multiLevelType w:val="hybridMultilevel"/>
    <w:tmpl w:val="F6C200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nsid w:val="5F336134"/>
    <w:multiLevelType w:val="hybridMultilevel"/>
    <w:tmpl w:val="B53A0E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nsid w:val="5F71378C"/>
    <w:multiLevelType w:val="hybridMultilevel"/>
    <w:tmpl w:val="FCC6D2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3D06E2E"/>
    <w:multiLevelType w:val="hybridMultilevel"/>
    <w:tmpl w:val="E6249D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nsid w:val="65374DB7"/>
    <w:multiLevelType w:val="hybridMultilevel"/>
    <w:tmpl w:val="55C02A7A"/>
    <w:lvl w:ilvl="0" w:tplc="A5067A58">
      <w:start w:val="1"/>
      <w:numFmt w:val="bullet"/>
      <w:lvlText w:val=""/>
      <w:lvlJc w:val="left"/>
      <w:pPr>
        <w:tabs>
          <w:tab w:val="num" w:pos="717"/>
        </w:tabs>
        <w:ind w:left="717" w:hanging="357"/>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5">
    <w:nsid w:val="66BE4E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6">
    <w:nsid w:val="69AC43AD"/>
    <w:multiLevelType w:val="multilevel"/>
    <w:tmpl w:val="12826896"/>
    <w:lvl w:ilvl="0">
      <w:start w:val="1"/>
      <w:numFmt w:val="bullet"/>
      <w:lvlText w:val=""/>
      <w:lvlJc w:val="left"/>
      <w:pPr>
        <w:tabs>
          <w:tab w:val="num" w:pos="2498"/>
        </w:tabs>
        <w:ind w:left="2498" w:hanging="360"/>
      </w:pPr>
      <w:rPr>
        <w:rFonts w:ascii="Symbol" w:hAnsi="Symbol" w:hint="default"/>
      </w:rPr>
    </w:lvl>
    <w:lvl w:ilvl="1">
      <w:start w:val="1"/>
      <w:numFmt w:val="lowerLetter"/>
      <w:lvlText w:val="%2)"/>
      <w:lvlJc w:val="left"/>
      <w:pPr>
        <w:tabs>
          <w:tab w:val="num" w:pos="3218"/>
        </w:tabs>
        <w:ind w:left="3218" w:hanging="360"/>
      </w:pPr>
      <w:rPr>
        <w:rFonts w:cs="Times New Roman" w:hint="default"/>
      </w:rPr>
    </w:lvl>
    <w:lvl w:ilvl="2">
      <w:start w:val="1"/>
      <w:numFmt w:val="lowerRoman"/>
      <w:lvlText w:val="%3)"/>
      <w:lvlJc w:val="left"/>
      <w:pPr>
        <w:tabs>
          <w:tab w:val="num" w:pos="3578"/>
        </w:tabs>
        <w:ind w:left="3578" w:hanging="360"/>
      </w:pPr>
      <w:rPr>
        <w:rFonts w:cs="Times New Roman" w:hint="default"/>
      </w:rPr>
    </w:lvl>
    <w:lvl w:ilvl="3">
      <w:start w:val="1"/>
      <w:numFmt w:val="decimal"/>
      <w:lvlText w:val="(%4)"/>
      <w:lvlJc w:val="left"/>
      <w:pPr>
        <w:tabs>
          <w:tab w:val="num" w:pos="3938"/>
        </w:tabs>
        <w:ind w:left="3938" w:hanging="360"/>
      </w:pPr>
      <w:rPr>
        <w:rFonts w:cs="Times New Roman" w:hint="default"/>
      </w:rPr>
    </w:lvl>
    <w:lvl w:ilvl="4">
      <w:start w:val="1"/>
      <w:numFmt w:val="lowerLetter"/>
      <w:lvlText w:val="(%5)"/>
      <w:lvlJc w:val="left"/>
      <w:pPr>
        <w:tabs>
          <w:tab w:val="num" w:pos="4298"/>
        </w:tabs>
        <w:ind w:left="4298" w:hanging="360"/>
      </w:pPr>
      <w:rPr>
        <w:rFonts w:cs="Times New Roman" w:hint="default"/>
      </w:rPr>
    </w:lvl>
    <w:lvl w:ilvl="5">
      <w:start w:val="1"/>
      <w:numFmt w:val="lowerRoman"/>
      <w:lvlText w:val="(%6)"/>
      <w:lvlJc w:val="left"/>
      <w:pPr>
        <w:tabs>
          <w:tab w:val="num" w:pos="4658"/>
        </w:tabs>
        <w:ind w:left="4658" w:hanging="360"/>
      </w:pPr>
      <w:rPr>
        <w:rFonts w:cs="Times New Roman" w:hint="default"/>
      </w:rPr>
    </w:lvl>
    <w:lvl w:ilvl="6">
      <w:start w:val="1"/>
      <w:numFmt w:val="decimal"/>
      <w:lvlText w:val="%7."/>
      <w:lvlJc w:val="left"/>
      <w:pPr>
        <w:tabs>
          <w:tab w:val="num" w:pos="5018"/>
        </w:tabs>
        <w:ind w:left="5018" w:hanging="360"/>
      </w:pPr>
      <w:rPr>
        <w:rFonts w:cs="Times New Roman" w:hint="default"/>
      </w:rPr>
    </w:lvl>
    <w:lvl w:ilvl="7">
      <w:start w:val="1"/>
      <w:numFmt w:val="lowerLetter"/>
      <w:lvlText w:val="%8."/>
      <w:lvlJc w:val="left"/>
      <w:pPr>
        <w:tabs>
          <w:tab w:val="num" w:pos="5378"/>
        </w:tabs>
        <w:ind w:left="5378" w:hanging="360"/>
      </w:pPr>
      <w:rPr>
        <w:rFonts w:cs="Times New Roman" w:hint="default"/>
      </w:rPr>
    </w:lvl>
    <w:lvl w:ilvl="8">
      <w:start w:val="1"/>
      <w:numFmt w:val="lowerRoman"/>
      <w:lvlText w:val="%9."/>
      <w:lvlJc w:val="left"/>
      <w:pPr>
        <w:tabs>
          <w:tab w:val="num" w:pos="5738"/>
        </w:tabs>
        <w:ind w:left="5738" w:hanging="360"/>
      </w:pPr>
      <w:rPr>
        <w:rFonts w:cs="Times New Roman" w:hint="default"/>
      </w:rPr>
    </w:lvl>
  </w:abstractNum>
  <w:abstractNum w:abstractNumId="57">
    <w:nsid w:val="6A922916"/>
    <w:multiLevelType w:val="hybridMultilevel"/>
    <w:tmpl w:val="911C52C8"/>
    <w:lvl w:ilvl="0" w:tplc="1380535E">
      <w:start w:val="1"/>
      <w:numFmt w:val="bullet"/>
      <w:lvlText w:val="-"/>
      <w:lvlJc w:val="left"/>
      <w:pPr>
        <w:ind w:left="1485" w:hanging="360"/>
      </w:pPr>
      <w:rPr>
        <w:rFonts w:ascii="Calibri" w:eastAsiaTheme="minorHAnsi" w:hAnsi="Calibri" w:cstheme="minorBidi"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58">
    <w:nsid w:val="77CA5C7C"/>
    <w:multiLevelType w:val="multilevel"/>
    <w:tmpl w:val="1282689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59">
    <w:nsid w:val="795333F7"/>
    <w:multiLevelType w:val="multilevel"/>
    <w:tmpl w:val="B68CBBA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nsid w:val="797E17B8"/>
    <w:multiLevelType w:val="hybridMultilevel"/>
    <w:tmpl w:val="A3603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nsid w:val="7D027869"/>
    <w:multiLevelType w:val="hybridMultilevel"/>
    <w:tmpl w:val="E48ED9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3"/>
  </w:num>
  <w:num w:numId="2">
    <w:abstractNumId w:val="0"/>
  </w:num>
  <w:num w:numId="3">
    <w:abstractNumId w:val="24"/>
  </w:num>
  <w:num w:numId="4">
    <w:abstractNumId w:val="14"/>
  </w:num>
  <w:num w:numId="5">
    <w:abstractNumId w:val="50"/>
  </w:num>
  <w:num w:numId="6">
    <w:abstractNumId w:val="18"/>
  </w:num>
  <w:num w:numId="7">
    <w:abstractNumId w:val="36"/>
  </w:num>
  <w:num w:numId="8">
    <w:abstractNumId w:val="3"/>
  </w:num>
  <w:num w:numId="9">
    <w:abstractNumId w:val="44"/>
  </w:num>
  <w:num w:numId="10">
    <w:abstractNumId w:val="27"/>
  </w:num>
  <w:num w:numId="11">
    <w:abstractNumId w:val="30"/>
  </w:num>
  <w:num w:numId="12">
    <w:abstractNumId w:val="28"/>
  </w:num>
  <w:num w:numId="13">
    <w:abstractNumId w:val="52"/>
  </w:num>
  <w:num w:numId="14">
    <w:abstractNumId w:val="2"/>
  </w:num>
  <w:num w:numId="15">
    <w:abstractNumId w:val="48"/>
  </w:num>
  <w:num w:numId="16">
    <w:abstractNumId w:val="31"/>
  </w:num>
  <w:num w:numId="17">
    <w:abstractNumId w:val="57"/>
  </w:num>
  <w:num w:numId="18">
    <w:abstractNumId w:val="20"/>
  </w:num>
  <w:num w:numId="19">
    <w:abstractNumId w:val="23"/>
  </w:num>
  <w:num w:numId="20">
    <w:abstractNumId w:val="32"/>
  </w:num>
  <w:num w:numId="21">
    <w:abstractNumId w:val="45"/>
  </w:num>
  <w:num w:numId="22">
    <w:abstractNumId w:val="51"/>
  </w:num>
  <w:num w:numId="23">
    <w:abstractNumId w:val="1"/>
  </w:num>
  <w:num w:numId="24">
    <w:abstractNumId w:val="25"/>
  </w:num>
  <w:num w:numId="25">
    <w:abstractNumId w:val="19"/>
  </w:num>
  <w:num w:numId="26">
    <w:abstractNumId w:val="8"/>
  </w:num>
  <w:num w:numId="27">
    <w:abstractNumId w:val="11"/>
  </w:num>
  <w:num w:numId="28">
    <w:abstractNumId w:val="61"/>
  </w:num>
  <w:num w:numId="29">
    <w:abstractNumId w:val="47"/>
  </w:num>
  <w:num w:numId="30">
    <w:abstractNumId w:val="38"/>
  </w:num>
  <w:num w:numId="31">
    <w:abstractNumId w:val="60"/>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59"/>
  </w:num>
  <w:num w:numId="42">
    <w:abstractNumId w:val="40"/>
  </w:num>
  <w:num w:numId="4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22"/>
  </w:num>
  <w:num w:numId="47">
    <w:abstractNumId w:val="26"/>
  </w:num>
  <w:num w:numId="48">
    <w:abstractNumId w:val="58"/>
  </w:num>
  <w:num w:numId="49">
    <w:abstractNumId w:val="42"/>
  </w:num>
  <w:num w:numId="50">
    <w:abstractNumId w:val="56"/>
  </w:num>
  <w:num w:numId="51">
    <w:abstractNumId w:val="17"/>
  </w:num>
  <w:num w:numId="52">
    <w:abstractNumId w:val="33"/>
  </w:num>
  <w:num w:numId="53">
    <w:abstractNumId w:val="21"/>
  </w:num>
  <w:num w:numId="54">
    <w:abstractNumId w:val="10"/>
  </w:num>
  <w:num w:numId="55">
    <w:abstractNumId w:val="55"/>
  </w:num>
  <w:num w:numId="56">
    <w:abstractNumId w:val="35"/>
  </w:num>
  <w:num w:numId="57">
    <w:abstractNumId w:val="15"/>
  </w:num>
  <w:num w:numId="58">
    <w:abstractNumId w:val="9"/>
  </w:num>
  <w:num w:numId="59">
    <w:abstractNumId w:val="4"/>
  </w:num>
  <w:num w:numId="60">
    <w:abstractNumId w:val="46"/>
  </w:num>
  <w:num w:numId="61">
    <w:abstractNumId w:val="39"/>
  </w:num>
  <w:num w:numId="62">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372273"/>
    <w:rsid w:val="00002A3C"/>
    <w:rsid w:val="00010147"/>
    <w:rsid w:val="0001066E"/>
    <w:rsid w:val="00015328"/>
    <w:rsid w:val="0001678D"/>
    <w:rsid w:val="00033BEB"/>
    <w:rsid w:val="00034FDF"/>
    <w:rsid w:val="000367D9"/>
    <w:rsid w:val="000405CC"/>
    <w:rsid w:val="00043EAF"/>
    <w:rsid w:val="00052A59"/>
    <w:rsid w:val="00063D77"/>
    <w:rsid w:val="00073C6B"/>
    <w:rsid w:val="00082849"/>
    <w:rsid w:val="0009015C"/>
    <w:rsid w:val="000C0F43"/>
    <w:rsid w:val="000C2EFA"/>
    <w:rsid w:val="000E54DD"/>
    <w:rsid w:val="001019B3"/>
    <w:rsid w:val="0010795B"/>
    <w:rsid w:val="00113E11"/>
    <w:rsid w:val="00117205"/>
    <w:rsid w:val="00131182"/>
    <w:rsid w:val="00136BF1"/>
    <w:rsid w:val="00145D3A"/>
    <w:rsid w:val="00154131"/>
    <w:rsid w:val="0017117A"/>
    <w:rsid w:val="001722BE"/>
    <w:rsid w:val="001777B9"/>
    <w:rsid w:val="00183B0F"/>
    <w:rsid w:val="00185D5C"/>
    <w:rsid w:val="001A5CA9"/>
    <w:rsid w:val="001A669C"/>
    <w:rsid w:val="001B4A8D"/>
    <w:rsid w:val="001B7D18"/>
    <w:rsid w:val="001E1E9C"/>
    <w:rsid w:val="001E283C"/>
    <w:rsid w:val="001F363B"/>
    <w:rsid w:val="00203735"/>
    <w:rsid w:val="002059CC"/>
    <w:rsid w:val="002122E3"/>
    <w:rsid w:val="00215CA2"/>
    <w:rsid w:val="00226CFE"/>
    <w:rsid w:val="002414AF"/>
    <w:rsid w:val="0025296F"/>
    <w:rsid w:val="00255573"/>
    <w:rsid w:val="00261293"/>
    <w:rsid w:val="0026639B"/>
    <w:rsid w:val="00293EA7"/>
    <w:rsid w:val="002A44D9"/>
    <w:rsid w:val="002A7405"/>
    <w:rsid w:val="002B412B"/>
    <w:rsid w:val="002D5BD6"/>
    <w:rsid w:val="002D6D35"/>
    <w:rsid w:val="002E0BFC"/>
    <w:rsid w:val="002F0381"/>
    <w:rsid w:val="002F0735"/>
    <w:rsid w:val="003022CA"/>
    <w:rsid w:val="00321794"/>
    <w:rsid w:val="003355BC"/>
    <w:rsid w:val="00335DAE"/>
    <w:rsid w:val="00345359"/>
    <w:rsid w:val="00352330"/>
    <w:rsid w:val="00372273"/>
    <w:rsid w:val="0039678C"/>
    <w:rsid w:val="003A1B29"/>
    <w:rsid w:val="003B1DFC"/>
    <w:rsid w:val="003B6DC1"/>
    <w:rsid w:val="003C4DB6"/>
    <w:rsid w:val="003D6E72"/>
    <w:rsid w:val="003D7A22"/>
    <w:rsid w:val="003E0D20"/>
    <w:rsid w:val="003E29A1"/>
    <w:rsid w:val="003F13EA"/>
    <w:rsid w:val="003F5378"/>
    <w:rsid w:val="003F6C05"/>
    <w:rsid w:val="004130A0"/>
    <w:rsid w:val="00417B96"/>
    <w:rsid w:val="00422C56"/>
    <w:rsid w:val="00423F63"/>
    <w:rsid w:val="00435D4E"/>
    <w:rsid w:val="00454EB6"/>
    <w:rsid w:val="004629E1"/>
    <w:rsid w:val="0046611F"/>
    <w:rsid w:val="00470005"/>
    <w:rsid w:val="00473EC4"/>
    <w:rsid w:val="0049478E"/>
    <w:rsid w:val="0049790E"/>
    <w:rsid w:val="004B5D92"/>
    <w:rsid w:val="004C2E2E"/>
    <w:rsid w:val="004D72A8"/>
    <w:rsid w:val="00500626"/>
    <w:rsid w:val="005016F5"/>
    <w:rsid w:val="00516A41"/>
    <w:rsid w:val="005173D2"/>
    <w:rsid w:val="00530BB1"/>
    <w:rsid w:val="005318F6"/>
    <w:rsid w:val="00560ABF"/>
    <w:rsid w:val="00564FB1"/>
    <w:rsid w:val="00566459"/>
    <w:rsid w:val="00580C67"/>
    <w:rsid w:val="005921F2"/>
    <w:rsid w:val="005B6789"/>
    <w:rsid w:val="005C66D7"/>
    <w:rsid w:val="005D057F"/>
    <w:rsid w:val="005D4212"/>
    <w:rsid w:val="005D7DA5"/>
    <w:rsid w:val="005E3275"/>
    <w:rsid w:val="005E7039"/>
    <w:rsid w:val="005F1327"/>
    <w:rsid w:val="00603303"/>
    <w:rsid w:val="00606555"/>
    <w:rsid w:val="00617942"/>
    <w:rsid w:val="00625D9A"/>
    <w:rsid w:val="00631785"/>
    <w:rsid w:val="0065177E"/>
    <w:rsid w:val="00657745"/>
    <w:rsid w:val="00662574"/>
    <w:rsid w:val="006751D4"/>
    <w:rsid w:val="006773FF"/>
    <w:rsid w:val="00691160"/>
    <w:rsid w:val="006B5C82"/>
    <w:rsid w:val="006C0797"/>
    <w:rsid w:val="006C1DE3"/>
    <w:rsid w:val="006D6B08"/>
    <w:rsid w:val="006E3379"/>
    <w:rsid w:val="006F105A"/>
    <w:rsid w:val="006F240C"/>
    <w:rsid w:val="006F443D"/>
    <w:rsid w:val="00716CCD"/>
    <w:rsid w:val="00747E41"/>
    <w:rsid w:val="00764C8D"/>
    <w:rsid w:val="0076604D"/>
    <w:rsid w:val="007808F2"/>
    <w:rsid w:val="007A3D69"/>
    <w:rsid w:val="007C1C04"/>
    <w:rsid w:val="007D334A"/>
    <w:rsid w:val="007D58D4"/>
    <w:rsid w:val="007D68AE"/>
    <w:rsid w:val="007F5037"/>
    <w:rsid w:val="007F7D18"/>
    <w:rsid w:val="0080094F"/>
    <w:rsid w:val="00803FAC"/>
    <w:rsid w:val="00805236"/>
    <w:rsid w:val="0080664F"/>
    <w:rsid w:val="008101B5"/>
    <w:rsid w:val="00867725"/>
    <w:rsid w:val="00875EFB"/>
    <w:rsid w:val="00876394"/>
    <w:rsid w:val="00880CDE"/>
    <w:rsid w:val="008853B9"/>
    <w:rsid w:val="00897FF7"/>
    <w:rsid w:val="008B72F8"/>
    <w:rsid w:val="008C1550"/>
    <w:rsid w:val="008C34A7"/>
    <w:rsid w:val="008C7A6C"/>
    <w:rsid w:val="008D4EF6"/>
    <w:rsid w:val="008E3E01"/>
    <w:rsid w:val="008F2510"/>
    <w:rsid w:val="00902625"/>
    <w:rsid w:val="009146CE"/>
    <w:rsid w:val="009442BE"/>
    <w:rsid w:val="00947817"/>
    <w:rsid w:val="00964B03"/>
    <w:rsid w:val="00994BF0"/>
    <w:rsid w:val="009D450F"/>
    <w:rsid w:val="009D7ADC"/>
    <w:rsid w:val="009F58EA"/>
    <w:rsid w:val="00A176C9"/>
    <w:rsid w:val="00A2124C"/>
    <w:rsid w:val="00A26B4F"/>
    <w:rsid w:val="00A27F5D"/>
    <w:rsid w:val="00A63051"/>
    <w:rsid w:val="00A7730F"/>
    <w:rsid w:val="00A85350"/>
    <w:rsid w:val="00AA05E9"/>
    <w:rsid w:val="00AA09E1"/>
    <w:rsid w:val="00AA7C06"/>
    <w:rsid w:val="00AC233D"/>
    <w:rsid w:val="00AC31CC"/>
    <w:rsid w:val="00AC4FBE"/>
    <w:rsid w:val="00AD6B6D"/>
    <w:rsid w:val="00AE1731"/>
    <w:rsid w:val="00AF6222"/>
    <w:rsid w:val="00B056B2"/>
    <w:rsid w:val="00B1083D"/>
    <w:rsid w:val="00B2496C"/>
    <w:rsid w:val="00B2536E"/>
    <w:rsid w:val="00B258C4"/>
    <w:rsid w:val="00B462EB"/>
    <w:rsid w:val="00B85EEF"/>
    <w:rsid w:val="00B861BD"/>
    <w:rsid w:val="00B920A4"/>
    <w:rsid w:val="00BB4614"/>
    <w:rsid w:val="00BB56BC"/>
    <w:rsid w:val="00BB7E27"/>
    <w:rsid w:val="00BC18A0"/>
    <w:rsid w:val="00BD0843"/>
    <w:rsid w:val="00BD780F"/>
    <w:rsid w:val="00BE46BA"/>
    <w:rsid w:val="00BE6D3A"/>
    <w:rsid w:val="00BF5980"/>
    <w:rsid w:val="00C27BFE"/>
    <w:rsid w:val="00C34BAB"/>
    <w:rsid w:val="00C43AC9"/>
    <w:rsid w:val="00C44B3D"/>
    <w:rsid w:val="00C45D1B"/>
    <w:rsid w:val="00C56945"/>
    <w:rsid w:val="00C57430"/>
    <w:rsid w:val="00C657AC"/>
    <w:rsid w:val="00C77A64"/>
    <w:rsid w:val="00CA4386"/>
    <w:rsid w:val="00CC461A"/>
    <w:rsid w:val="00CD36C2"/>
    <w:rsid w:val="00CD6577"/>
    <w:rsid w:val="00CF2220"/>
    <w:rsid w:val="00D15887"/>
    <w:rsid w:val="00D16BE4"/>
    <w:rsid w:val="00D2032B"/>
    <w:rsid w:val="00D25C3D"/>
    <w:rsid w:val="00D432F3"/>
    <w:rsid w:val="00D45FB1"/>
    <w:rsid w:val="00D53712"/>
    <w:rsid w:val="00D7372A"/>
    <w:rsid w:val="00D97ABC"/>
    <w:rsid w:val="00DA3EAF"/>
    <w:rsid w:val="00DA4C56"/>
    <w:rsid w:val="00DB56FC"/>
    <w:rsid w:val="00DC1626"/>
    <w:rsid w:val="00DD1581"/>
    <w:rsid w:val="00DD34D0"/>
    <w:rsid w:val="00DD4C53"/>
    <w:rsid w:val="00DD62D8"/>
    <w:rsid w:val="00DD76D3"/>
    <w:rsid w:val="00DE797E"/>
    <w:rsid w:val="00E01CB3"/>
    <w:rsid w:val="00E02EE8"/>
    <w:rsid w:val="00E043AB"/>
    <w:rsid w:val="00E3454D"/>
    <w:rsid w:val="00E36723"/>
    <w:rsid w:val="00E415AE"/>
    <w:rsid w:val="00E61632"/>
    <w:rsid w:val="00E61F78"/>
    <w:rsid w:val="00E836F5"/>
    <w:rsid w:val="00EB0626"/>
    <w:rsid w:val="00EC4F0C"/>
    <w:rsid w:val="00ED528E"/>
    <w:rsid w:val="00ED691A"/>
    <w:rsid w:val="00EE3821"/>
    <w:rsid w:val="00EF36D7"/>
    <w:rsid w:val="00F073F0"/>
    <w:rsid w:val="00F07BA8"/>
    <w:rsid w:val="00F31DA8"/>
    <w:rsid w:val="00F438BB"/>
    <w:rsid w:val="00F612DD"/>
    <w:rsid w:val="00F62D9D"/>
    <w:rsid w:val="00F66678"/>
    <w:rsid w:val="00F76EBF"/>
    <w:rsid w:val="00F8382A"/>
    <w:rsid w:val="00F83B54"/>
    <w:rsid w:val="00F84EDB"/>
    <w:rsid w:val="00F87DCB"/>
    <w:rsid w:val="00F96CD8"/>
    <w:rsid w:val="00FA5008"/>
    <w:rsid w:val="00FB44FF"/>
    <w:rsid w:val="00FD20F8"/>
    <w:rsid w:val="00FD3509"/>
    <w:rsid w:val="00FE2947"/>
    <w:rsid w:val="00FF4A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rules v:ext="edit">
        <o:r id="V:Rule15" type="connector" idref="#Straight Arrow Connector 292"/>
        <o:r id="V:Rule16" type="connector" idref="#Straight Arrow Connector 17"/>
        <o:r id="V:Rule17" type="connector" idref="#Straight Arrow Connector 288"/>
        <o:r id="V:Rule18" type="connector" idref="#Straight Arrow Connector 23"/>
        <o:r id="V:Rule19" type="connector" idref="#Straight Arrow Connector 293"/>
        <o:r id="V:Rule20" type="connector" idref="#Straight Arrow Connector 19"/>
        <o:r id="V:Rule21" type="connector" idref="#Straight Arrow Connector 16"/>
        <o:r id="V:Rule22" type="connector" idref="#Straight Arrow Connector 13"/>
        <o:r id="V:Rule23" type="connector" idref="#Straight Arrow Connector 24"/>
        <o:r id="V:Rule24" type="connector" idref="#Straight Arrow Connector 21"/>
        <o:r id="V:Rule25" type="connector" idref="#Straight Arrow Connector 28"/>
        <o:r id="V:Rule26" type="connector" idref="#Straight Arrow Connector 31"/>
        <o:r id="V:Rule27" type="connector" idref="#Straight Arrow Connector 290"/>
        <o:r id="V:Rule28" type="connector" idref="#Straight Arrow Connector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2A"/>
  </w:style>
  <w:style w:type="paragraph" w:styleId="Heading1">
    <w:name w:val="heading 1"/>
    <w:basedOn w:val="Normal"/>
    <w:next w:val="Normal"/>
    <w:link w:val="Heading1Char"/>
    <w:qFormat/>
    <w:rsid w:val="00BF5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666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66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66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666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657745"/>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nhideWhenUsed/>
    <w:qFormat/>
    <w:rsid w:val="006577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657745"/>
    <w:pPr>
      <w:spacing w:before="240" w:after="60" w:line="240" w:lineRule="auto"/>
      <w:outlineLvl w:val="7"/>
    </w:pPr>
    <w:rPr>
      <w:rFonts w:ascii="Calibri" w:eastAsia="Times New Roman" w:hAnsi="Calibri"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5980"/>
    <w:pPr>
      <w:tabs>
        <w:tab w:val="center" w:pos="4513"/>
        <w:tab w:val="right" w:pos="9026"/>
      </w:tabs>
      <w:spacing w:after="0" w:line="240" w:lineRule="auto"/>
    </w:pPr>
  </w:style>
  <w:style w:type="character" w:customStyle="1" w:styleId="HeaderChar">
    <w:name w:val="Header Char"/>
    <w:basedOn w:val="DefaultParagraphFont"/>
    <w:link w:val="Header"/>
    <w:rsid w:val="00BF5980"/>
  </w:style>
  <w:style w:type="paragraph" w:styleId="Footer">
    <w:name w:val="footer"/>
    <w:basedOn w:val="Normal"/>
    <w:link w:val="FooterChar"/>
    <w:unhideWhenUsed/>
    <w:rsid w:val="00BF5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980"/>
  </w:style>
  <w:style w:type="character" w:customStyle="1" w:styleId="Heading1Char">
    <w:name w:val="Heading 1 Char"/>
    <w:basedOn w:val="DefaultParagraphFont"/>
    <w:link w:val="Heading1"/>
    <w:rsid w:val="00BF598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F5980"/>
    <w:pPr>
      <w:outlineLvl w:val="9"/>
    </w:pPr>
    <w:rPr>
      <w:lang w:val="en-US" w:eastAsia="ja-JP"/>
    </w:rPr>
  </w:style>
  <w:style w:type="paragraph" w:styleId="TOC2">
    <w:name w:val="toc 2"/>
    <w:basedOn w:val="Normal"/>
    <w:next w:val="Normal"/>
    <w:autoRedefine/>
    <w:uiPriority w:val="39"/>
    <w:unhideWhenUsed/>
    <w:qFormat/>
    <w:rsid w:val="00BF5980"/>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7D58D4"/>
    <w:pPr>
      <w:spacing w:after="100"/>
      <w:jc w:val="both"/>
    </w:pPr>
    <w:rPr>
      <w:rFonts w:eastAsiaTheme="minorEastAsia"/>
      <w:b/>
      <w:bCs/>
      <w:lang w:eastAsia="ja-JP"/>
    </w:rPr>
  </w:style>
  <w:style w:type="paragraph" w:styleId="TOC3">
    <w:name w:val="toc 3"/>
    <w:basedOn w:val="Normal"/>
    <w:next w:val="Normal"/>
    <w:autoRedefine/>
    <w:uiPriority w:val="39"/>
    <w:unhideWhenUsed/>
    <w:qFormat/>
    <w:rsid w:val="00AA7C06"/>
    <w:pPr>
      <w:spacing w:after="100"/>
      <w:jc w:val="both"/>
      <w:outlineLvl w:val="2"/>
    </w:pPr>
    <w:rPr>
      <w:rFonts w:eastAsiaTheme="minorEastAsia" w:cs="Arial"/>
      <w:sz w:val="24"/>
      <w:szCs w:val="24"/>
      <w:lang w:eastAsia="ja-JP"/>
    </w:rPr>
  </w:style>
  <w:style w:type="paragraph" w:styleId="BalloonText">
    <w:name w:val="Balloon Text"/>
    <w:basedOn w:val="Normal"/>
    <w:link w:val="BalloonTextChar"/>
    <w:unhideWhenUsed/>
    <w:rsid w:val="00BF5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F5980"/>
    <w:rPr>
      <w:rFonts w:ascii="Tahoma" w:hAnsi="Tahoma" w:cs="Tahoma"/>
      <w:sz w:val="16"/>
      <w:szCs w:val="16"/>
    </w:rPr>
  </w:style>
  <w:style w:type="character" w:customStyle="1" w:styleId="Heading2Char">
    <w:name w:val="Heading 2 Char"/>
    <w:basedOn w:val="DefaultParagraphFont"/>
    <w:link w:val="Heading2"/>
    <w:rsid w:val="00F666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667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66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66678"/>
    <w:rPr>
      <w:rFonts w:asciiTheme="majorHAnsi" w:eastAsiaTheme="majorEastAsia" w:hAnsiTheme="majorHAnsi" w:cstheme="majorBidi"/>
      <w:color w:val="243F60" w:themeColor="accent1" w:themeShade="7F"/>
    </w:rPr>
  </w:style>
  <w:style w:type="paragraph" w:styleId="Title">
    <w:name w:val="Title"/>
    <w:basedOn w:val="Normal"/>
    <w:next w:val="Normal"/>
    <w:link w:val="TitleChar"/>
    <w:qFormat/>
    <w:rsid w:val="00F666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6667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qFormat/>
    <w:rsid w:val="00530BB1"/>
    <w:pPr>
      <w:ind w:left="720"/>
      <w:contextualSpacing/>
    </w:pPr>
  </w:style>
  <w:style w:type="table" w:styleId="TableGrid">
    <w:name w:val="Table Grid"/>
    <w:basedOn w:val="TableNormal"/>
    <w:rsid w:val="00154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54131"/>
    <w:pPr>
      <w:spacing w:after="0" w:line="240" w:lineRule="auto"/>
      <w:ind w:right="-839"/>
      <w:jc w:val="center"/>
    </w:pPr>
    <w:rPr>
      <w:rFonts w:ascii="Times New Roman" w:eastAsia="Times New Roman" w:hAnsi="Times New Roman" w:cs="Times New Roman"/>
      <w:b/>
      <w:bCs/>
      <w:i/>
      <w:iCs/>
      <w:sz w:val="28"/>
      <w:szCs w:val="24"/>
      <w:lang w:val="en-GB"/>
    </w:rPr>
  </w:style>
  <w:style w:type="character" w:customStyle="1" w:styleId="BodyTextChar">
    <w:name w:val="Body Text Char"/>
    <w:basedOn w:val="DefaultParagraphFont"/>
    <w:link w:val="BodyText"/>
    <w:rsid w:val="00154131"/>
    <w:rPr>
      <w:rFonts w:ascii="Times New Roman" w:eastAsia="Times New Roman" w:hAnsi="Times New Roman" w:cs="Times New Roman"/>
      <w:b/>
      <w:bCs/>
      <w:i/>
      <w:iCs/>
      <w:sz w:val="28"/>
      <w:szCs w:val="24"/>
      <w:lang w:val="en-GB"/>
    </w:rPr>
  </w:style>
  <w:style w:type="paragraph" w:styleId="BodyText3">
    <w:name w:val="Body Text 3"/>
    <w:basedOn w:val="Normal"/>
    <w:link w:val="BodyText3Char"/>
    <w:unhideWhenUsed/>
    <w:rsid w:val="00BB56BC"/>
    <w:pPr>
      <w:spacing w:after="120"/>
    </w:pPr>
    <w:rPr>
      <w:sz w:val="16"/>
      <w:szCs w:val="16"/>
    </w:rPr>
  </w:style>
  <w:style w:type="character" w:customStyle="1" w:styleId="BodyText3Char">
    <w:name w:val="Body Text 3 Char"/>
    <w:basedOn w:val="DefaultParagraphFont"/>
    <w:link w:val="BodyText3"/>
    <w:rsid w:val="00BB56BC"/>
    <w:rPr>
      <w:sz w:val="16"/>
      <w:szCs w:val="16"/>
    </w:rPr>
  </w:style>
  <w:style w:type="paragraph" w:styleId="BodyText2">
    <w:name w:val="Body Text 2"/>
    <w:basedOn w:val="Normal"/>
    <w:link w:val="BodyText2Char"/>
    <w:unhideWhenUsed/>
    <w:rsid w:val="007C1C04"/>
    <w:pPr>
      <w:spacing w:after="120" w:line="480" w:lineRule="auto"/>
    </w:pPr>
  </w:style>
  <w:style w:type="character" w:customStyle="1" w:styleId="BodyText2Char">
    <w:name w:val="Body Text 2 Char"/>
    <w:basedOn w:val="DefaultParagraphFont"/>
    <w:link w:val="BodyText2"/>
    <w:rsid w:val="007C1C04"/>
  </w:style>
  <w:style w:type="table" w:styleId="LightShading-Accent3">
    <w:name w:val="Light Shading Accent 3"/>
    <w:basedOn w:val="TableNormal"/>
    <w:uiPriority w:val="60"/>
    <w:rsid w:val="0001014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7Char">
    <w:name w:val="Heading 7 Char"/>
    <w:basedOn w:val="DefaultParagraphFont"/>
    <w:link w:val="Heading7"/>
    <w:rsid w:val="00657745"/>
    <w:rPr>
      <w:rFonts w:asciiTheme="majorHAnsi" w:eastAsiaTheme="majorEastAsia" w:hAnsiTheme="majorHAnsi" w:cstheme="majorBidi"/>
      <w:i/>
      <w:iCs/>
      <w:color w:val="404040" w:themeColor="text1" w:themeTint="BF"/>
    </w:rPr>
  </w:style>
  <w:style w:type="paragraph" w:styleId="BodyTextIndent3">
    <w:name w:val="Body Text Indent 3"/>
    <w:basedOn w:val="Normal"/>
    <w:link w:val="BodyTextIndent3Char"/>
    <w:unhideWhenUsed/>
    <w:rsid w:val="00657745"/>
    <w:pPr>
      <w:spacing w:after="120"/>
      <w:ind w:left="283"/>
    </w:pPr>
    <w:rPr>
      <w:sz w:val="16"/>
      <w:szCs w:val="16"/>
    </w:rPr>
  </w:style>
  <w:style w:type="character" w:customStyle="1" w:styleId="BodyTextIndent3Char">
    <w:name w:val="Body Text Indent 3 Char"/>
    <w:basedOn w:val="DefaultParagraphFont"/>
    <w:link w:val="BodyTextIndent3"/>
    <w:rsid w:val="00657745"/>
    <w:rPr>
      <w:sz w:val="16"/>
      <w:szCs w:val="16"/>
    </w:rPr>
  </w:style>
  <w:style w:type="paragraph" w:styleId="BodyTextIndent">
    <w:name w:val="Body Text Indent"/>
    <w:basedOn w:val="Normal"/>
    <w:link w:val="BodyTextIndentChar"/>
    <w:unhideWhenUsed/>
    <w:rsid w:val="00657745"/>
    <w:pPr>
      <w:spacing w:after="120"/>
      <w:ind w:left="283"/>
    </w:pPr>
  </w:style>
  <w:style w:type="character" w:customStyle="1" w:styleId="BodyTextIndentChar">
    <w:name w:val="Body Text Indent Char"/>
    <w:basedOn w:val="DefaultParagraphFont"/>
    <w:link w:val="BodyTextIndent"/>
    <w:uiPriority w:val="99"/>
    <w:semiHidden/>
    <w:rsid w:val="00657745"/>
  </w:style>
  <w:style w:type="paragraph" w:styleId="BodyTextIndent2">
    <w:name w:val="Body Text Indent 2"/>
    <w:basedOn w:val="Normal"/>
    <w:link w:val="BodyTextIndent2Char"/>
    <w:unhideWhenUsed/>
    <w:rsid w:val="00657745"/>
    <w:pPr>
      <w:spacing w:after="120" w:line="480" w:lineRule="auto"/>
      <w:ind w:left="283"/>
    </w:pPr>
  </w:style>
  <w:style w:type="character" w:customStyle="1" w:styleId="BodyTextIndent2Char">
    <w:name w:val="Body Text Indent 2 Char"/>
    <w:basedOn w:val="DefaultParagraphFont"/>
    <w:link w:val="BodyTextIndent2"/>
    <w:rsid w:val="00657745"/>
  </w:style>
  <w:style w:type="character" w:customStyle="1" w:styleId="Heading6Char">
    <w:name w:val="Heading 6 Char"/>
    <w:basedOn w:val="DefaultParagraphFont"/>
    <w:link w:val="Heading6"/>
    <w:rsid w:val="00657745"/>
    <w:rPr>
      <w:rFonts w:ascii="Calibri" w:eastAsia="Times New Roman" w:hAnsi="Calibri" w:cs="Times New Roman"/>
      <w:b/>
      <w:bCs/>
      <w:lang w:val="en-US"/>
    </w:rPr>
  </w:style>
  <w:style w:type="character" w:customStyle="1" w:styleId="Heading8Char">
    <w:name w:val="Heading 8 Char"/>
    <w:basedOn w:val="DefaultParagraphFont"/>
    <w:link w:val="Heading8"/>
    <w:rsid w:val="00657745"/>
    <w:rPr>
      <w:rFonts w:ascii="Calibri" w:eastAsia="Times New Roman" w:hAnsi="Calibri" w:cs="Times New Roman"/>
      <w:i/>
      <w:iCs/>
      <w:sz w:val="24"/>
      <w:szCs w:val="24"/>
      <w:lang w:val="en-US"/>
    </w:rPr>
  </w:style>
  <w:style w:type="paragraph" w:styleId="Subtitle">
    <w:name w:val="Subtitle"/>
    <w:basedOn w:val="Normal"/>
    <w:link w:val="SubtitleChar"/>
    <w:qFormat/>
    <w:rsid w:val="00657745"/>
    <w:pPr>
      <w:spacing w:after="0" w:line="240" w:lineRule="auto"/>
      <w:jc w:val="center"/>
    </w:pPr>
    <w:rPr>
      <w:rFonts w:ascii="Arial" w:eastAsia="Times New Roman" w:hAnsi="Arial" w:cs="Times New Roman"/>
      <w:b/>
      <w:sz w:val="36"/>
      <w:szCs w:val="20"/>
    </w:rPr>
  </w:style>
  <w:style w:type="character" w:customStyle="1" w:styleId="SubtitleChar">
    <w:name w:val="Subtitle Char"/>
    <w:basedOn w:val="DefaultParagraphFont"/>
    <w:link w:val="Subtitle"/>
    <w:rsid w:val="00657745"/>
    <w:rPr>
      <w:rFonts w:ascii="Arial" w:eastAsia="Times New Roman" w:hAnsi="Arial" w:cs="Times New Roman"/>
      <w:b/>
      <w:sz w:val="36"/>
      <w:szCs w:val="20"/>
    </w:rPr>
  </w:style>
  <w:style w:type="paragraph" w:styleId="FootnoteText">
    <w:name w:val="footnote text"/>
    <w:basedOn w:val="Normal"/>
    <w:link w:val="FootnoteTextChar"/>
    <w:rsid w:val="00657745"/>
    <w:pPr>
      <w:spacing w:after="0" w:line="240" w:lineRule="auto"/>
    </w:pPr>
    <w:rPr>
      <w:rFonts w:ascii="Book Antiqua" w:eastAsia="Times New Roman" w:hAnsi="Book Antiqua" w:cs="Times New Roman"/>
      <w:sz w:val="20"/>
      <w:szCs w:val="20"/>
    </w:rPr>
  </w:style>
  <w:style w:type="character" w:customStyle="1" w:styleId="FootnoteTextChar">
    <w:name w:val="Footnote Text Char"/>
    <w:basedOn w:val="DefaultParagraphFont"/>
    <w:link w:val="FootnoteText"/>
    <w:rsid w:val="00657745"/>
    <w:rPr>
      <w:rFonts w:ascii="Book Antiqua" w:eastAsia="Times New Roman" w:hAnsi="Book Antiqua" w:cs="Times New Roman"/>
      <w:sz w:val="20"/>
      <w:szCs w:val="20"/>
    </w:rPr>
  </w:style>
  <w:style w:type="paragraph" w:styleId="DocumentMap">
    <w:name w:val="Document Map"/>
    <w:basedOn w:val="Normal"/>
    <w:link w:val="DocumentMapChar"/>
    <w:semiHidden/>
    <w:rsid w:val="00657745"/>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657745"/>
    <w:rPr>
      <w:rFonts w:ascii="Tahoma" w:eastAsia="Times New Roman" w:hAnsi="Tahoma" w:cs="Tahoma"/>
      <w:sz w:val="20"/>
      <w:szCs w:val="20"/>
      <w:shd w:val="clear" w:color="auto" w:fill="000080"/>
      <w:lang w:val="en-US"/>
    </w:rPr>
  </w:style>
  <w:style w:type="character" w:styleId="PageNumber">
    <w:name w:val="page number"/>
    <w:basedOn w:val="DefaultParagraphFont"/>
    <w:rsid w:val="00657745"/>
    <w:rPr>
      <w:rFonts w:cs="Times New Roman"/>
    </w:rPr>
  </w:style>
  <w:style w:type="paragraph" w:styleId="NoSpacing">
    <w:name w:val="No Spacing"/>
    <w:link w:val="NoSpacingChar"/>
    <w:qFormat/>
    <w:rsid w:val="00657745"/>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locked/>
    <w:rsid w:val="00657745"/>
    <w:rPr>
      <w:rFonts w:ascii="Calibri" w:eastAsia="Times New Roman" w:hAnsi="Calibri" w:cs="Times New Roman"/>
      <w:lang w:val="en-US"/>
    </w:rPr>
  </w:style>
  <w:style w:type="paragraph" w:styleId="PlainText">
    <w:name w:val="Plain Text"/>
    <w:basedOn w:val="Normal"/>
    <w:link w:val="PlainTextChar"/>
    <w:uiPriority w:val="99"/>
    <w:rsid w:val="00657745"/>
    <w:pPr>
      <w:spacing w:after="0" w:line="240" w:lineRule="auto"/>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uiPriority w:val="99"/>
    <w:rsid w:val="00657745"/>
    <w:rPr>
      <w:rFonts w:ascii="Courier New" w:eastAsia="Times New Roman" w:hAnsi="Courier New" w:cs="Times New Roman"/>
      <w:sz w:val="20"/>
      <w:szCs w:val="20"/>
      <w:lang w:val="en-US" w:eastAsia="en-GB"/>
    </w:rPr>
  </w:style>
  <w:style w:type="character" w:styleId="Strong">
    <w:name w:val="Strong"/>
    <w:basedOn w:val="DefaultParagraphFont"/>
    <w:uiPriority w:val="22"/>
    <w:qFormat/>
    <w:rsid w:val="006577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5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666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66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66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666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657745"/>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nhideWhenUsed/>
    <w:qFormat/>
    <w:rsid w:val="006577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657745"/>
    <w:pPr>
      <w:spacing w:before="240" w:after="60" w:line="240" w:lineRule="auto"/>
      <w:outlineLvl w:val="7"/>
    </w:pPr>
    <w:rPr>
      <w:rFonts w:ascii="Calibri" w:eastAsia="Times New Roman" w:hAnsi="Calibri"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5980"/>
    <w:pPr>
      <w:tabs>
        <w:tab w:val="center" w:pos="4513"/>
        <w:tab w:val="right" w:pos="9026"/>
      </w:tabs>
      <w:spacing w:after="0" w:line="240" w:lineRule="auto"/>
    </w:pPr>
  </w:style>
  <w:style w:type="character" w:customStyle="1" w:styleId="HeaderChar">
    <w:name w:val="Header Char"/>
    <w:basedOn w:val="DefaultParagraphFont"/>
    <w:link w:val="Header"/>
    <w:rsid w:val="00BF5980"/>
  </w:style>
  <w:style w:type="paragraph" w:styleId="Footer">
    <w:name w:val="footer"/>
    <w:basedOn w:val="Normal"/>
    <w:link w:val="FooterChar"/>
    <w:unhideWhenUsed/>
    <w:rsid w:val="00BF5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980"/>
  </w:style>
  <w:style w:type="character" w:customStyle="1" w:styleId="Heading1Char">
    <w:name w:val="Heading 1 Char"/>
    <w:basedOn w:val="DefaultParagraphFont"/>
    <w:link w:val="Heading1"/>
    <w:rsid w:val="00BF598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F5980"/>
    <w:pPr>
      <w:outlineLvl w:val="9"/>
    </w:pPr>
    <w:rPr>
      <w:lang w:val="en-US" w:eastAsia="ja-JP"/>
    </w:rPr>
  </w:style>
  <w:style w:type="paragraph" w:styleId="TOC2">
    <w:name w:val="toc 2"/>
    <w:basedOn w:val="Normal"/>
    <w:next w:val="Normal"/>
    <w:autoRedefine/>
    <w:uiPriority w:val="39"/>
    <w:unhideWhenUsed/>
    <w:qFormat/>
    <w:rsid w:val="00BF5980"/>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7D58D4"/>
    <w:pPr>
      <w:spacing w:after="100"/>
      <w:jc w:val="both"/>
    </w:pPr>
    <w:rPr>
      <w:rFonts w:eastAsiaTheme="minorEastAsia"/>
      <w:b/>
      <w:bCs/>
      <w:lang w:eastAsia="ja-JP"/>
    </w:rPr>
  </w:style>
  <w:style w:type="paragraph" w:styleId="TOC3">
    <w:name w:val="toc 3"/>
    <w:basedOn w:val="Normal"/>
    <w:next w:val="Normal"/>
    <w:autoRedefine/>
    <w:uiPriority w:val="39"/>
    <w:unhideWhenUsed/>
    <w:qFormat/>
    <w:rsid w:val="00AA7C06"/>
    <w:pPr>
      <w:spacing w:after="100"/>
      <w:jc w:val="both"/>
      <w:outlineLvl w:val="2"/>
    </w:pPr>
    <w:rPr>
      <w:rFonts w:eastAsiaTheme="minorEastAsia" w:cs="Arial"/>
      <w:sz w:val="24"/>
      <w:szCs w:val="24"/>
      <w:lang w:eastAsia="ja-JP"/>
    </w:rPr>
  </w:style>
  <w:style w:type="paragraph" w:styleId="BalloonText">
    <w:name w:val="Balloon Text"/>
    <w:basedOn w:val="Normal"/>
    <w:link w:val="BalloonTextChar"/>
    <w:unhideWhenUsed/>
    <w:rsid w:val="00BF5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F5980"/>
    <w:rPr>
      <w:rFonts w:ascii="Tahoma" w:hAnsi="Tahoma" w:cs="Tahoma"/>
      <w:sz w:val="16"/>
      <w:szCs w:val="16"/>
    </w:rPr>
  </w:style>
  <w:style w:type="character" w:customStyle="1" w:styleId="Heading2Char">
    <w:name w:val="Heading 2 Char"/>
    <w:basedOn w:val="DefaultParagraphFont"/>
    <w:link w:val="Heading2"/>
    <w:rsid w:val="00F666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667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66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66678"/>
    <w:rPr>
      <w:rFonts w:asciiTheme="majorHAnsi" w:eastAsiaTheme="majorEastAsia" w:hAnsiTheme="majorHAnsi" w:cstheme="majorBidi"/>
      <w:color w:val="243F60" w:themeColor="accent1" w:themeShade="7F"/>
    </w:rPr>
  </w:style>
  <w:style w:type="paragraph" w:styleId="Title">
    <w:name w:val="Title"/>
    <w:basedOn w:val="Normal"/>
    <w:next w:val="Normal"/>
    <w:link w:val="TitleChar"/>
    <w:qFormat/>
    <w:rsid w:val="00F666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6667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qFormat/>
    <w:rsid w:val="00530BB1"/>
    <w:pPr>
      <w:ind w:left="720"/>
      <w:contextualSpacing/>
    </w:pPr>
  </w:style>
  <w:style w:type="table" w:styleId="TableGrid">
    <w:name w:val="Table Grid"/>
    <w:basedOn w:val="TableNormal"/>
    <w:rsid w:val="00154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54131"/>
    <w:pPr>
      <w:spacing w:after="0" w:line="240" w:lineRule="auto"/>
      <w:ind w:right="-839"/>
      <w:jc w:val="center"/>
    </w:pPr>
    <w:rPr>
      <w:rFonts w:ascii="Times New Roman" w:eastAsia="Times New Roman" w:hAnsi="Times New Roman" w:cs="Times New Roman"/>
      <w:b/>
      <w:bCs/>
      <w:i/>
      <w:iCs/>
      <w:sz w:val="28"/>
      <w:szCs w:val="24"/>
      <w:lang w:val="en-GB"/>
    </w:rPr>
  </w:style>
  <w:style w:type="character" w:customStyle="1" w:styleId="BodyTextChar">
    <w:name w:val="Body Text Char"/>
    <w:basedOn w:val="DefaultParagraphFont"/>
    <w:link w:val="BodyText"/>
    <w:rsid w:val="00154131"/>
    <w:rPr>
      <w:rFonts w:ascii="Times New Roman" w:eastAsia="Times New Roman" w:hAnsi="Times New Roman" w:cs="Times New Roman"/>
      <w:b/>
      <w:bCs/>
      <w:i/>
      <w:iCs/>
      <w:sz w:val="28"/>
      <w:szCs w:val="24"/>
      <w:lang w:val="en-GB"/>
    </w:rPr>
  </w:style>
  <w:style w:type="paragraph" w:styleId="BodyText3">
    <w:name w:val="Body Text 3"/>
    <w:basedOn w:val="Normal"/>
    <w:link w:val="BodyText3Char"/>
    <w:unhideWhenUsed/>
    <w:rsid w:val="00BB56BC"/>
    <w:pPr>
      <w:spacing w:after="120"/>
    </w:pPr>
    <w:rPr>
      <w:sz w:val="16"/>
      <w:szCs w:val="16"/>
    </w:rPr>
  </w:style>
  <w:style w:type="character" w:customStyle="1" w:styleId="BodyText3Char">
    <w:name w:val="Body Text 3 Char"/>
    <w:basedOn w:val="DefaultParagraphFont"/>
    <w:link w:val="BodyText3"/>
    <w:rsid w:val="00BB56BC"/>
    <w:rPr>
      <w:sz w:val="16"/>
      <w:szCs w:val="16"/>
    </w:rPr>
  </w:style>
  <w:style w:type="paragraph" w:styleId="BodyText2">
    <w:name w:val="Body Text 2"/>
    <w:basedOn w:val="Normal"/>
    <w:link w:val="BodyText2Char"/>
    <w:unhideWhenUsed/>
    <w:rsid w:val="007C1C04"/>
    <w:pPr>
      <w:spacing w:after="120" w:line="480" w:lineRule="auto"/>
    </w:pPr>
  </w:style>
  <w:style w:type="character" w:customStyle="1" w:styleId="BodyText2Char">
    <w:name w:val="Body Text 2 Char"/>
    <w:basedOn w:val="DefaultParagraphFont"/>
    <w:link w:val="BodyText2"/>
    <w:rsid w:val="007C1C04"/>
  </w:style>
  <w:style w:type="table" w:styleId="LightShading-Accent3">
    <w:name w:val="Light Shading Accent 3"/>
    <w:basedOn w:val="TableNormal"/>
    <w:uiPriority w:val="60"/>
    <w:rsid w:val="0001014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7Char">
    <w:name w:val="Heading 7 Char"/>
    <w:basedOn w:val="DefaultParagraphFont"/>
    <w:link w:val="Heading7"/>
    <w:rsid w:val="00657745"/>
    <w:rPr>
      <w:rFonts w:asciiTheme="majorHAnsi" w:eastAsiaTheme="majorEastAsia" w:hAnsiTheme="majorHAnsi" w:cstheme="majorBidi"/>
      <w:i/>
      <w:iCs/>
      <w:color w:val="404040" w:themeColor="text1" w:themeTint="BF"/>
    </w:rPr>
  </w:style>
  <w:style w:type="paragraph" w:styleId="BodyTextIndent3">
    <w:name w:val="Body Text Indent 3"/>
    <w:basedOn w:val="Normal"/>
    <w:link w:val="BodyTextIndent3Char"/>
    <w:unhideWhenUsed/>
    <w:rsid w:val="00657745"/>
    <w:pPr>
      <w:spacing w:after="120"/>
      <w:ind w:left="283"/>
    </w:pPr>
    <w:rPr>
      <w:sz w:val="16"/>
      <w:szCs w:val="16"/>
    </w:rPr>
  </w:style>
  <w:style w:type="character" w:customStyle="1" w:styleId="BodyTextIndent3Char">
    <w:name w:val="Body Text Indent 3 Char"/>
    <w:basedOn w:val="DefaultParagraphFont"/>
    <w:link w:val="BodyTextIndent3"/>
    <w:rsid w:val="00657745"/>
    <w:rPr>
      <w:sz w:val="16"/>
      <w:szCs w:val="16"/>
    </w:rPr>
  </w:style>
  <w:style w:type="paragraph" w:styleId="BodyTextIndent">
    <w:name w:val="Body Text Indent"/>
    <w:basedOn w:val="Normal"/>
    <w:link w:val="BodyTextIndentChar"/>
    <w:unhideWhenUsed/>
    <w:rsid w:val="00657745"/>
    <w:pPr>
      <w:spacing w:after="120"/>
      <w:ind w:left="283"/>
    </w:pPr>
  </w:style>
  <w:style w:type="character" w:customStyle="1" w:styleId="BodyTextIndentChar">
    <w:name w:val="Body Text Indent Char"/>
    <w:basedOn w:val="DefaultParagraphFont"/>
    <w:link w:val="BodyTextIndent"/>
    <w:uiPriority w:val="99"/>
    <w:semiHidden/>
    <w:rsid w:val="00657745"/>
  </w:style>
  <w:style w:type="paragraph" w:styleId="BodyTextIndent2">
    <w:name w:val="Body Text Indent 2"/>
    <w:basedOn w:val="Normal"/>
    <w:link w:val="BodyTextIndent2Char"/>
    <w:unhideWhenUsed/>
    <w:rsid w:val="00657745"/>
    <w:pPr>
      <w:spacing w:after="120" w:line="480" w:lineRule="auto"/>
      <w:ind w:left="283"/>
    </w:pPr>
  </w:style>
  <w:style w:type="character" w:customStyle="1" w:styleId="BodyTextIndent2Char">
    <w:name w:val="Body Text Indent 2 Char"/>
    <w:basedOn w:val="DefaultParagraphFont"/>
    <w:link w:val="BodyTextIndent2"/>
    <w:rsid w:val="00657745"/>
  </w:style>
  <w:style w:type="character" w:customStyle="1" w:styleId="Heading6Char">
    <w:name w:val="Heading 6 Char"/>
    <w:basedOn w:val="DefaultParagraphFont"/>
    <w:link w:val="Heading6"/>
    <w:rsid w:val="00657745"/>
    <w:rPr>
      <w:rFonts w:ascii="Calibri" w:eastAsia="Times New Roman" w:hAnsi="Calibri" w:cs="Times New Roman"/>
      <w:b/>
      <w:bCs/>
      <w:lang w:val="en-US"/>
    </w:rPr>
  </w:style>
  <w:style w:type="character" w:customStyle="1" w:styleId="Heading8Char">
    <w:name w:val="Heading 8 Char"/>
    <w:basedOn w:val="DefaultParagraphFont"/>
    <w:link w:val="Heading8"/>
    <w:rsid w:val="00657745"/>
    <w:rPr>
      <w:rFonts w:ascii="Calibri" w:eastAsia="Times New Roman" w:hAnsi="Calibri" w:cs="Times New Roman"/>
      <w:i/>
      <w:iCs/>
      <w:sz w:val="24"/>
      <w:szCs w:val="24"/>
      <w:lang w:val="en-US"/>
    </w:rPr>
  </w:style>
  <w:style w:type="paragraph" w:styleId="Subtitle">
    <w:name w:val="Subtitle"/>
    <w:basedOn w:val="Normal"/>
    <w:link w:val="SubtitleChar"/>
    <w:qFormat/>
    <w:rsid w:val="00657745"/>
    <w:pPr>
      <w:spacing w:after="0" w:line="240" w:lineRule="auto"/>
      <w:jc w:val="center"/>
    </w:pPr>
    <w:rPr>
      <w:rFonts w:ascii="Arial" w:eastAsia="Times New Roman" w:hAnsi="Arial" w:cs="Times New Roman"/>
      <w:b/>
      <w:sz w:val="36"/>
      <w:szCs w:val="20"/>
    </w:rPr>
  </w:style>
  <w:style w:type="character" w:customStyle="1" w:styleId="SubtitleChar">
    <w:name w:val="Subtitle Char"/>
    <w:basedOn w:val="DefaultParagraphFont"/>
    <w:link w:val="Subtitle"/>
    <w:rsid w:val="00657745"/>
    <w:rPr>
      <w:rFonts w:ascii="Arial" w:eastAsia="Times New Roman" w:hAnsi="Arial" w:cs="Times New Roman"/>
      <w:b/>
      <w:sz w:val="36"/>
      <w:szCs w:val="20"/>
    </w:rPr>
  </w:style>
  <w:style w:type="paragraph" w:styleId="FootnoteText">
    <w:name w:val="footnote text"/>
    <w:basedOn w:val="Normal"/>
    <w:link w:val="FootnoteTextChar"/>
    <w:rsid w:val="00657745"/>
    <w:pPr>
      <w:spacing w:after="0" w:line="240" w:lineRule="auto"/>
    </w:pPr>
    <w:rPr>
      <w:rFonts w:ascii="Book Antiqua" w:eastAsia="Times New Roman" w:hAnsi="Book Antiqua" w:cs="Times New Roman"/>
      <w:sz w:val="20"/>
      <w:szCs w:val="20"/>
    </w:rPr>
  </w:style>
  <w:style w:type="character" w:customStyle="1" w:styleId="FootnoteTextChar">
    <w:name w:val="Footnote Text Char"/>
    <w:basedOn w:val="DefaultParagraphFont"/>
    <w:link w:val="FootnoteText"/>
    <w:rsid w:val="00657745"/>
    <w:rPr>
      <w:rFonts w:ascii="Book Antiqua" w:eastAsia="Times New Roman" w:hAnsi="Book Antiqua" w:cs="Times New Roman"/>
      <w:sz w:val="20"/>
      <w:szCs w:val="20"/>
    </w:rPr>
  </w:style>
  <w:style w:type="paragraph" w:styleId="DocumentMap">
    <w:name w:val="Document Map"/>
    <w:basedOn w:val="Normal"/>
    <w:link w:val="DocumentMapChar"/>
    <w:semiHidden/>
    <w:rsid w:val="00657745"/>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657745"/>
    <w:rPr>
      <w:rFonts w:ascii="Tahoma" w:eastAsia="Times New Roman" w:hAnsi="Tahoma" w:cs="Tahoma"/>
      <w:sz w:val="20"/>
      <w:szCs w:val="20"/>
      <w:shd w:val="clear" w:color="auto" w:fill="000080"/>
      <w:lang w:val="en-US"/>
    </w:rPr>
  </w:style>
  <w:style w:type="character" w:styleId="PageNumber">
    <w:name w:val="page number"/>
    <w:basedOn w:val="DefaultParagraphFont"/>
    <w:rsid w:val="00657745"/>
    <w:rPr>
      <w:rFonts w:cs="Times New Roman"/>
    </w:rPr>
  </w:style>
  <w:style w:type="paragraph" w:styleId="NoSpacing">
    <w:name w:val="No Spacing"/>
    <w:link w:val="NoSpacingChar"/>
    <w:qFormat/>
    <w:rsid w:val="00657745"/>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locked/>
    <w:rsid w:val="00657745"/>
    <w:rPr>
      <w:rFonts w:ascii="Calibri" w:eastAsia="Times New Roman" w:hAnsi="Calibri" w:cs="Times New Roman"/>
      <w:lang w:val="en-US"/>
    </w:rPr>
  </w:style>
  <w:style w:type="paragraph" w:styleId="PlainText">
    <w:name w:val="Plain Text"/>
    <w:basedOn w:val="Normal"/>
    <w:link w:val="PlainTextChar"/>
    <w:rsid w:val="00657745"/>
    <w:pPr>
      <w:spacing w:after="0" w:line="240" w:lineRule="auto"/>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rsid w:val="00657745"/>
    <w:rPr>
      <w:rFonts w:ascii="Courier New" w:eastAsia="Times New Roman" w:hAnsi="Courier New" w:cs="Times New Roman"/>
      <w:sz w:val="20"/>
      <w:szCs w:val="20"/>
      <w:lang w:val="en-US" w:eastAsia="en-GB"/>
    </w:rPr>
  </w:style>
  <w:style w:type="character" w:styleId="Strong">
    <w:name w:val="Strong"/>
    <w:basedOn w:val="DefaultParagraphFont"/>
    <w:uiPriority w:val="22"/>
    <w:qFormat/>
    <w:rsid w:val="006577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148600">
      <w:bodyDiv w:val="1"/>
      <w:marLeft w:val="0"/>
      <w:marRight w:val="0"/>
      <w:marTop w:val="0"/>
      <w:marBottom w:val="0"/>
      <w:divBdr>
        <w:top w:val="none" w:sz="0" w:space="0" w:color="auto"/>
        <w:left w:val="none" w:sz="0" w:space="0" w:color="auto"/>
        <w:bottom w:val="none" w:sz="0" w:space="0" w:color="auto"/>
        <w:right w:val="none" w:sz="0" w:space="0" w:color="auto"/>
      </w:divBdr>
      <w:divsChild>
        <w:div w:id="520171624">
          <w:marLeft w:val="547"/>
          <w:marRight w:val="0"/>
          <w:marTop w:val="0"/>
          <w:marBottom w:val="0"/>
          <w:divBdr>
            <w:top w:val="none" w:sz="0" w:space="0" w:color="auto"/>
            <w:left w:val="none" w:sz="0" w:space="0" w:color="auto"/>
            <w:bottom w:val="none" w:sz="0" w:space="0" w:color="auto"/>
            <w:right w:val="none" w:sz="0" w:space="0" w:color="auto"/>
          </w:divBdr>
        </w:div>
        <w:div w:id="1918515157">
          <w:marLeft w:val="547"/>
          <w:marRight w:val="0"/>
          <w:marTop w:val="0"/>
          <w:marBottom w:val="0"/>
          <w:divBdr>
            <w:top w:val="none" w:sz="0" w:space="0" w:color="auto"/>
            <w:left w:val="none" w:sz="0" w:space="0" w:color="auto"/>
            <w:bottom w:val="none" w:sz="0" w:space="0" w:color="auto"/>
            <w:right w:val="none" w:sz="0" w:space="0" w:color="auto"/>
          </w:divBdr>
        </w:div>
        <w:div w:id="967976681">
          <w:marLeft w:val="547"/>
          <w:marRight w:val="0"/>
          <w:marTop w:val="0"/>
          <w:marBottom w:val="0"/>
          <w:divBdr>
            <w:top w:val="none" w:sz="0" w:space="0" w:color="auto"/>
            <w:left w:val="none" w:sz="0" w:space="0" w:color="auto"/>
            <w:bottom w:val="none" w:sz="0" w:space="0" w:color="auto"/>
            <w:right w:val="none" w:sz="0" w:space="0" w:color="auto"/>
          </w:divBdr>
        </w:div>
        <w:div w:id="2063752745">
          <w:marLeft w:val="547"/>
          <w:marRight w:val="0"/>
          <w:marTop w:val="0"/>
          <w:marBottom w:val="0"/>
          <w:divBdr>
            <w:top w:val="none" w:sz="0" w:space="0" w:color="auto"/>
            <w:left w:val="none" w:sz="0" w:space="0" w:color="auto"/>
            <w:bottom w:val="none" w:sz="0" w:space="0" w:color="auto"/>
            <w:right w:val="none" w:sz="0" w:space="0" w:color="auto"/>
          </w:divBdr>
        </w:div>
        <w:div w:id="491526425">
          <w:marLeft w:val="547"/>
          <w:marRight w:val="0"/>
          <w:marTop w:val="0"/>
          <w:marBottom w:val="0"/>
          <w:divBdr>
            <w:top w:val="none" w:sz="0" w:space="0" w:color="auto"/>
            <w:left w:val="none" w:sz="0" w:space="0" w:color="auto"/>
            <w:bottom w:val="none" w:sz="0" w:space="0" w:color="auto"/>
            <w:right w:val="none" w:sz="0" w:space="0" w:color="auto"/>
          </w:divBdr>
        </w:div>
        <w:div w:id="91123083">
          <w:marLeft w:val="547"/>
          <w:marRight w:val="0"/>
          <w:marTop w:val="0"/>
          <w:marBottom w:val="0"/>
          <w:divBdr>
            <w:top w:val="none" w:sz="0" w:space="0" w:color="auto"/>
            <w:left w:val="none" w:sz="0" w:space="0" w:color="auto"/>
            <w:bottom w:val="none" w:sz="0" w:space="0" w:color="auto"/>
            <w:right w:val="none" w:sz="0" w:space="0" w:color="auto"/>
          </w:divBdr>
        </w:div>
        <w:div w:id="1092704125">
          <w:marLeft w:val="547"/>
          <w:marRight w:val="0"/>
          <w:marTop w:val="0"/>
          <w:marBottom w:val="0"/>
          <w:divBdr>
            <w:top w:val="none" w:sz="0" w:space="0" w:color="auto"/>
            <w:left w:val="none" w:sz="0" w:space="0" w:color="auto"/>
            <w:bottom w:val="none" w:sz="0" w:space="0" w:color="auto"/>
            <w:right w:val="none" w:sz="0" w:space="0" w:color="auto"/>
          </w:divBdr>
        </w:div>
        <w:div w:id="407458885">
          <w:marLeft w:val="547"/>
          <w:marRight w:val="0"/>
          <w:marTop w:val="0"/>
          <w:marBottom w:val="0"/>
          <w:divBdr>
            <w:top w:val="none" w:sz="0" w:space="0" w:color="auto"/>
            <w:left w:val="none" w:sz="0" w:space="0" w:color="auto"/>
            <w:bottom w:val="none" w:sz="0" w:space="0" w:color="auto"/>
            <w:right w:val="none" w:sz="0" w:space="0" w:color="auto"/>
          </w:divBdr>
        </w:div>
        <w:div w:id="1898973776">
          <w:marLeft w:val="547"/>
          <w:marRight w:val="0"/>
          <w:marTop w:val="0"/>
          <w:marBottom w:val="0"/>
          <w:divBdr>
            <w:top w:val="none" w:sz="0" w:space="0" w:color="auto"/>
            <w:left w:val="none" w:sz="0" w:space="0" w:color="auto"/>
            <w:bottom w:val="none" w:sz="0" w:space="0" w:color="auto"/>
            <w:right w:val="none" w:sz="0" w:space="0" w:color="auto"/>
          </w:divBdr>
        </w:div>
        <w:div w:id="1551917616">
          <w:marLeft w:val="547"/>
          <w:marRight w:val="0"/>
          <w:marTop w:val="0"/>
          <w:marBottom w:val="0"/>
          <w:divBdr>
            <w:top w:val="none" w:sz="0" w:space="0" w:color="auto"/>
            <w:left w:val="none" w:sz="0" w:space="0" w:color="auto"/>
            <w:bottom w:val="none" w:sz="0" w:space="0" w:color="auto"/>
            <w:right w:val="none" w:sz="0" w:space="0" w:color="auto"/>
          </w:divBdr>
        </w:div>
        <w:div w:id="657392314">
          <w:marLeft w:val="547"/>
          <w:marRight w:val="0"/>
          <w:marTop w:val="0"/>
          <w:marBottom w:val="0"/>
          <w:divBdr>
            <w:top w:val="none" w:sz="0" w:space="0" w:color="auto"/>
            <w:left w:val="none" w:sz="0" w:space="0" w:color="auto"/>
            <w:bottom w:val="none" w:sz="0" w:space="0" w:color="auto"/>
            <w:right w:val="none" w:sz="0" w:space="0" w:color="auto"/>
          </w:divBdr>
        </w:div>
        <w:div w:id="1986203510">
          <w:marLeft w:val="547"/>
          <w:marRight w:val="0"/>
          <w:marTop w:val="0"/>
          <w:marBottom w:val="0"/>
          <w:divBdr>
            <w:top w:val="none" w:sz="0" w:space="0" w:color="auto"/>
            <w:left w:val="none" w:sz="0" w:space="0" w:color="auto"/>
            <w:bottom w:val="none" w:sz="0" w:space="0" w:color="auto"/>
            <w:right w:val="none" w:sz="0" w:space="0" w:color="auto"/>
          </w:divBdr>
        </w:div>
        <w:div w:id="725882143">
          <w:marLeft w:val="547"/>
          <w:marRight w:val="0"/>
          <w:marTop w:val="0"/>
          <w:marBottom w:val="0"/>
          <w:divBdr>
            <w:top w:val="none" w:sz="0" w:space="0" w:color="auto"/>
            <w:left w:val="none" w:sz="0" w:space="0" w:color="auto"/>
            <w:bottom w:val="none" w:sz="0" w:space="0" w:color="auto"/>
            <w:right w:val="none" w:sz="0" w:space="0" w:color="auto"/>
          </w:divBdr>
        </w:div>
        <w:div w:id="874192023">
          <w:marLeft w:val="547"/>
          <w:marRight w:val="0"/>
          <w:marTop w:val="0"/>
          <w:marBottom w:val="0"/>
          <w:divBdr>
            <w:top w:val="none" w:sz="0" w:space="0" w:color="auto"/>
            <w:left w:val="none" w:sz="0" w:space="0" w:color="auto"/>
            <w:bottom w:val="none" w:sz="0" w:space="0" w:color="auto"/>
            <w:right w:val="none" w:sz="0" w:space="0" w:color="auto"/>
          </w:divBdr>
        </w:div>
        <w:div w:id="972909001">
          <w:marLeft w:val="547"/>
          <w:marRight w:val="0"/>
          <w:marTop w:val="0"/>
          <w:marBottom w:val="0"/>
          <w:divBdr>
            <w:top w:val="none" w:sz="0" w:space="0" w:color="auto"/>
            <w:left w:val="none" w:sz="0" w:space="0" w:color="auto"/>
            <w:bottom w:val="none" w:sz="0" w:space="0" w:color="auto"/>
            <w:right w:val="none" w:sz="0" w:space="0" w:color="auto"/>
          </w:divBdr>
        </w:div>
        <w:div w:id="255210567">
          <w:marLeft w:val="547"/>
          <w:marRight w:val="0"/>
          <w:marTop w:val="0"/>
          <w:marBottom w:val="0"/>
          <w:divBdr>
            <w:top w:val="none" w:sz="0" w:space="0" w:color="auto"/>
            <w:left w:val="none" w:sz="0" w:space="0" w:color="auto"/>
            <w:bottom w:val="none" w:sz="0" w:space="0" w:color="auto"/>
            <w:right w:val="none" w:sz="0" w:space="0" w:color="auto"/>
          </w:divBdr>
        </w:div>
        <w:div w:id="623511340">
          <w:marLeft w:val="547"/>
          <w:marRight w:val="0"/>
          <w:marTop w:val="0"/>
          <w:marBottom w:val="0"/>
          <w:divBdr>
            <w:top w:val="none" w:sz="0" w:space="0" w:color="auto"/>
            <w:left w:val="none" w:sz="0" w:space="0" w:color="auto"/>
            <w:bottom w:val="none" w:sz="0" w:space="0" w:color="auto"/>
            <w:right w:val="none" w:sz="0" w:space="0" w:color="auto"/>
          </w:divBdr>
        </w:div>
        <w:div w:id="484778458">
          <w:marLeft w:val="547"/>
          <w:marRight w:val="0"/>
          <w:marTop w:val="0"/>
          <w:marBottom w:val="0"/>
          <w:divBdr>
            <w:top w:val="none" w:sz="0" w:space="0" w:color="auto"/>
            <w:left w:val="none" w:sz="0" w:space="0" w:color="auto"/>
            <w:bottom w:val="none" w:sz="0" w:space="0" w:color="auto"/>
            <w:right w:val="none" w:sz="0" w:space="0" w:color="auto"/>
          </w:divBdr>
        </w:div>
      </w:divsChild>
    </w:div>
    <w:div w:id="1073700892">
      <w:bodyDiv w:val="1"/>
      <w:marLeft w:val="0"/>
      <w:marRight w:val="0"/>
      <w:marTop w:val="0"/>
      <w:marBottom w:val="0"/>
      <w:divBdr>
        <w:top w:val="none" w:sz="0" w:space="0" w:color="auto"/>
        <w:left w:val="none" w:sz="0" w:space="0" w:color="auto"/>
        <w:bottom w:val="none" w:sz="0" w:space="0" w:color="auto"/>
        <w:right w:val="none" w:sz="0" w:space="0" w:color="auto"/>
      </w:divBdr>
      <w:divsChild>
        <w:div w:id="1562133067">
          <w:marLeft w:val="547"/>
          <w:marRight w:val="0"/>
          <w:marTop w:val="0"/>
          <w:marBottom w:val="0"/>
          <w:divBdr>
            <w:top w:val="none" w:sz="0" w:space="0" w:color="auto"/>
            <w:left w:val="none" w:sz="0" w:space="0" w:color="auto"/>
            <w:bottom w:val="none" w:sz="0" w:space="0" w:color="auto"/>
            <w:right w:val="none" w:sz="0" w:space="0" w:color="auto"/>
          </w:divBdr>
        </w:div>
      </w:divsChild>
    </w:div>
    <w:div w:id="1309243632">
      <w:bodyDiv w:val="1"/>
      <w:marLeft w:val="0"/>
      <w:marRight w:val="0"/>
      <w:marTop w:val="0"/>
      <w:marBottom w:val="0"/>
      <w:divBdr>
        <w:top w:val="none" w:sz="0" w:space="0" w:color="auto"/>
        <w:left w:val="none" w:sz="0" w:space="0" w:color="auto"/>
        <w:bottom w:val="none" w:sz="0" w:space="0" w:color="auto"/>
        <w:right w:val="none" w:sz="0" w:space="0" w:color="auto"/>
      </w:divBdr>
    </w:div>
    <w:div w:id="1457215303">
      <w:bodyDiv w:val="1"/>
      <w:marLeft w:val="0"/>
      <w:marRight w:val="0"/>
      <w:marTop w:val="0"/>
      <w:marBottom w:val="0"/>
      <w:divBdr>
        <w:top w:val="none" w:sz="0" w:space="0" w:color="auto"/>
        <w:left w:val="none" w:sz="0" w:space="0" w:color="auto"/>
        <w:bottom w:val="none" w:sz="0" w:space="0" w:color="auto"/>
        <w:right w:val="none" w:sz="0" w:space="0" w:color="auto"/>
      </w:divBdr>
      <w:divsChild>
        <w:div w:id="429932484">
          <w:marLeft w:val="0"/>
          <w:marRight w:val="0"/>
          <w:marTop w:val="0"/>
          <w:marBottom w:val="0"/>
          <w:divBdr>
            <w:top w:val="none" w:sz="0" w:space="0" w:color="auto"/>
            <w:left w:val="none" w:sz="0" w:space="0" w:color="auto"/>
            <w:bottom w:val="none" w:sz="0" w:space="0" w:color="auto"/>
            <w:right w:val="none" w:sz="0" w:space="0" w:color="auto"/>
          </w:divBdr>
          <w:divsChild>
            <w:div w:id="522977791">
              <w:marLeft w:val="0"/>
              <w:marRight w:val="0"/>
              <w:marTop w:val="0"/>
              <w:marBottom w:val="0"/>
              <w:divBdr>
                <w:top w:val="none" w:sz="0" w:space="0" w:color="auto"/>
                <w:left w:val="none" w:sz="0" w:space="0" w:color="auto"/>
                <w:bottom w:val="none" w:sz="0" w:space="0" w:color="auto"/>
                <w:right w:val="none" w:sz="0" w:space="0" w:color="auto"/>
              </w:divBdr>
              <w:divsChild>
                <w:div w:id="219291631">
                  <w:marLeft w:val="0"/>
                  <w:marRight w:val="0"/>
                  <w:marTop w:val="0"/>
                  <w:marBottom w:val="0"/>
                  <w:divBdr>
                    <w:top w:val="none" w:sz="0" w:space="0" w:color="auto"/>
                    <w:left w:val="none" w:sz="0" w:space="0" w:color="auto"/>
                    <w:bottom w:val="none" w:sz="0" w:space="0" w:color="auto"/>
                    <w:right w:val="none" w:sz="0" w:space="0" w:color="auto"/>
                  </w:divBdr>
                  <w:divsChild>
                    <w:div w:id="991179917">
                      <w:marLeft w:val="0"/>
                      <w:marRight w:val="0"/>
                      <w:marTop w:val="0"/>
                      <w:marBottom w:val="0"/>
                      <w:divBdr>
                        <w:top w:val="none" w:sz="0" w:space="0" w:color="auto"/>
                        <w:left w:val="none" w:sz="0" w:space="0" w:color="auto"/>
                        <w:bottom w:val="none" w:sz="0" w:space="0" w:color="auto"/>
                        <w:right w:val="none" w:sz="0" w:space="0" w:color="auto"/>
                      </w:divBdr>
                      <w:divsChild>
                        <w:div w:id="108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191418">
      <w:bodyDiv w:val="1"/>
      <w:marLeft w:val="0"/>
      <w:marRight w:val="0"/>
      <w:marTop w:val="0"/>
      <w:marBottom w:val="0"/>
      <w:divBdr>
        <w:top w:val="none" w:sz="0" w:space="0" w:color="auto"/>
        <w:left w:val="none" w:sz="0" w:space="0" w:color="auto"/>
        <w:bottom w:val="none" w:sz="0" w:space="0" w:color="auto"/>
        <w:right w:val="none" w:sz="0" w:space="0" w:color="auto"/>
      </w:divBdr>
      <w:divsChild>
        <w:div w:id="1877348742">
          <w:marLeft w:val="547"/>
          <w:marRight w:val="0"/>
          <w:marTop w:val="0"/>
          <w:marBottom w:val="0"/>
          <w:divBdr>
            <w:top w:val="none" w:sz="0" w:space="0" w:color="auto"/>
            <w:left w:val="none" w:sz="0" w:space="0" w:color="auto"/>
            <w:bottom w:val="none" w:sz="0" w:space="0" w:color="auto"/>
            <w:right w:val="none" w:sz="0" w:space="0" w:color="auto"/>
          </w:divBdr>
        </w:div>
        <w:div w:id="196939696">
          <w:marLeft w:val="547"/>
          <w:marRight w:val="0"/>
          <w:marTop w:val="0"/>
          <w:marBottom w:val="0"/>
          <w:divBdr>
            <w:top w:val="none" w:sz="0" w:space="0" w:color="auto"/>
            <w:left w:val="none" w:sz="0" w:space="0" w:color="auto"/>
            <w:bottom w:val="none" w:sz="0" w:space="0" w:color="auto"/>
            <w:right w:val="none" w:sz="0" w:space="0" w:color="auto"/>
          </w:divBdr>
        </w:div>
        <w:div w:id="1907719591">
          <w:marLeft w:val="547"/>
          <w:marRight w:val="0"/>
          <w:marTop w:val="0"/>
          <w:marBottom w:val="0"/>
          <w:divBdr>
            <w:top w:val="none" w:sz="0" w:space="0" w:color="auto"/>
            <w:left w:val="none" w:sz="0" w:space="0" w:color="auto"/>
            <w:bottom w:val="none" w:sz="0" w:space="0" w:color="auto"/>
            <w:right w:val="none" w:sz="0" w:space="0" w:color="auto"/>
          </w:divBdr>
        </w:div>
        <w:div w:id="1076511594">
          <w:marLeft w:val="547"/>
          <w:marRight w:val="0"/>
          <w:marTop w:val="0"/>
          <w:marBottom w:val="0"/>
          <w:divBdr>
            <w:top w:val="none" w:sz="0" w:space="0" w:color="auto"/>
            <w:left w:val="none" w:sz="0" w:space="0" w:color="auto"/>
            <w:bottom w:val="none" w:sz="0" w:space="0" w:color="auto"/>
            <w:right w:val="none" w:sz="0" w:space="0" w:color="auto"/>
          </w:divBdr>
        </w:div>
        <w:div w:id="1596863928">
          <w:marLeft w:val="547"/>
          <w:marRight w:val="0"/>
          <w:marTop w:val="0"/>
          <w:marBottom w:val="0"/>
          <w:divBdr>
            <w:top w:val="none" w:sz="0" w:space="0" w:color="auto"/>
            <w:left w:val="none" w:sz="0" w:space="0" w:color="auto"/>
            <w:bottom w:val="none" w:sz="0" w:space="0" w:color="auto"/>
            <w:right w:val="none" w:sz="0" w:space="0" w:color="auto"/>
          </w:divBdr>
        </w:div>
        <w:div w:id="1292059464">
          <w:marLeft w:val="547"/>
          <w:marRight w:val="0"/>
          <w:marTop w:val="0"/>
          <w:marBottom w:val="0"/>
          <w:divBdr>
            <w:top w:val="none" w:sz="0" w:space="0" w:color="auto"/>
            <w:left w:val="none" w:sz="0" w:space="0" w:color="auto"/>
            <w:bottom w:val="none" w:sz="0" w:space="0" w:color="auto"/>
            <w:right w:val="none" w:sz="0" w:space="0" w:color="auto"/>
          </w:divBdr>
        </w:div>
        <w:div w:id="836265107">
          <w:marLeft w:val="547"/>
          <w:marRight w:val="0"/>
          <w:marTop w:val="0"/>
          <w:marBottom w:val="0"/>
          <w:divBdr>
            <w:top w:val="none" w:sz="0" w:space="0" w:color="auto"/>
            <w:left w:val="none" w:sz="0" w:space="0" w:color="auto"/>
            <w:bottom w:val="none" w:sz="0" w:space="0" w:color="auto"/>
            <w:right w:val="none" w:sz="0" w:space="0" w:color="auto"/>
          </w:divBdr>
        </w:div>
        <w:div w:id="277882380">
          <w:marLeft w:val="547"/>
          <w:marRight w:val="0"/>
          <w:marTop w:val="0"/>
          <w:marBottom w:val="0"/>
          <w:divBdr>
            <w:top w:val="none" w:sz="0" w:space="0" w:color="auto"/>
            <w:left w:val="none" w:sz="0" w:space="0" w:color="auto"/>
            <w:bottom w:val="none" w:sz="0" w:space="0" w:color="auto"/>
            <w:right w:val="none" w:sz="0" w:space="0" w:color="auto"/>
          </w:divBdr>
        </w:div>
        <w:div w:id="582103286">
          <w:marLeft w:val="547"/>
          <w:marRight w:val="0"/>
          <w:marTop w:val="0"/>
          <w:marBottom w:val="0"/>
          <w:divBdr>
            <w:top w:val="none" w:sz="0" w:space="0" w:color="auto"/>
            <w:left w:val="none" w:sz="0" w:space="0" w:color="auto"/>
            <w:bottom w:val="none" w:sz="0" w:space="0" w:color="auto"/>
            <w:right w:val="none" w:sz="0" w:space="0" w:color="auto"/>
          </w:divBdr>
        </w:div>
        <w:div w:id="1668820908">
          <w:marLeft w:val="547"/>
          <w:marRight w:val="0"/>
          <w:marTop w:val="0"/>
          <w:marBottom w:val="0"/>
          <w:divBdr>
            <w:top w:val="none" w:sz="0" w:space="0" w:color="auto"/>
            <w:left w:val="none" w:sz="0" w:space="0" w:color="auto"/>
            <w:bottom w:val="none" w:sz="0" w:space="0" w:color="auto"/>
            <w:right w:val="none" w:sz="0" w:space="0" w:color="auto"/>
          </w:divBdr>
        </w:div>
        <w:div w:id="1274826269">
          <w:marLeft w:val="547"/>
          <w:marRight w:val="0"/>
          <w:marTop w:val="0"/>
          <w:marBottom w:val="0"/>
          <w:divBdr>
            <w:top w:val="none" w:sz="0" w:space="0" w:color="auto"/>
            <w:left w:val="none" w:sz="0" w:space="0" w:color="auto"/>
            <w:bottom w:val="none" w:sz="0" w:space="0" w:color="auto"/>
            <w:right w:val="none" w:sz="0" w:space="0" w:color="auto"/>
          </w:divBdr>
        </w:div>
        <w:div w:id="1432317358">
          <w:marLeft w:val="547"/>
          <w:marRight w:val="0"/>
          <w:marTop w:val="0"/>
          <w:marBottom w:val="0"/>
          <w:divBdr>
            <w:top w:val="none" w:sz="0" w:space="0" w:color="auto"/>
            <w:left w:val="none" w:sz="0" w:space="0" w:color="auto"/>
            <w:bottom w:val="none" w:sz="0" w:space="0" w:color="auto"/>
            <w:right w:val="none" w:sz="0" w:space="0" w:color="auto"/>
          </w:divBdr>
        </w:div>
        <w:div w:id="102043247">
          <w:marLeft w:val="547"/>
          <w:marRight w:val="0"/>
          <w:marTop w:val="0"/>
          <w:marBottom w:val="0"/>
          <w:divBdr>
            <w:top w:val="none" w:sz="0" w:space="0" w:color="auto"/>
            <w:left w:val="none" w:sz="0" w:space="0" w:color="auto"/>
            <w:bottom w:val="none" w:sz="0" w:space="0" w:color="auto"/>
            <w:right w:val="none" w:sz="0" w:space="0" w:color="auto"/>
          </w:divBdr>
        </w:div>
        <w:div w:id="1425346351">
          <w:marLeft w:val="547"/>
          <w:marRight w:val="0"/>
          <w:marTop w:val="0"/>
          <w:marBottom w:val="0"/>
          <w:divBdr>
            <w:top w:val="none" w:sz="0" w:space="0" w:color="auto"/>
            <w:left w:val="none" w:sz="0" w:space="0" w:color="auto"/>
            <w:bottom w:val="none" w:sz="0" w:space="0" w:color="auto"/>
            <w:right w:val="none" w:sz="0" w:space="0" w:color="auto"/>
          </w:divBdr>
        </w:div>
        <w:div w:id="1760827148">
          <w:marLeft w:val="547"/>
          <w:marRight w:val="0"/>
          <w:marTop w:val="0"/>
          <w:marBottom w:val="0"/>
          <w:divBdr>
            <w:top w:val="none" w:sz="0" w:space="0" w:color="auto"/>
            <w:left w:val="none" w:sz="0" w:space="0" w:color="auto"/>
            <w:bottom w:val="none" w:sz="0" w:space="0" w:color="auto"/>
            <w:right w:val="none" w:sz="0" w:space="0" w:color="auto"/>
          </w:divBdr>
        </w:div>
        <w:div w:id="1413703729">
          <w:marLeft w:val="547"/>
          <w:marRight w:val="0"/>
          <w:marTop w:val="0"/>
          <w:marBottom w:val="0"/>
          <w:divBdr>
            <w:top w:val="none" w:sz="0" w:space="0" w:color="auto"/>
            <w:left w:val="none" w:sz="0" w:space="0" w:color="auto"/>
            <w:bottom w:val="none" w:sz="0" w:space="0" w:color="auto"/>
            <w:right w:val="none" w:sz="0" w:space="0" w:color="auto"/>
          </w:divBdr>
        </w:div>
        <w:div w:id="1728142846">
          <w:marLeft w:val="547"/>
          <w:marRight w:val="0"/>
          <w:marTop w:val="0"/>
          <w:marBottom w:val="0"/>
          <w:divBdr>
            <w:top w:val="none" w:sz="0" w:space="0" w:color="auto"/>
            <w:left w:val="none" w:sz="0" w:space="0" w:color="auto"/>
            <w:bottom w:val="none" w:sz="0" w:space="0" w:color="auto"/>
            <w:right w:val="none" w:sz="0" w:space="0" w:color="auto"/>
          </w:divBdr>
        </w:div>
        <w:div w:id="743185993">
          <w:marLeft w:val="547"/>
          <w:marRight w:val="0"/>
          <w:marTop w:val="0"/>
          <w:marBottom w:val="0"/>
          <w:divBdr>
            <w:top w:val="none" w:sz="0" w:space="0" w:color="auto"/>
            <w:left w:val="none" w:sz="0" w:space="0" w:color="auto"/>
            <w:bottom w:val="none" w:sz="0" w:space="0" w:color="auto"/>
            <w:right w:val="none" w:sz="0" w:space="0" w:color="auto"/>
          </w:divBdr>
        </w:div>
      </w:divsChild>
    </w:div>
    <w:div w:id="1699163247">
      <w:bodyDiv w:val="1"/>
      <w:marLeft w:val="0"/>
      <w:marRight w:val="0"/>
      <w:marTop w:val="0"/>
      <w:marBottom w:val="0"/>
      <w:divBdr>
        <w:top w:val="none" w:sz="0" w:space="0" w:color="auto"/>
        <w:left w:val="none" w:sz="0" w:space="0" w:color="auto"/>
        <w:bottom w:val="none" w:sz="0" w:space="0" w:color="auto"/>
        <w:right w:val="none" w:sz="0" w:space="0" w:color="auto"/>
      </w:divBdr>
      <w:divsChild>
        <w:div w:id="301739911">
          <w:marLeft w:val="0"/>
          <w:marRight w:val="0"/>
          <w:marTop w:val="0"/>
          <w:marBottom w:val="0"/>
          <w:divBdr>
            <w:top w:val="none" w:sz="0" w:space="0" w:color="auto"/>
            <w:left w:val="none" w:sz="0" w:space="0" w:color="auto"/>
            <w:bottom w:val="none" w:sz="0" w:space="0" w:color="auto"/>
            <w:right w:val="none" w:sz="0" w:space="0" w:color="auto"/>
          </w:divBdr>
          <w:divsChild>
            <w:div w:id="322928112">
              <w:marLeft w:val="0"/>
              <w:marRight w:val="0"/>
              <w:marTop w:val="0"/>
              <w:marBottom w:val="0"/>
              <w:divBdr>
                <w:top w:val="none" w:sz="0" w:space="0" w:color="auto"/>
                <w:left w:val="none" w:sz="0" w:space="0" w:color="auto"/>
                <w:bottom w:val="none" w:sz="0" w:space="0" w:color="auto"/>
                <w:right w:val="none" w:sz="0" w:space="0" w:color="auto"/>
              </w:divBdr>
              <w:divsChild>
                <w:div w:id="240142261">
                  <w:marLeft w:val="0"/>
                  <w:marRight w:val="0"/>
                  <w:marTop w:val="0"/>
                  <w:marBottom w:val="0"/>
                  <w:divBdr>
                    <w:top w:val="none" w:sz="0" w:space="0" w:color="auto"/>
                    <w:left w:val="none" w:sz="0" w:space="0" w:color="auto"/>
                    <w:bottom w:val="none" w:sz="0" w:space="0" w:color="auto"/>
                    <w:right w:val="none" w:sz="0" w:space="0" w:color="auto"/>
                  </w:divBdr>
                  <w:divsChild>
                    <w:div w:id="1798602494">
                      <w:marLeft w:val="0"/>
                      <w:marRight w:val="0"/>
                      <w:marTop w:val="0"/>
                      <w:marBottom w:val="0"/>
                      <w:divBdr>
                        <w:top w:val="none" w:sz="0" w:space="0" w:color="auto"/>
                        <w:left w:val="none" w:sz="0" w:space="0" w:color="auto"/>
                        <w:bottom w:val="none" w:sz="0" w:space="0" w:color="auto"/>
                        <w:right w:val="none" w:sz="0" w:space="0" w:color="auto"/>
                      </w:divBdr>
                      <w:divsChild>
                        <w:div w:id="3565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62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55A8A-EB6E-4771-A57E-6370B9B3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10284</Words>
  <Characters>58624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Barton</dc:creator>
  <cp:lastModifiedBy>ISS</cp:lastModifiedBy>
  <cp:revision>4</cp:revision>
  <cp:lastPrinted>2013-11-25T10:11:00Z</cp:lastPrinted>
  <dcterms:created xsi:type="dcterms:W3CDTF">2013-12-03T10:04:00Z</dcterms:created>
  <dcterms:modified xsi:type="dcterms:W3CDTF">2014-05-02T13:59:00Z</dcterms:modified>
</cp:coreProperties>
</file>