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DAA32" w14:textId="77777777" w:rsidR="005939BB" w:rsidRPr="005B3E66" w:rsidRDefault="005939BB">
      <w:pPr>
        <w:pStyle w:val="BodyText"/>
        <w:spacing w:before="42"/>
        <w:rPr>
          <w:sz w:val="22"/>
          <w:szCs w:val="22"/>
        </w:rPr>
      </w:pPr>
    </w:p>
    <w:p w14:paraId="1EADAA33" w14:textId="77777777" w:rsidR="005939BB" w:rsidRPr="005B3E66" w:rsidRDefault="00CC6712">
      <w:pPr>
        <w:pStyle w:val="BodyText"/>
        <w:spacing w:before="0"/>
        <w:ind w:left="233"/>
        <w:rPr>
          <w:sz w:val="22"/>
          <w:szCs w:val="22"/>
        </w:rPr>
      </w:pPr>
      <w:r w:rsidRPr="005B3E66">
        <w:rPr>
          <w:noProof/>
          <w:sz w:val="22"/>
          <w:szCs w:val="22"/>
        </w:rPr>
        <w:drawing>
          <wp:inline distT="0" distB="0" distL="0" distR="0" wp14:anchorId="1EADACDD" wp14:editId="1EADACDE">
            <wp:extent cx="2287409" cy="576072"/>
            <wp:effectExtent l="0" t="0" r="0" b="0"/>
            <wp:docPr id="2" name="Image 2" descr="Text  Description automatically generated with low confidence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xt  Description automatically generated with low confidence  "/>
                    <pic:cNvPicPr/>
                  </pic:nvPicPr>
                  <pic:blipFill>
                    <a:blip r:embed="rId10" cstate="print"/>
                    <a:stretch>
                      <a:fillRect/>
                    </a:stretch>
                  </pic:blipFill>
                  <pic:spPr>
                    <a:xfrm>
                      <a:off x="0" y="0"/>
                      <a:ext cx="2287409" cy="576072"/>
                    </a:xfrm>
                    <a:prstGeom prst="rect">
                      <a:avLst/>
                    </a:prstGeom>
                  </pic:spPr>
                </pic:pic>
              </a:graphicData>
            </a:graphic>
          </wp:inline>
        </w:drawing>
      </w:r>
    </w:p>
    <w:p w14:paraId="41EA6DFC" w14:textId="77777777" w:rsidR="00582D16" w:rsidRPr="005B3E66" w:rsidRDefault="00582D16">
      <w:pPr>
        <w:ind w:left="231"/>
        <w:rPr>
          <w:b/>
          <w:szCs w:val="24"/>
        </w:rPr>
      </w:pPr>
    </w:p>
    <w:p w14:paraId="1EADAA36" w14:textId="0DEC6BA6" w:rsidR="005939BB" w:rsidRPr="005B3E66" w:rsidRDefault="00CC6712">
      <w:pPr>
        <w:ind w:left="231"/>
        <w:rPr>
          <w:b/>
          <w:szCs w:val="24"/>
        </w:rPr>
      </w:pPr>
      <w:r w:rsidRPr="005B3E66">
        <w:rPr>
          <w:b/>
          <w:szCs w:val="24"/>
        </w:rPr>
        <w:t>University</w:t>
      </w:r>
      <w:r w:rsidRPr="005B3E66">
        <w:rPr>
          <w:b/>
          <w:spacing w:val="-8"/>
          <w:szCs w:val="24"/>
        </w:rPr>
        <w:t xml:space="preserve"> </w:t>
      </w:r>
      <w:r w:rsidRPr="005B3E66">
        <w:rPr>
          <w:b/>
          <w:szCs w:val="24"/>
        </w:rPr>
        <w:t>of</w:t>
      </w:r>
      <w:r w:rsidRPr="005B3E66">
        <w:rPr>
          <w:b/>
          <w:spacing w:val="-7"/>
          <w:szCs w:val="24"/>
        </w:rPr>
        <w:t xml:space="preserve"> </w:t>
      </w:r>
      <w:r w:rsidRPr="005B3E66">
        <w:rPr>
          <w:b/>
          <w:szCs w:val="24"/>
        </w:rPr>
        <w:t>Galway</w:t>
      </w:r>
      <w:r w:rsidRPr="005B3E66">
        <w:rPr>
          <w:b/>
          <w:spacing w:val="-6"/>
          <w:szCs w:val="24"/>
        </w:rPr>
        <w:t xml:space="preserve"> </w:t>
      </w:r>
      <w:r w:rsidRPr="005B3E66">
        <w:rPr>
          <w:b/>
          <w:szCs w:val="24"/>
        </w:rPr>
        <w:t>Academic</w:t>
      </w:r>
      <w:r w:rsidRPr="005B3E66">
        <w:rPr>
          <w:b/>
          <w:spacing w:val="-6"/>
          <w:szCs w:val="24"/>
        </w:rPr>
        <w:t xml:space="preserve"> </w:t>
      </w:r>
      <w:r w:rsidRPr="005B3E66">
        <w:rPr>
          <w:b/>
          <w:szCs w:val="24"/>
        </w:rPr>
        <w:t>Council</w:t>
      </w:r>
      <w:r w:rsidRPr="005B3E66">
        <w:rPr>
          <w:b/>
          <w:spacing w:val="-7"/>
          <w:szCs w:val="24"/>
        </w:rPr>
        <w:t xml:space="preserve"> </w:t>
      </w:r>
      <w:r w:rsidRPr="005B3E66">
        <w:rPr>
          <w:b/>
          <w:szCs w:val="24"/>
        </w:rPr>
        <w:t>Schedule</w:t>
      </w:r>
      <w:r w:rsidRPr="005B3E66">
        <w:rPr>
          <w:b/>
          <w:spacing w:val="-7"/>
          <w:szCs w:val="24"/>
        </w:rPr>
        <w:t xml:space="preserve"> </w:t>
      </w:r>
      <w:r w:rsidRPr="005B3E66">
        <w:rPr>
          <w:b/>
          <w:szCs w:val="24"/>
        </w:rPr>
        <w:t>of</w:t>
      </w:r>
      <w:r w:rsidRPr="005B3E66">
        <w:rPr>
          <w:b/>
          <w:spacing w:val="-6"/>
          <w:szCs w:val="24"/>
        </w:rPr>
        <w:t xml:space="preserve"> </w:t>
      </w:r>
      <w:r w:rsidRPr="005B3E66">
        <w:rPr>
          <w:b/>
          <w:szCs w:val="24"/>
        </w:rPr>
        <w:t>Reserved</w:t>
      </w:r>
      <w:r w:rsidRPr="005B3E66">
        <w:rPr>
          <w:b/>
          <w:spacing w:val="-7"/>
          <w:szCs w:val="24"/>
        </w:rPr>
        <w:t xml:space="preserve"> </w:t>
      </w:r>
      <w:r w:rsidRPr="005B3E66">
        <w:rPr>
          <w:b/>
          <w:szCs w:val="24"/>
        </w:rPr>
        <w:t>Powers</w:t>
      </w:r>
      <w:r w:rsidRPr="005B3E66">
        <w:rPr>
          <w:b/>
          <w:spacing w:val="-8"/>
          <w:szCs w:val="24"/>
        </w:rPr>
        <w:t xml:space="preserve"> </w:t>
      </w:r>
      <w:r w:rsidRPr="005B3E66">
        <w:rPr>
          <w:b/>
          <w:szCs w:val="24"/>
        </w:rPr>
        <w:t>and</w:t>
      </w:r>
      <w:r w:rsidRPr="005B3E66">
        <w:rPr>
          <w:b/>
          <w:spacing w:val="-7"/>
          <w:szCs w:val="24"/>
        </w:rPr>
        <w:t xml:space="preserve"> </w:t>
      </w:r>
      <w:r w:rsidRPr="005B3E66">
        <w:rPr>
          <w:b/>
          <w:szCs w:val="24"/>
        </w:rPr>
        <w:t>Delegated</w:t>
      </w:r>
      <w:r w:rsidRPr="005B3E66">
        <w:rPr>
          <w:b/>
          <w:spacing w:val="-7"/>
          <w:szCs w:val="24"/>
        </w:rPr>
        <w:t xml:space="preserve"> </w:t>
      </w:r>
      <w:r w:rsidRPr="005B3E66">
        <w:rPr>
          <w:b/>
          <w:spacing w:val="-2"/>
          <w:szCs w:val="24"/>
        </w:rPr>
        <w:t>Authority</w:t>
      </w:r>
    </w:p>
    <w:p w14:paraId="065AB5D6" w14:textId="77777777" w:rsidR="001B40C3" w:rsidRPr="005B3E66" w:rsidRDefault="001B40C3" w:rsidP="001B40C3">
      <w:pPr>
        <w:pStyle w:val="BodyText"/>
        <w:spacing w:before="1" w:line="218" w:lineRule="auto"/>
        <w:ind w:left="231" w:right="62"/>
        <w:jc w:val="both"/>
        <w:rPr>
          <w:w w:val="110"/>
          <w:sz w:val="22"/>
          <w:szCs w:val="22"/>
        </w:rPr>
      </w:pPr>
    </w:p>
    <w:p w14:paraId="62B18F38" w14:textId="7AC583B5" w:rsidR="001B40C3" w:rsidRPr="005B3E66" w:rsidRDefault="001B40C3" w:rsidP="001B40C3">
      <w:pPr>
        <w:pStyle w:val="BodyText"/>
        <w:spacing w:before="1" w:line="218" w:lineRule="auto"/>
        <w:ind w:left="231" w:right="62"/>
        <w:jc w:val="both"/>
        <w:rPr>
          <w:w w:val="110"/>
          <w:sz w:val="22"/>
          <w:szCs w:val="22"/>
        </w:rPr>
      </w:pPr>
      <w:r w:rsidRPr="005B3E66">
        <w:rPr>
          <w:w w:val="110"/>
          <w:sz w:val="22"/>
          <w:szCs w:val="22"/>
        </w:rPr>
        <w:t>The Academic Council is established under the Universities’ Act 1997, according to which it shall, subject to the financial constraints determined by the Governing Authority and to review by that authority, control the academic affairs of the University, including the curriculum of, and instruction and education provided by, the University.</w:t>
      </w:r>
    </w:p>
    <w:p w14:paraId="5E2F676B" w14:textId="77777777" w:rsidR="001B40C3" w:rsidRPr="005B3E66" w:rsidRDefault="001B40C3" w:rsidP="001B40C3">
      <w:pPr>
        <w:pStyle w:val="BodyText"/>
        <w:spacing w:before="1" w:line="218" w:lineRule="auto"/>
        <w:ind w:left="231" w:right="62"/>
        <w:jc w:val="both"/>
        <w:rPr>
          <w:w w:val="110"/>
          <w:sz w:val="22"/>
          <w:szCs w:val="22"/>
        </w:rPr>
      </w:pPr>
    </w:p>
    <w:p w14:paraId="1EADAA38" w14:textId="6680976C" w:rsidR="005939BB" w:rsidRPr="008D0125" w:rsidRDefault="001B40C3" w:rsidP="001B40C3">
      <w:pPr>
        <w:pStyle w:val="BodyText"/>
        <w:spacing w:before="1" w:line="218" w:lineRule="auto"/>
        <w:ind w:left="231" w:right="62"/>
        <w:jc w:val="both"/>
        <w:rPr>
          <w:sz w:val="22"/>
          <w:szCs w:val="22"/>
        </w:rPr>
      </w:pPr>
      <w:r w:rsidRPr="005B3E66">
        <w:rPr>
          <w:w w:val="110"/>
          <w:sz w:val="22"/>
          <w:szCs w:val="22"/>
        </w:rPr>
        <w:t xml:space="preserve">In accordance with Section 29 of the Universities’ Act 1997 and with Statute </w:t>
      </w:r>
      <w:r w:rsidR="00446187">
        <w:rPr>
          <w:w w:val="110"/>
          <w:sz w:val="22"/>
          <w:szCs w:val="22"/>
        </w:rPr>
        <w:t>CCCLXXX</w:t>
      </w:r>
      <w:r w:rsidR="000E4658">
        <w:rPr>
          <w:w w:val="110"/>
          <w:sz w:val="22"/>
          <w:szCs w:val="22"/>
        </w:rPr>
        <w:t>I</w:t>
      </w:r>
      <w:r w:rsidRPr="005B3E66">
        <w:rPr>
          <w:w w:val="110"/>
          <w:sz w:val="22"/>
          <w:szCs w:val="22"/>
        </w:rPr>
        <w:t xml:space="preserve">, the Academic Council may delegate any function ascribed to it by Statute to the Registrar, to an officer or to a committee established in accordance with the Act. Academic Council or its relevant committees shall review the function, operation and decisions of such committees or officers on a regular </w:t>
      </w:r>
      <w:r w:rsidRPr="008D0125">
        <w:rPr>
          <w:w w:val="110"/>
          <w:sz w:val="22"/>
          <w:szCs w:val="22"/>
        </w:rPr>
        <w:t xml:space="preserve">basis. This power of delegation is also articulated in Section </w:t>
      </w:r>
      <w:r w:rsidR="00DC69A4" w:rsidRPr="008D0125">
        <w:rPr>
          <w:w w:val="110"/>
          <w:sz w:val="22"/>
          <w:szCs w:val="22"/>
        </w:rPr>
        <w:t>1</w:t>
      </w:r>
      <w:r w:rsidRPr="008D0125">
        <w:rPr>
          <w:w w:val="110"/>
          <w:sz w:val="22"/>
          <w:szCs w:val="22"/>
        </w:rPr>
        <w:t>.</w:t>
      </w:r>
      <w:r w:rsidR="00196A61" w:rsidRPr="008D0125">
        <w:rPr>
          <w:w w:val="110"/>
          <w:sz w:val="22"/>
          <w:szCs w:val="22"/>
        </w:rPr>
        <w:t>2</w:t>
      </w:r>
      <w:r w:rsidRPr="008D0125">
        <w:rPr>
          <w:w w:val="110"/>
          <w:sz w:val="22"/>
          <w:szCs w:val="22"/>
        </w:rPr>
        <w:t xml:space="preserve"> of the Academic Council Standing Orders. The below sets out the decisions which are reserved </w:t>
      </w:r>
      <w:proofErr w:type="gramStart"/>
      <w:r w:rsidRPr="008D0125">
        <w:rPr>
          <w:w w:val="110"/>
          <w:sz w:val="22"/>
          <w:szCs w:val="22"/>
        </w:rPr>
        <w:t>to</w:t>
      </w:r>
      <w:proofErr w:type="gramEnd"/>
      <w:r w:rsidRPr="008D0125">
        <w:rPr>
          <w:w w:val="110"/>
          <w:sz w:val="22"/>
          <w:szCs w:val="22"/>
        </w:rPr>
        <w:t xml:space="preserve"> the Academic Council. </w:t>
      </w:r>
    </w:p>
    <w:p w14:paraId="1EADAA39" w14:textId="41555F8D" w:rsidR="005939BB" w:rsidRPr="005B3E66" w:rsidRDefault="00CC6712">
      <w:pPr>
        <w:pStyle w:val="BodyText"/>
        <w:spacing w:before="114" w:line="218" w:lineRule="auto"/>
        <w:ind w:left="231" w:right="349"/>
        <w:rPr>
          <w:sz w:val="22"/>
          <w:szCs w:val="22"/>
        </w:rPr>
      </w:pPr>
      <w:r w:rsidRPr="008D0125">
        <w:rPr>
          <w:w w:val="110"/>
          <w:sz w:val="22"/>
          <w:szCs w:val="22"/>
        </w:rPr>
        <w:t>These</w:t>
      </w:r>
      <w:r w:rsidRPr="008D0125">
        <w:rPr>
          <w:spacing w:val="-16"/>
          <w:w w:val="110"/>
          <w:sz w:val="22"/>
          <w:szCs w:val="22"/>
        </w:rPr>
        <w:t xml:space="preserve"> </w:t>
      </w:r>
      <w:r w:rsidRPr="008D0125">
        <w:rPr>
          <w:w w:val="110"/>
          <w:sz w:val="22"/>
          <w:szCs w:val="22"/>
        </w:rPr>
        <w:t>Schedules</w:t>
      </w:r>
      <w:r w:rsidRPr="008D0125">
        <w:rPr>
          <w:spacing w:val="-21"/>
          <w:w w:val="110"/>
          <w:sz w:val="22"/>
          <w:szCs w:val="22"/>
        </w:rPr>
        <w:t xml:space="preserve"> </w:t>
      </w:r>
      <w:r w:rsidRPr="008D0125">
        <w:rPr>
          <w:w w:val="110"/>
          <w:sz w:val="22"/>
          <w:szCs w:val="22"/>
        </w:rPr>
        <w:t>should</w:t>
      </w:r>
      <w:r w:rsidRPr="008D0125">
        <w:rPr>
          <w:spacing w:val="-20"/>
          <w:w w:val="110"/>
          <w:sz w:val="22"/>
          <w:szCs w:val="22"/>
        </w:rPr>
        <w:t xml:space="preserve"> </w:t>
      </w:r>
      <w:r w:rsidRPr="008D0125">
        <w:rPr>
          <w:w w:val="110"/>
          <w:sz w:val="22"/>
          <w:szCs w:val="22"/>
        </w:rPr>
        <w:t>be</w:t>
      </w:r>
      <w:r w:rsidRPr="008D0125">
        <w:rPr>
          <w:spacing w:val="-19"/>
          <w:w w:val="110"/>
          <w:sz w:val="22"/>
          <w:szCs w:val="22"/>
        </w:rPr>
        <w:t xml:space="preserve"> </w:t>
      </w:r>
      <w:r w:rsidRPr="008D0125">
        <w:rPr>
          <w:w w:val="110"/>
          <w:sz w:val="22"/>
          <w:szCs w:val="22"/>
        </w:rPr>
        <w:t>read</w:t>
      </w:r>
      <w:r w:rsidRPr="008D0125">
        <w:rPr>
          <w:spacing w:val="-20"/>
          <w:w w:val="110"/>
          <w:sz w:val="22"/>
          <w:szCs w:val="22"/>
        </w:rPr>
        <w:t xml:space="preserve"> </w:t>
      </w:r>
      <w:r w:rsidRPr="008D0125">
        <w:rPr>
          <w:w w:val="110"/>
          <w:sz w:val="22"/>
          <w:szCs w:val="22"/>
        </w:rPr>
        <w:t>in</w:t>
      </w:r>
      <w:r w:rsidRPr="008D0125">
        <w:rPr>
          <w:spacing w:val="-18"/>
          <w:w w:val="110"/>
          <w:sz w:val="22"/>
          <w:szCs w:val="22"/>
        </w:rPr>
        <w:t xml:space="preserve"> </w:t>
      </w:r>
      <w:r w:rsidRPr="008D0125">
        <w:rPr>
          <w:w w:val="110"/>
          <w:sz w:val="22"/>
          <w:szCs w:val="22"/>
        </w:rPr>
        <w:t>conjunction</w:t>
      </w:r>
      <w:r w:rsidRPr="008D0125">
        <w:rPr>
          <w:spacing w:val="-15"/>
          <w:w w:val="110"/>
          <w:sz w:val="22"/>
          <w:szCs w:val="22"/>
        </w:rPr>
        <w:t xml:space="preserve"> </w:t>
      </w:r>
      <w:r w:rsidRPr="008D0125">
        <w:rPr>
          <w:w w:val="110"/>
          <w:sz w:val="22"/>
          <w:szCs w:val="22"/>
        </w:rPr>
        <w:t>with</w:t>
      </w:r>
      <w:r w:rsidRPr="008D0125">
        <w:rPr>
          <w:spacing w:val="-18"/>
          <w:w w:val="110"/>
          <w:sz w:val="22"/>
          <w:szCs w:val="22"/>
        </w:rPr>
        <w:t xml:space="preserve"> </w:t>
      </w:r>
      <w:r w:rsidRPr="008D0125">
        <w:rPr>
          <w:w w:val="110"/>
          <w:sz w:val="22"/>
          <w:szCs w:val="22"/>
        </w:rPr>
        <w:t>the</w:t>
      </w:r>
      <w:r w:rsidRPr="008D0125">
        <w:rPr>
          <w:spacing w:val="-16"/>
          <w:w w:val="110"/>
          <w:sz w:val="22"/>
          <w:szCs w:val="22"/>
        </w:rPr>
        <w:t xml:space="preserve"> </w:t>
      </w:r>
      <w:r w:rsidRPr="008D0125">
        <w:rPr>
          <w:w w:val="110"/>
          <w:sz w:val="22"/>
          <w:szCs w:val="22"/>
        </w:rPr>
        <w:t>Governing</w:t>
      </w:r>
      <w:r w:rsidRPr="008D0125">
        <w:rPr>
          <w:spacing w:val="-16"/>
          <w:w w:val="110"/>
          <w:sz w:val="22"/>
          <w:szCs w:val="22"/>
        </w:rPr>
        <w:t xml:space="preserve"> </w:t>
      </w:r>
      <w:r w:rsidRPr="008D0125">
        <w:rPr>
          <w:w w:val="110"/>
          <w:sz w:val="22"/>
          <w:szCs w:val="22"/>
        </w:rPr>
        <w:t>Authority</w:t>
      </w:r>
      <w:r w:rsidR="008D0125" w:rsidRPr="008D0125">
        <w:rPr>
          <w:w w:val="110"/>
          <w:sz w:val="22"/>
          <w:szCs w:val="22"/>
        </w:rPr>
        <w:t xml:space="preserve">’s overarching </w:t>
      </w:r>
      <w:hyperlink r:id="rId11" w:history="1">
        <w:r w:rsidR="008D0125" w:rsidRPr="008D0125">
          <w:rPr>
            <w:rStyle w:val="Hyperlink"/>
            <w:w w:val="110"/>
            <w:sz w:val="22"/>
            <w:szCs w:val="22"/>
          </w:rPr>
          <w:t>Schedule of Reserved Powers and Delegated Authority</w:t>
        </w:r>
      </w:hyperlink>
      <w:r w:rsidR="008D0125" w:rsidRPr="008D0125">
        <w:rPr>
          <w:w w:val="110"/>
          <w:sz w:val="22"/>
          <w:szCs w:val="22"/>
        </w:rPr>
        <w:t xml:space="preserve"> and </w:t>
      </w:r>
      <w:r w:rsidR="008D0125" w:rsidRPr="008D0125">
        <w:rPr>
          <w:spacing w:val="-17"/>
          <w:w w:val="110"/>
          <w:sz w:val="22"/>
          <w:szCs w:val="22"/>
        </w:rPr>
        <w:t xml:space="preserve">with relevant </w:t>
      </w:r>
      <w:hyperlink r:id="rId12" w:history="1">
        <w:r w:rsidRPr="008D0125">
          <w:rPr>
            <w:rStyle w:val="Hyperlink"/>
            <w:w w:val="110"/>
            <w:sz w:val="22"/>
            <w:szCs w:val="22"/>
          </w:rPr>
          <w:t>University</w:t>
        </w:r>
        <w:r w:rsidRPr="008D0125">
          <w:rPr>
            <w:rStyle w:val="Hyperlink"/>
            <w:spacing w:val="-16"/>
            <w:w w:val="110"/>
            <w:sz w:val="22"/>
            <w:szCs w:val="22"/>
          </w:rPr>
          <w:t xml:space="preserve"> </w:t>
        </w:r>
        <w:r w:rsidRPr="008D0125">
          <w:rPr>
            <w:rStyle w:val="Hyperlink"/>
            <w:w w:val="110"/>
            <w:sz w:val="22"/>
            <w:szCs w:val="22"/>
          </w:rPr>
          <w:t>Statutes</w:t>
        </w:r>
        <w:r w:rsidR="008D0125" w:rsidRPr="008D0125">
          <w:rPr>
            <w:rStyle w:val="Hyperlink"/>
            <w:w w:val="110"/>
            <w:sz w:val="22"/>
            <w:szCs w:val="22"/>
          </w:rPr>
          <w:t xml:space="preserve"> and Regulations</w:t>
        </w:r>
      </w:hyperlink>
      <w:r w:rsidRPr="008D0125">
        <w:rPr>
          <w:w w:val="110"/>
          <w:sz w:val="22"/>
          <w:szCs w:val="22"/>
        </w:rPr>
        <w:t>. At</w:t>
      </w:r>
      <w:r w:rsidRPr="005B3E66">
        <w:rPr>
          <w:spacing w:val="-15"/>
          <w:w w:val="110"/>
          <w:sz w:val="22"/>
          <w:szCs w:val="22"/>
        </w:rPr>
        <w:t xml:space="preserve"> </w:t>
      </w:r>
      <w:r w:rsidRPr="005B3E66">
        <w:rPr>
          <w:w w:val="110"/>
          <w:sz w:val="22"/>
          <w:szCs w:val="22"/>
        </w:rPr>
        <w:t xml:space="preserve">all times, the Governing Authority </w:t>
      </w:r>
      <w:r w:rsidR="008D0125">
        <w:rPr>
          <w:w w:val="110"/>
          <w:sz w:val="22"/>
          <w:szCs w:val="22"/>
        </w:rPr>
        <w:t xml:space="preserve">and Academic Council </w:t>
      </w:r>
      <w:r w:rsidRPr="005B3E66">
        <w:rPr>
          <w:w w:val="110"/>
          <w:sz w:val="22"/>
          <w:szCs w:val="22"/>
        </w:rPr>
        <w:t xml:space="preserve">adhere to public policy as may from time to time be expressed by way of legislation, </w:t>
      </w:r>
      <w:r w:rsidR="008D0125">
        <w:rPr>
          <w:w w:val="110"/>
          <w:sz w:val="22"/>
          <w:szCs w:val="22"/>
        </w:rPr>
        <w:t>s</w:t>
      </w:r>
      <w:r w:rsidRPr="005B3E66">
        <w:rPr>
          <w:w w:val="110"/>
          <w:sz w:val="22"/>
          <w:szCs w:val="22"/>
        </w:rPr>
        <w:t xml:space="preserve">tatutory </w:t>
      </w:r>
      <w:r w:rsidR="008D0125">
        <w:rPr>
          <w:w w:val="110"/>
          <w:sz w:val="22"/>
          <w:szCs w:val="22"/>
        </w:rPr>
        <w:t>i</w:t>
      </w:r>
      <w:r w:rsidRPr="005B3E66">
        <w:rPr>
          <w:w w:val="110"/>
          <w:sz w:val="22"/>
          <w:szCs w:val="22"/>
        </w:rPr>
        <w:t>nstrument or other appropriate means.</w:t>
      </w:r>
    </w:p>
    <w:p w14:paraId="1EADAA3A" w14:textId="2DFB3063" w:rsidR="006A3D5F" w:rsidRDefault="006A3D5F">
      <w:r>
        <w:br w:type="page"/>
      </w:r>
    </w:p>
    <w:tbl>
      <w:tblPr>
        <w:tblW w:w="1415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0771"/>
        <w:gridCol w:w="23"/>
        <w:gridCol w:w="2794"/>
      </w:tblGrid>
      <w:tr w:rsidR="005939BB" w:rsidRPr="005B3E66" w14:paraId="1EADAA3E" w14:textId="77777777" w:rsidTr="003D50D2">
        <w:trPr>
          <w:trHeight w:val="328"/>
        </w:trPr>
        <w:tc>
          <w:tcPr>
            <w:tcW w:w="564" w:type="dxa"/>
            <w:shd w:val="clear" w:color="auto" w:fill="D2EBDA"/>
          </w:tcPr>
          <w:p w14:paraId="1EADAA3B" w14:textId="77777777" w:rsidR="005939BB" w:rsidRPr="005B3E66" w:rsidRDefault="005939BB">
            <w:pPr>
              <w:pStyle w:val="TableParagraph"/>
              <w:ind w:left="0"/>
              <w:rPr>
                <w:szCs w:val="24"/>
              </w:rPr>
            </w:pPr>
          </w:p>
        </w:tc>
        <w:tc>
          <w:tcPr>
            <w:tcW w:w="10771" w:type="dxa"/>
            <w:shd w:val="clear" w:color="auto" w:fill="D2EBDA"/>
          </w:tcPr>
          <w:p w14:paraId="1EADAA3C" w14:textId="77777777" w:rsidR="005939BB" w:rsidRPr="005B3E66" w:rsidRDefault="00CC6712">
            <w:pPr>
              <w:pStyle w:val="TableParagraph"/>
              <w:spacing w:before="102" w:line="206" w:lineRule="exact"/>
              <w:ind w:left="117"/>
              <w:rPr>
                <w:b/>
                <w:szCs w:val="24"/>
              </w:rPr>
            </w:pPr>
            <w:r w:rsidRPr="005B3E66">
              <w:rPr>
                <w:b/>
                <w:szCs w:val="24"/>
              </w:rPr>
              <w:t>Matters</w:t>
            </w:r>
            <w:r w:rsidRPr="005B3E66">
              <w:rPr>
                <w:b/>
                <w:spacing w:val="-7"/>
                <w:szCs w:val="24"/>
              </w:rPr>
              <w:t xml:space="preserve"> </w:t>
            </w:r>
            <w:r w:rsidRPr="005B3E66">
              <w:rPr>
                <w:b/>
                <w:szCs w:val="24"/>
              </w:rPr>
              <w:t>reserved</w:t>
            </w:r>
            <w:r w:rsidRPr="005B3E66">
              <w:rPr>
                <w:b/>
                <w:spacing w:val="-6"/>
                <w:szCs w:val="24"/>
              </w:rPr>
              <w:t xml:space="preserve"> </w:t>
            </w:r>
            <w:r w:rsidRPr="005B3E66">
              <w:rPr>
                <w:b/>
                <w:szCs w:val="24"/>
              </w:rPr>
              <w:t>for</w:t>
            </w:r>
            <w:r w:rsidRPr="005B3E66">
              <w:rPr>
                <w:b/>
                <w:spacing w:val="-9"/>
                <w:szCs w:val="24"/>
              </w:rPr>
              <w:t xml:space="preserve"> </w:t>
            </w:r>
            <w:r w:rsidRPr="005B3E66">
              <w:rPr>
                <w:b/>
                <w:szCs w:val="24"/>
              </w:rPr>
              <w:t>Academic</w:t>
            </w:r>
            <w:r w:rsidRPr="005B3E66">
              <w:rPr>
                <w:b/>
                <w:spacing w:val="-7"/>
                <w:szCs w:val="24"/>
              </w:rPr>
              <w:t xml:space="preserve"> </w:t>
            </w:r>
            <w:r w:rsidRPr="005B3E66">
              <w:rPr>
                <w:b/>
                <w:spacing w:val="-2"/>
                <w:szCs w:val="24"/>
              </w:rPr>
              <w:t>Council</w:t>
            </w:r>
          </w:p>
        </w:tc>
        <w:tc>
          <w:tcPr>
            <w:tcW w:w="2817" w:type="dxa"/>
            <w:gridSpan w:val="2"/>
            <w:shd w:val="clear" w:color="auto" w:fill="D2EBDA"/>
          </w:tcPr>
          <w:p w14:paraId="1EADAA3D" w14:textId="2074F60F" w:rsidR="005939BB" w:rsidRPr="005B3E66" w:rsidRDefault="00B82A65">
            <w:pPr>
              <w:pStyle w:val="TableParagraph"/>
              <w:spacing w:before="102" w:line="206" w:lineRule="exact"/>
              <w:ind w:left="117"/>
              <w:rPr>
                <w:b/>
                <w:i/>
                <w:szCs w:val="24"/>
              </w:rPr>
            </w:pPr>
            <w:r>
              <w:rPr>
                <w:b/>
                <w:i/>
                <w:spacing w:val="-2"/>
                <w:w w:val="105"/>
                <w:szCs w:val="24"/>
              </w:rPr>
              <w:t>Role of Academic Council</w:t>
            </w:r>
          </w:p>
        </w:tc>
      </w:tr>
      <w:tr w:rsidR="00D3213D" w:rsidRPr="005B3E66" w14:paraId="0F55BD34" w14:textId="77777777" w:rsidTr="003D50D2">
        <w:trPr>
          <w:trHeight w:val="424"/>
        </w:trPr>
        <w:tc>
          <w:tcPr>
            <w:tcW w:w="564" w:type="dxa"/>
            <w:shd w:val="clear" w:color="auto" w:fill="D2EBDA"/>
          </w:tcPr>
          <w:p w14:paraId="72397B1C" w14:textId="77777777" w:rsidR="00D3213D" w:rsidRPr="005B3E66" w:rsidRDefault="00D3213D" w:rsidP="004F3EFC">
            <w:pPr>
              <w:pStyle w:val="TableParagraph"/>
              <w:ind w:left="0"/>
              <w:rPr>
                <w:szCs w:val="24"/>
              </w:rPr>
            </w:pPr>
          </w:p>
        </w:tc>
        <w:tc>
          <w:tcPr>
            <w:tcW w:w="10794" w:type="dxa"/>
            <w:gridSpan w:val="2"/>
            <w:shd w:val="clear" w:color="auto" w:fill="D2EBDA"/>
          </w:tcPr>
          <w:p w14:paraId="2234DA8F" w14:textId="77777777" w:rsidR="00D3213D" w:rsidRPr="005B3E66" w:rsidRDefault="00D3213D" w:rsidP="004F3EFC">
            <w:pPr>
              <w:pStyle w:val="TableParagraph"/>
              <w:spacing w:before="102"/>
              <w:ind w:left="117"/>
              <w:rPr>
                <w:b/>
                <w:szCs w:val="24"/>
              </w:rPr>
            </w:pPr>
            <w:r w:rsidRPr="005B3E66">
              <w:rPr>
                <w:b/>
                <w:szCs w:val="24"/>
              </w:rPr>
              <w:t>Governance</w:t>
            </w:r>
          </w:p>
        </w:tc>
        <w:tc>
          <w:tcPr>
            <w:tcW w:w="2794" w:type="dxa"/>
            <w:shd w:val="clear" w:color="auto" w:fill="D2EBDA"/>
          </w:tcPr>
          <w:p w14:paraId="60B15D50" w14:textId="77777777" w:rsidR="00D3213D" w:rsidRPr="005B3E66" w:rsidRDefault="00D3213D" w:rsidP="004F3EFC">
            <w:pPr>
              <w:pStyle w:val="TableParagraph"/>
              <w:ind w:left="0"/>
              <w:rPr>
                <w:szCs w:val="24"/>
              </w:rPr>
            </w:pPr>
          </w:p>
        </w:tc>
      </w:tr>
      <w:tr w:rsidR="00D3213D" w:rsidRPr="005B3E66" w14:paraId="1FBFB14A" w14:textId="77777777" w:rsidTr="003D50D2">
        <w:trPr>
          <w:trHeight w:val="1021"/>
        </w:trPr>
        <w:tc>
          <w:tcPr>
            <w:tcW w:w="564" w:type="dxa"/>
          </w:tcPr>
          <w:p w14:paraId="67482005" w14:textId="77777777" w:rsidR="00D3213D" w:rsidRPr="005B3E66" w:rsidRDefault="00D3213D" w:rsidP="004F3EFC">
            <w:pPr>
              <w:pStyle w:val="TableParagraph"/>
              <w:spacing w:before="122"/>
              <w:rPr>
                <w:szCs w:val="24"/>
              </w:rPr>
            </w:pPr>
          </w:p>
        </w:tc>
        <w:tc>
          <w:tcPr>
            <w:tcW w:w="10794" w:type="dxa"/>
            <w:gridSpan w:val="2"/>
          </w:tcPr>
          <w:p w14:paraId="55015F7E" w14:textId="77777777" w:rsidR="00D3213D" w:rsidRPr="00652CC9" w:rsidRDefault="00D3213D" w:rsidP="004F3EFC">
            <w:pPr>
              <w:pStyle w:val="TableParagraph"/>
              <w:spacing w:line="266" w:lineRule="exact"/>
              <w:ind w:left="61"/>
              <w:rPr>
                <w:sz w:val="24"/>
                <w:szCs w:val="24"/>
              </w:rPr>
            </w:pPr>
            <w:r w:rsidRPr="00652CC9">
              <w:rPr>
                <w:sz w:val="24"/>
                <w:szCs w:val="24"/>
              </w:rPr>
              <w:t xml:space="preserve">University Statutes: </w:t>
            </w:r>
          </w:p>
          <w:p w14:paraId="5B40D247" w14:textId="078F31D0" w:rsidR="00D3213D" w:rsidRPr="00D3213D" w:rsidRDefault="00D3213D" w:rsidP="00D3213D">
            <w:pPr>
              <w:pStyle w:val="TableParagraph"/>
              <w:spacing w:line="266" w:lineRule="exact"/>
              <w:rPr>
                <w:sz w:val="24"/>
                <w:szCs w:val="24"/>
              </w:rPr>
            </w:pPr>
            <w:r>
              <w:rPr>
                <w:sz w:val="24"/>
                <w:szCs w:val="24"/>
              </w:rPr>
              <w:t xml:space="preserve">Review and advise </w:t>
            </w:r>
            <w:r w:rsidRPr="00652CC9">
              <w:rPr>
                <w:sz w:val="24"/>
                <w:szCs w:val="24"/>
              </w:rPr>
              <w:t xml:space="preserve">Governing Authority </w:t>
            </w:r>
            <w:r>
              <w:rPr>
                <w:sz w:val="24"/>
                <w:szCs w:val="24"/>
              </w:rPr>
              <w:t>on all new or revised</w:t>
            </w:r>
            <w:r w:rsidRPr="00652CC9">
              <w:rPr>
                <w:sz w:val="24"/>
                <w:szCs w:val="24"/>
              </w:rPr>
              <w:t xml:space="preserve"> statutes </w:t>
            </w:r>
            <w:r>
              <w:rPr>
                <w:sz w:val="24"/>
                <w:szCs w:val="24"/>
              </w:rPr>
              <w:t xml:space="preserve">and regulations </w:t>
            </w:r>
          </w:p>
        </w:tc>
        <w:tc>
          <w:tcPr>
            <w:tcW w:w="2794" w:type="dxa"/>
          </w:tcPr>
          <w:p w14:paraId="60CFD232" w14:textId="77777777" w:rsidR="00D3213D" w:rsidRPr="005B3E66" w:rsidRDefault="00D3213D" w:rsidP="004F3EFC">
            <w:pPr>
              <w:pStyle w:val="TableParagraph"/>
              <w:spacing w:line="264" w:lineRule="exact"/>
              <w:ind w:left="62"/>
              <w:rPr>
                <w:i/>
                <w:szCs w:val="24"/>
              </w:rPr>
            </w:pPr>
            <w:r>
              <w:rPr>
                <w:i/>
                <w:szCs w:val="24"/>
              </w:rPr>
              <w:t>Right to be consulted (Governing Authority approves)</w:t>
            </w:r>
          </w:p>
        </w:tc>
      </w:tr>
      <w:tr w:rsidR="00D3213D" w:rsidRPr="005B3E66" w14:paraId="46C197CB" w14:textId="77777777" w:rsidTr="003D50D2">
        <w:trPr>
          <w:trHeight w:val="325"/>
        </w:trPr>
        <w:tc>
          <w:tcPr>
            <w:tcW w:w="564" w:type="dxa"/>
          </w:tcPr>
          <w:p w14:paraId="180137A8" w14:textId="77777777" w:rsidR="00D3213D" w:rsidRPr="005B3E66" w:rsidRDefault="00D3213D" w:rsidP="004F3EFC">
            <w:pPr>
              <w:pStyle w:val="TableParagraph"/>
              <w:spacing w:before="122"/>
              <w:rPr>
                <w:spacing w:val="-5"/>
                <w:w w:val="110"/>
                <w:szCs w:val="24"/>
              </w:rPr>
            </w:pPr>
          </w:p>
        </w:tc>
        <w:tc>
          <w:tcPr>
            <w:tcW w:w="10794" w:type="dxa"/>
            <w:gridSpan w:val="2"/>
          </w:tcPr>
          <w:p w14:paraId="01C0DE5C" w14:textId="77777777" w:rsidR="00D3213D" w:rsidRPr="00652CC9" w:rsidRDefault="00D3213D" w:rsidP="004F3EFC">
            <w:pPr>
              <w:pStyle w:val="TableParagraph"/>
              <w:spacing w:line="266" w:lineRule="exact"/>
              <w:ind w:left="61"/>
              <w:rPr>
                <w:sz w:val="24"/>
                <w:szCs w:val="24"/>
              </w:rPr>
            </w:pPr>
            <w:r w:rsidRPr="00652CC9">
              <w:rPr>
                <w:sz w:val="24"/>
                <w:szCs w:val="24"/>
              </w:rPr>
              <w:t xml:space="preserve">Establish sub-committees of the Academic Council. </w:t>
            </w:r>
          </w:p>
        </w:tc>
        <w:tc>
          <w:tcPr>
            <w:tcW w:w="2794" w:type="dxa"/>
          </w:tcPr>
          <w:p w14:paraId="5F1F16FC" w14:textId="77777777" w:rsidR="00D3213D" w:rsidRPr="005B3E66" w:rsidRDefault="00D3213D" w:rsidP="004F3EFC">
            <w:pPr>
              <w:pStyle w:val="TableParagraph"/>
              <w:spacing w:line="264" w:lineRule="exact"/>
              <w:ind w:left="62"/>
              <w:rPr>
                <w:i/>
                <w:szCs w:val="24"/>
              </w:rPr>
            </w:pPr>
            <w:r>
              <w:rPr>
                <w:i/>
                <w:szCs w:val="24"/>
              </w:rPr>
              <w:t>Approver</w:t>
            </w:r>
          </w:p>
        </w:tc>
      </w:tr>
      <w:tr w:rsidR="00D3213D" w:rsidRPr="005B3E66" w14:paraId="6624CC0F" w14:textId="77777777" w:rsidTr="003D50D2">
        <w:trPr>
          <w:trHeight w:val="664"/>
        </w:trPr>
        <w:tc>
          <w:tcPr>
            <w:tcW w:w="564" w:type="dxa"/>
          </w:tcPr>
          <w:p w14:paraId="0BE913DA" w14:textId="77777777" w:rsidR="00D3213D" w:rsidRPr="005B3E66" w:rsidRDefault="00D3213D" w:rsidP="004F3EFC">
            <w:pPr>
              <w:pStyle w:val="TableParagraph"/>
              <w:spacing w:before="122"/>
              <w:rPr>
                <w:spacing w:val="-5"/>
                <w:w w:val="110"/>
                <w:szCs w:val="24"/>
              </w:rPr>
            </w:pPr>
          </w:p>
        </w:tc>
        <w:tc>
          <w:tcPr>
            <w:tcW w:w="10794" w:type="dxa"/>
            <w:gridSpan w:val="2"/>
          </w:tcPr>
          <w:p w14:paraId="07AB4227" w14:textId="77777777" w:rsidR="00D3213D" w:rsidRPr="00652CC9" w:rsidRDefault="00D3213D" w:rsidP="004F3EFC">
            <w:pPr>
              <w:pStyle w:val="TableParagraph"/>
              <w:spacing w:line="266" w:lineRule="exact"/>
              <w:ind w:left="61"/>
              <w:rPr>
                <w:sz w:val="24"/>
                <w:szCs w:val="24"/>
              </w:rPr>
            </w:pPr>
            <w:r w:rsidRPr="00652CC9">
              <w:rPr>
                <w:sz w:val="24"/>
                <w:szCs w:val="24"/>
              </w:rPr>
              <w:t>Make recommendations to the Governing Authority on procedures which relate to membership of the Academic Council.</w:t>
            </w:r>
          </w:p>
        </w:tc>
        <w:tc>
          <w:tcPr>
            <w:tcW w:w="2794" w:type="dxa"/>
          </w:tcPr>
          <w:p w14:paraId="50158F3C" w14:textId="77777777" w:rsidR="00D3213D" w:rsidRPr="005B3E66" w:rsidRDefault="00D3213D" w:rsidP="004F3EFC">
            <w:pPr>
              <w:pStyle w:val="TableParagraph"/>
              <w:spacing w:line="264" w:lineRule="exact"/>
              <w:ind w:left="62"/>
              <w:rPr>
                <w:i/>
                <w:szCs w:val="24"/>
              </w:rPr>
            </w:pPr>
            <w:r>
              <w:rPr>
                <w:i/>
                <w:szCs w:val="24"/>
              </w:rPr>
              <w:t>Right to be consulted (Governing Authority approves)</w:t>
            </w:r>
          </w:p>
        </w:tc>
      </w:tr>
      <w:tr w:rsidR="00D3213D" w:rsidRPr="005B3E66" w14:paraId="3DB54EC9" w14:textId="77777777" w:rsidTr="003D50D2">
        <w:trPr>
          <w:trHeight w:val="419"/>
        </w:trPr>
        <w:tc>
          <w:tcPr>
            <w:tcW w:w="564" w:type="dxa"/>
          </w:tcPr>
          <w:p w14:paraId="2CB53E6E" w14:textId="77777777" w:rsidR="00D3213D" w:rsidRPr="005B3E66" w:rsidRDefault="00D3213D" w:rsidP="004F3EFC">
            <w:pPr>
              <w:pStyle w:val="TableParagraph"/>
              <w:spacing w:before="122"/>
              <w:rPr>
                <w:spacing w:val="-5"/>
                <w:w w:val="110"/>
                <w:szCs w:val="24"/>
              </w:rPr>
            </w:pPr>
          </w:p>
        </w:tc>
        <w:tc>
          <w:tcPr>
            <w:tcW w:w="10794" w:type="dxa"/>
            <w:gridSpan w:val="2"/>
          </w:tcPr>
          <w:p w14:paraId="4028D9C7" w14:textId="77777777" w:rsidR="00D3213D" w:rsidRPr="00652CC9" w:rsidRDefault="00D3213D" w:rsidP="004F3EFC">
            <w:pPr>
              <w:pStyle w:val="TableParagraph"/>
              <w:spacing w:line="266" w:lineRule="exact"/>
              <w:ind w:left="61"/>
              <w:rPr>
                <w:sz w:val="24"/>
                <w:szCs w:val="24"/>
              </w:rPr>
            </w:pPr>
            <w:r w:rsidRPr="00652CC9">
              <w:rPr>
                <w:sz w:val="24"/>
                <w:szCs w:val="24"/>
              </w:rPr>
              <w:t>Conduct a self-assessment of the effectiveness of the Academic Council.</w:t>
            </w:r>
          </w:p>
        </w:tc>
        <w:tc>
          <w:tcPr>
            <w:tcW w:w="2794" w:type="dxa"/>
          </w:tcPr>
          <w:p w14:paraId="7A377CA2" w14:textId="77777777" w:rsidR="00D3213D" w:rsidRPr="005B3E66" w:rsidRDefault="00D3213D" w:rsidP="004F3EFC">
            <w:pPr>
              <w:pStyle w:val="TableParagraph"/>
              <w:spacing w:line="264" w:lineRule="exact"/>
              <w:ind w:left="62"/>
              <w:rPr>
                <w:i/>
                <w:szCs w:val="24"/>
              </w:rPr>
            </w:pPr>
            <w:r>
              <w:rPr>
                <w:i/>
                <w:szCs w:val="24"/>
              </w:rPr>
              <w:t>Approver</w:t>
            </w:r>
          </w:p>
        </w:tc>
      </w:tr>
      <w:tr w:rsidR="00D3213D" w:rsidRPr="005B3E66" w14:paraId="3B562B3E" w14:textId="77777777" w:rsidTr="003D50D2">
        <w:trPr>
          <w:trHeight w:val="383"/>
        </w:trPr>
        <w:tc>
          <w:tcPr>
            <w:tcW w:w="564" w:type="dxa"/>
          </w:tcPr>
          <w:p w14:paraId="6F9C3947" w14:textId="77777777" w:rsidR="00D3213D" w:rsidRPr="005B3E66" w:rsidRDefault="00D3213D" w:rsidP="004F3EFC">
            <w:pPr>
              <w:pStyle w:val="TableParagraph"/>
              <w:spacing w:before="122"/>
              <w:rPr>
                <w:spacing w:val="-5"/>
                <w:w w:val="110"/>
                <w:szCs w:val="24"/>
              </w:rPr>
            </w:pPr>
          </w:p>
        </w:tc>
        <w:tc>
          <w:tcPr>
            <w:tcW w:w="10794" w:type="dxa"/>
            <w:gridSpan w:val="2"/>
          </w:tcPr>
          <w:p w14:paraId="574E44D7" w14:textId="77777777" w:rsidR="00D3213D" w:rsidRPr="00652CC9" w:rsidRDefault="00D3213D" w:rsidP="004F3EFC">
            <w:pPr>
              <w:pStyle w:val="TableParagraph"/>
              <w:spacing w:line="266" w:lineRule="exact"/>
              <w:ind w:left="61"/>
              <w:rPr>
                <w:sz w:val="24"/>
                <w:szCs w:val="24"/>
              </w:rPr>
            </w:pPr>
            <w:r w:rsidRPr="00652CC9">
              <w:rPr>
                <w:sz w:val="24"/>
                <w:szCs w:val="24"/>
              </w:rPr>
              <w:t>Consider any matters specifically delegated by the Governing Authority to the Academic Council</w:t>
            </w:r>
            <w:r>
              <w:rPr>
                <w:sz w:val="24"/>
                <w:szCs w:val="24"/>
              </w:rPr>
              <w:t xml:space="preserve"> for decision-making</w:t>
            </w:r>
          </w:p>
        </w:tc>
        <w:tc>
          <w:tcPr>
            <w:tcW w:w="2794" w:type="dxa"/>
          </w:tcPr>
          <w:p w14:paraId="70B3C33F" w14:textId="77777777" w:rsidR="00D3213D" w:rsidRPr="005B3E66" w:rsidRDefault="00D3213D" w:rsidP="004F3EFC">
            <w:pPr>
              <w:pStyle w:val="TableParagraph"/>
              <w:spacing w:line="264" w:lineRule="exact"/>
              <w:ind w:left="62"/>
              <w:rPr>
                <w:i/>
                <w:szCs w:val="24"/>
              </w:rPr>
            </w:pPr>
            <w:r>
              <w:rPr>
                <w:i/>
                <w:szCs w:val="24"/>
              </w:rPr>
              <w:t>Approver</w:t>
            </w:r>
          </w:p>
        </w:tc>
      </w:tr>
      <w:tr w:rsidR="00D3213D" w:rsidRPr="005B3E66" w14:paraId="0DE0E590" w14:textId="77777777" w:rsidTr="003D50D2">
        <w:trPr>
          <w:trHeight w:val="383"/>
        </w:trPr>
        <w:tc>
          <w:tcPr>
            <w:tcW w:w="564" w:type="dxa"/>
          </w:tcPr>
          <w:p w14:paraId="73C5BDF7" w14:textId="77777777" w:rsidR="00D3213D" w:rsidRPr="00B8631B" w:rsidRDefault="00D3213D" w:rsidP="004F3EFC">
            <w:pPr>
              <w:pStyle w:val="TableParagraph"/>
              <w:spacing w:before="122"/>
              <w:rPr>
                <w:spacing w:val="-5"/>
                <w:w w:val="110"/>
                <w:szCs w:val="24"/>
              </w:rPr>
            </w:pPr>
          </w:p>
        </w:tc>
        <w:tc>
          <w:tcPr>
            <w:tcW w:w="10794" w:type="dxa"/>
            <w:gridSpan w:val="2"/>
          </w:tcPr>
          <w:p w14:paraId="0415A1C6" w14:textId="77777777" w:rsidR="00D3213D" w:rsidRPr="00B8631B" w:rsidRDefault="00D3213D" w:rsidP="004F3EFC">
            <w:pPr>
              <w:pStyle w:val="TableParagraph"/>
              <w:spacing w:line="266" w:lineRule="exact"/>
              <w:ind w:left="61"/>
              <w:rPr>
                <w:sz w:val="24"/>
                <w:szCs w:val="24"/>
              </w:rPr>
            </w:pPr>
            <w:r w:rsidRPr="00B8631B">
              <w:rPr>
                <w:sz w:val="24"/>
                <w:szCs w:val="24"/>
              </w:rPr>
              <w:t>Approve derogations from the Academic Council Standing Orders sought by the Academic Council.</w:t>
            </w:r>
          </w:p>
        </w:tc>
        <w:tc>
          <w:tcPr>
            <w:tcW w:w="2794" w:type="dxa"/>
          </w:tcPr>
          <w:p w14:paraId="4CEBD1EA" w14:textId="77777777" w:rsidR="00D3213D" w:rsidRPr="00B8631B" w:rsidRDefault="00D3213D" w:rsidP="004F3EFC">
            <w:pPr>
              <w:pStyle w:val="TableParagraph"/>
              <w:spacing w:line="264" w:lineRule="exact"/>
              <w:ind w:left="62"/>
              <w:rPr>
                <w:i/>
                <w:szCs w:val="24"/>
              </w:rPr>
            </w:pPr>
            <w:r w:rsidRPr="00B8631B">
              <w:rPr>
                <w:i/>
                <w:szCs w:val="24"/>
              </w:rPr>
              <w:t>Approver</w:t>
            </w:r>
          </w:p>
        </w:tc>
      </w:tr>
      <w:tr w:rsidR="00D3213D" w:rsidRPr="005B3E66" w14:paraId="6856CA62" w14:textId="77777777" w:rsidTr="003D50D2">
        <w:trPr>
          <w:trHeight w:val="383"/>
        </w:trPr>
        <w:tc>
          <w:tcPr>
            <w:tcW w:w="564" w:type="dxa"/>
          </w:tcPr>
          <w:p w14:paraId="07D379D7" w14:textId="77777777" w:rsidR="00D3213D" w:rsidRPr="005B3E66" w:rsidRDefault="00D3213D" w:rsidP="004F3EFC">
            <w:pPr>
              <w:pStyle w:val="TableParagraph"/>
              <w:spacing w:before="122"/>
              <w:rPr>
                <w:spacing w:val="-5"/>
                <w:w w:val="110"/>
                <w:szCs w:val="24"/>
              </w:rPr>
            </w:pPr>
          </w:p>
        </w:tc>
        <w:tc>
          <w:tcPr>
            <w:tcW w:w="10794" w:type="dxa"/>
            <w:gridSpan w:val="2"/>
          </w:tcPr>
          <w:p w14:paraId="56F5ED3E" w14:textId="77777777" w:rsidR="00D3213D" w:rsidRPr="00652CC9" w:rsidRDefault="00D3213D" w:rsidP="004F3EFC">
            <w:pPr>
              <w:pStyle w:val="TableParagraph"/>
              <w:spacing w:line="266" w:lineRule="exact"/>
              <w:ind w:left="61"/>
              <w:rPr>
                <w:sz w:val="24"/>
                <w:szCs w:val="24"/>
              </w:rPr>
            </w:pPr>
            <w:proofErr w:type="gramStart"/>
            <w:r w:rsidRPr="00652CC9">
              <w:rPr>
                <w:sz w:val="24"/>
                <w:szCs w:val="24"/>
              </w:rPr>
              <w:t>Approve</w:t>
            </w:r>
            <w:proofErr w:type="gramEnd"/>
            <w:r w:rsidRPr="00652CC9">
              <w:rPr>
                <w:sz w:val="24"/>
                <w:szCs w:val="24"/>
              </w:rPr>
              <w:t xml:space="preserve"> amendments to the Terms of Reference and Composition of the Academic Council.</w:t>
            </w:r>
          </w:p>
        </w:tc>
        <w:tc>
          <w:tcPr>
            <w:tcW w:w="2794" w:type="dxa"/>
          </w:tcPr>
          <w:p w14:paraId="339B4FF2" w14:textId="77777777" w:rsidR="00D3213D" w:rsidRPr="005B3E66" w:rsidRDefault="00D3213D" w:rsidP="004F3EFC">
            <w:pPr>
              <w:pStyle w:val="TableParagraph"/>
              <w:spacing w:line="264" w:lineRule="exact"/>
              <w:ind w:left="62"/>
              <w:rPr>
                <w:i/>
                <w:szCs w:val="24"/>
              </w:rPr>
            </w:pPr>
            <w:r>
              <w:rPr>
                <w:i/>
                <w:szCs w:val="24"/>
              </w:rPr>
              <w:t>Approver</w:t>
            </w:r>
          </w:p>
        </w:tc>
      </w:tr>
      <w:tr w:rsidR="00D3213D" w:rsidRPr="005B3E66" w14:paraId="1A6AE0E7" w14:textId="77777777" w:rsidTr="003D50D2">
        <w:trPr>
          <w:trHeight w:val="383"/>
        </w:trPr>
        <w:tc>
          <w:tcPr>
            <w:tcW w:w="564" w:type="dxa"/>
          </w:tcPr>
          <w:p w14:paraId="649EF8C7" w14:textId="77777777" w:rsidR="00D3213D" w:rsidRPr="005B3E66" w:rsidRDefault="00D3213D" w:rsidP="004F3EFC">
            <w:pPr>
              <w:pStyle w:val="TableParagraph"/>
              <w:spacing w:before="122"/>
              <w:rPr>
                <w:spacing w:val="-5"/>
                <w:w w:val="110"/>
                <w:szCs w:val="24"/>
              </w:rPr>
            </w:pPr>
          </w:p>
        </w:tc>
        <w:tc>
          <w:tcPr>
            <w:tcW w:w="10794" w:type="dxa"/>
            <w:gridSpan w:val="2"/>
          </w:tcPr>
          <w:p w14:paraId="41BAC8B4" w14:textId="0370D763" w:rsidR="00D3213D" w:rsidRPr="00652CC9" w:rsidRDefault="00D3213D" w:rsidP="004F3EFC">
            <w:pPr>
              <w:pStyle w:val="TableParagraph"/>
              <w:spacing w:line="266" w:lineRule="exact"/>
              <w:ind w:left="61"/>
              <w:rPr>
                <w:sz w:val="24"/>
                <w:szCs w:val="24"/>
              </w:rPr>
            </w:pPr>
            <w:r w:rsidRPr="00652CC9">
              <w:rPr>
                <w:sz w:val="24"/>
                <w:szCs w:val="24"/>
              </w:rPr>
              <w:t xml:space="preserve">Approve amendments to the Terms of Reference and Composition of </w:t>
            </w:r>
            <w:r w:rsidR="00A817E1">
              <w:rPr>
                <w:sz w:val="24"/>
                <w:szCs w:val="24"/>
              </w:rPr>
              <w:t xml:space="preserve">each of </w:t>
            </w:r>
            <w:r w:rsidRPr="00652CC9">
              <w:rPr>
                <w:sz w:val="24"/>
                <w:szCs w:val="24"/>
              </w:rPr>
              <w:t xml:space="preserve">the Academic Council </w:t>
            </w:r>
            <w:r w:rsidR="00A817E1">
              <w:rPr>
                <w:sz w:val="24"/>
                <w:szCs w:val="24"/>
              </w:rPr>
              <w:t>sub-</w:t>
            </w:r>
            <w:r w:rsidR="00B7093C">
              <w:rPr>
                <w:sz w:val="24"/>
                <w:szCs w:val="24"/>
              </w:rPr>
              <w:t>c</w:t>
            </w:r>
            <w:r w:rsidRPr="00652CC9">
              <w:rPr>
                <w:sz w:val="24"/>
                <w:szCs w:val="24"/>
              </w:rPr>
              <w:t>ommittee</w:t>
            </w:r>
            <w:r w:rsidR="00B7093C">
              <w:rPr>
                <w:sz w:val="24"/>
                <w:szCs w:val="24"/>
              </w:rPr>
              <w:t>s</w:t>
            </w:r>
            <w:r w:rsidRPr="00652CC9">
              <w:rPr>
                <w:sz w:val="24"/>
                <w:szCs w:val="24"/>
              </w:rPr>
              <w:t>.</w:t>
            </w:r>
          </w:p>
        </w:tc>
        <w:tc>
          <w:tcPr>
            <w:tcW w:w="2794" w:type="dxa"/>
          </w:tcPr>
          <w:p w14:paraId="35B27623" w14:textId="77777777" w:rsidR="00D3213D" w:rsidRPr="005B3E66" w:rsidRDefault="00D3213D" w:rsidP="004F3EFC">
            <w:pPr>
              <w:pStyle w:val="TableParagraph"/>
              <w:spacing w:line="264" w:lineRule="exact"/>
              <w:ind w:left="62"/>
              <w:rPr>
                <w:i/>
                <w:szCs w:val="24"/>
              </w:rPr>
            </w:pPr>
            <w:r>
              <w:rPr>
                <w:i/>
                <w:szCs w:val="24"/>
              </w:rPr>
              <w:t>Approver</w:t>
            </w:r>
          </w:p>
        </w:tc>
      </w:tr>
      <w:tr w:rsidR="00D3213D" w:rsidRPr="005B3E66" w14:paraId="280798FD" w14:textId="77777777" w:rsidTr="003D50D2">
        <w:trPr>
          <w:trHeight w:val="383"/>
        </w:trPr>
        <w:tc>
          <w:tcPr>
            <w:tcW w:w="564" w:type="dxa"/>
          </w:tcPr>
          <w:p w14:paraId="1142BCA3" w14:textId="77777777" w:rsidR="00D3213D" w:rsidRPr="005B3E66" w:rsidRDefault="00D3213D" w:rsidP="004F3EFC">
            <w:pPr>
              <w:pStyle w:val="TableParagraph"/>
              <w:spacing w:before="122"/>
              <w:rPr>
                <w:spacing w:val="-5"/>
                <w:w w:val="110"/>
                <w:szCs w:val="24"/>
              </w:rPr>
            </w:pPr>
          </w:p>
        </w:tc>
        <w:tc>
          <w:tcPr>
            <w:tcW w:w="10794" w:type="dxa"/>
            <w:gridSpan w:val="2"/>
          </w:tcPr>
          <w:p w14:paraId="484B6DF7" w14:textId="77777777" w:rsidR="00D3213D" w:rsidRPr="00652CC9" w:rsidRDefault="00D3213D" w:rsidP="004F3EFC">
            <w:pPr>
              <w:pStyle w:val="TableParagraph"/>
              <w:spacing w:line="266" w:lineRule="exact"/>
              <w:ind w:left="61"/>
              <w:rPr>
                <w:sz w:val="24"/>
                <w:szCs w:val="24"/>
              </w:rPr>
            </w:pPr>
            <w:r w:rsidRPr="00652CC9">
              <w:rPr>
                <w:sz w:val="24"/>
                <w:szCs w:val="24"/>
              </w:rPr>
              <w:t>Receive minutes from the Committees of Academic Council.</w:t>
            </w:r>
          </w:p>
        </w:tc>
        <w:tc>
          <w:tcPr>
            <w:tcW w:w="2794" w:type="dxa"/>
          </w:tcPr>
          <w:p w14:paraId="10C671C7" w14:textId="77777777" w:rsidR="00D3213D" w:rsidRPr="005B3E66" w:rsidRDefault="00D3213D" w:rsidP="004F3EFC">
            <w:pPr>
              <w:pStyle w:val="TableParagraph"/>
              <w:spacing w:line="264" w:lineRule="exact"/>
              <w:ind w:left="62"/>
              <w:rPr>
                <w:i/>
                <w:szCs w:val="24"/>
              </w:rPr>
            </w:pPr>
            <w:r>
              <w:rPr>
                <w:i/>
                <w:szCs w:val="24"/>
              </w:rPr>
              <w:t>Approver</w:t>
            </w:r>
          </w:p>
        </w:tc>
      </w:tr>
      <w:tr w:rsidR="00D3213D" w:rsidRPr="005B3E66" w14:paraId="7EED9FB0" w14:textId="77777777" w:rsidTr="003D50D2">
        <w:trPr>
          <w:trHeight w:val="383"/>
        </w:trPr>
        <w:tc>
          <w:tcPr>
            <w:tcW w:w="564" w:type="dxa"/>
          </w:tcPr>
          <w:p w14:paraId="4684F681" w14:textId="77777777" w:rsidR="00D3213D" w:rsidRPr="00B8631B" w:rsidRDefault="00D3213D" w:rsidP="004F3EFC">
            <w:pPr>
              <w:pStyle w:val="TableParagraph"/>
              <w:spacing w:before="122"/>
              <w:rPr>
                <w:spacing w:val="-5"/>
                <w:w w:val="110"/>
                <w:szCs w:val="24"/>
              </w:rPr>
            </w:pPr>
          </w:p>
        </w:tc>
        <w:tc>
          <w:tcPr>
            <w:tcW w:w="10794" w:type="dxa"/>
            <w:gridSpan w:val="2"/>
          </w:tcPr>
          <w:p w14:paraId="75F18F79" w14:textId="77777777" w:rsidR="00D3213D" w:rsidRPr="00B8631B" w:rsidRDefault="00D3213D" w:rsidP="004F3EFC">
            <w:pPr>
              <w:pStyle w:val="TableParagraph"/>
              <w:spacing w:line="266" w:lineRule="exact"/>
              <w:ind w:left="61"/>
              <w:rPr>
                <w:sz w:val="24"/>
                <w:szCs w:val="24"/>
              </w:rPr>
            </w:pPr>
            <w:r w:rsidRPr="00B8631B">
              <w:rPr>
                <w:sz w:val="24"/>
                <w:szCs w:val="24"/>
              </w:rPr>
              <w:t>Approve membership of the following Committees:</w:t>
            </w:r>
          </w:p>
          <w:p w14:paraId="4F1A0247" w14:textId="77777777" w:rsidR="00D3213D" w:rsidRPr="00B8631B" w:rsidRDefault="00D3213D" w:rsidP="004F3EFC">
            <w:pPr>
              <w:pStyle w:val="TableParagraph"/>
              <w:numPr>
                <w:ilvl w:val="0"/>
                <w:numId w:val="8"/>
              </w:numPr>
              <w:spacing w:line="266" w:lineRule="exact"/>
              <w:rPr>
                <w:sz w:val="24"/>
                <w:szCs w:val="24"/>
              </w:rPr>
            </w:pPr>
            <w:r w:rsidRPr="00B8631B">
              <w:rPr>
                <w:sz w:val="24"/>
                <w:szCs w:val="24"/>
              </w:rPr>
              <w:t>Student Discipline Panel</w:t>
            </w:r>
          </w:p>
          <w:p w14:paraId="33D6383C" w14:textId="77777777" w:rsidR="00D3213D" w:rsidRPr="00B8631B" w:rsidRDefault="00D3213D" w:rsidP="004F3EFC">
            <w:pPr>
              <w:pStyle w:val="TableParagraph"/>
              <w:numPr>
                <w:ilvl w:val="0"/>
                <w:numId w:val="8"/>
              </w:numPr>
              <w:spacing w:line="266" w:lineRule="exact"/>
              <w:rPr>
                <w:sz w:val="24"/>
                <w:szCs w:val="24"/>
              </w:rPr>
            </w:pPr>
            <w:r w:rsidRPr="00B8631B">
              <w:rPr>
                <w:sz w:val="24"/>
                <w:szCs w:val="24"/>
              </w:rPr>
              <w:t>Student Complaints Panel</w:t>
            </w:r>
          </w:p>
          <w:p w14:paraId="3C38127D" w14:textId="77777777" w:rsidR="00D3213D" w:rsidRPr="00B8631B" w:rsidRDefault="00D3213D" w:rsidP="004F3EFC">
            <w:pPr>
              <w:pStyle w:val="TableParagraph"/>
              <w:numPr>
                <w:ilvl w:val="0"/>
                <w:numId w:val="8"/>
              </w:numPr>
              <w:spacing w:line="266" w:lineRule="exact"/>
              <w:rPr>
                <w:sz w:val="24"/>
                <w:szCs w:val="24"/>
              </w:rPr>
            </w:pPr>
            <w:r w:rsidRPr="00B8631B">
              <w:rPr>
                <w:sz w:val="24"/>
                <w:szCs w:val="24"/>
              </w:rPr>
              <w:t>Stage 3 Review Panel – Students in Crisis</w:t>
            </w:r>
          </w:p>
          <w:p w14:paraId="4E2A2432" w14:textId="77777777" w:rsidR="00D3213D" w:rsidRPr="00B8631B" w:rsidRDefault="00D3213D" w:rsidP="004F3EFC">
            <w:pPr>
              <w:pStyle w:val="TableParagraph"/>
              <w:numPr>
                <w:ilvl w:val="0"/>
                <w:numId w:val="8"/>
              </w:numPr>
              <w:spacing w:line="266" w:lineRule="exact"/>
              <w:rPr>
                <w:sz w:val="24"/>
                <w:szCs w:val="24"/>
              </w:rPr>
            </w:pPr>
            <w:r w:rsidRPr="00B8631B">
              <w:rPr>
                <w:sz w:val="24"/>
                <w:szCs w:val="24"/>
              </w:rPr>
              <w:t>Exam Security Group</w:t>
            </w:r>
          </w:p>
          <w:p w14:paraId="41BB6363" w14:textId="77777777" w:rsidR="00D3213D" w:rsidRPr="00B8631B" w:rsidRDefault="00D3213D" w:rsidP="004F3EFC">
            <w:pPr>
              <w:pStyle w:val="TableParagraph"/>
              <w:numPr>
                <w:ilvl w:val="0"/>
                <w:numId w:val="8"/>
              </w:numPr>
              <w:spacing w:line="266" w:lineRule="exact"/>
              <w:rPr>
                <w:sz w:val="24"/>
                <w:szCs w:val="24"/>
              </w:rPr>
            </w:pPr>
            <w:r w:rsidRPr="00B8631B">
              <w:rPr>
                <w:sz w:val="24"/>
                <w:szCs w:val="24"/>
              </w:rPr>
              <w:t>Exam Appeals Committee</w:t>
            </w:r>
          </w:p>
          <w:p w14:paraId="4CE0A2E8" w14:textId="77777777" w:rsidR="00D3213D" w:rsidRPr="00B8631B" w:rsidRDefault="00D3213D" w:rsidP="004F3EFC">
            <w:pPr>
              <w:pStyle w:val="TableParagraph"/>
              <w:numPr>
                <w:ilvl w:val="0"/>
                <w:numId w:val="8"/>
              </w:numPr>
              <w:spacing w:line="266" w:lineRule="exact"/>
              <w:rPr>
                <w:sz w:val="24"/>
                <w:szCs w:val="24"/>
              </w:rPr>
            </w:pPr>
            <w:r w:rsidRPr="00B8631B">
              <w:rPr>
                <w:sz w:val="24"/>
                <w:szCs w:val="24"/>
              </w:rPr>
              <w:t>Academic Promotions Committee</w:t>
            </w:r>
          </w:p>
          <w:p w14:paraId="20C2184E" w14:textId="77777777" w:rsidR="00D3213D" w:rsidRPr="00B8631B" w:rsidRDefault="00D3213D" w:rsidP="004F3EFC">
            <w:pPr>
              <w:pStyle w:val="TableParagraph"/>
              <w:numPr>
                <w:ilvl w:val="0"/>
                <w:numId w:val="8"/>
              </w:numPr>
              <w:spacing w:line="266" w:lineRule="exact"/>
              <w:rPr>
                <w:sz w:val="24"/>
                <w:szCs w:val="24"/>
              </w:rPr>
            </w:pPr>
            <w:r w:rsidRPr="00B8631B">
              <w:rPr>
                <w:sz w:val="24"/>
                <w:szCs w:val="24"/>
              </w:rPr>
              <w:t>Established Professor Promotions Committee</w:t>
            </w:r>
          </w:p>
        </w:tc>
        <w:tc>
          <w:tcPr>
            <w:tcW w:w="2794" w:type="dxa"/>
          </w:tcPr>
          <w:p w14:paraId="512B2314" w14:textId="77777777" w:rsidR="00D3213D" w:rsidRPr="005B3E66" w:rsidRDefault="00D3213D" w:rsidP="004F3EFC">
            <w:pPr>
              <w:pStyle w:val="TableParagraph"/>
              <w:spacing w:line="264" w:lineRule="exact"/>
              <w:ind w:left="62"/>
              <w:rPr>
                <w:i/>
                <w:szCs w:val="24"/>
              </w:rPr>
            </w:pPr>
            <w:r>
              <w:rPr>
                <w:i/>
                <w:szCs w:val="24"/>
              </w:rPr>
              <w:t>Approver</w:t>
            </w:r>
          </w:p>
        </w:tc>
      </w:tr>
      <w:tr w:rsidR="00CD0AE3" w:rsidRPr="005B3E66" w14:paraId="494579AE" w14:textId="77777777" w:rsidTr="003D50D2">
        <w:trPr>
          <w:trHeight w:val="383"/>
        </w:trPr>
        <w:tc>
          <w:tcPr>
            <w:tcW w:w="564" w:type="dxa"/>
          </w:tcPr>
          <w:p w14:paraId="1A8A40A9" w14:textId="77777777" w:rsidR="00CD0AE3" w:rsidRPr="005B3E66" w:rsidRDefault="00CD0AE3" w:rsidP="004F3EFC">
            <w:pPr>
              <w:pStyle w:val="TableParagraph"/>
              <w:spacing w:before="122"/>
              <w:rPr>
                <w:spacing w:val="-5"/>
                <w:w w:val="110"/>
                <w:szCs w:val="24"/>
              </w:rPr>
            </w:pPr>
          </w:p>
        </w:tc>
        <w:tc>
          <w:tcPr>
            <w:tcW w:w="10794" w:type="dxa"/>
            <w:gridSpan w:val="2"/>
          </w:tcPr>
          <w:p w14:paraId="44DF5FE5" w14:textId="18F24213" w:rsidR="00CD0AE3" w:rsidRPr="0024335A" w:rsidRDefault="00CD0AE3" w:rsidP="004F3EFC">
            <w:pPr>
              <w:pStyle w:val="TableParagraph"/>
              <w:spacing w:line="266" w:lineRule="exact"/>
              <w:ind w:left="61"/>
              <w:rPr>
                <w:sz w:val="24"/>
                <w:szCs w:val="24"/>
              </w:rPr>
            </w:pPr>
            <w:r w:rsidRPr="0024335A">
              <w:rPr>
                <w:sz w:val="24"/>
                <w:szCs w:val="24"/>
              </w:rPr>
              <w:t>Election of one member to the Academic Promotions Appeals Committee</w:t>
            </w:r>
          </w:p>
        </w:tc>
        <w:tc>
          <w:tcPr>
            <w:tcW w:w="2794" w:type="dxa"/>
          </w:tcPr>
          <w:p w14:paraId="486EBF7D" w14:textId="6F2262F5" w:rsidR="00CD0AE3" w:rsidRDefault="00CD0AE3" w:rsidP="004F3EFC">
            <w:pPr>
              <w:pStyle w:val="TableParagraph"/>
              <w:spacing w:line="264" w:lineRule="exact"/>
              <w:ind w:left="62"/>
              <w:rPr>
                <w:i/>
                <w:szCs w:val="24"/>
              </w:rPr>
            </w:pPr>
            <w:r>
              <w:rPr>
                <w:i/>
                <w:szCs w:val="24"/>
              </w:rPr>
              <w:t>Approver</w:t>
            </w:r>
          </w:p>
        </w:tc>
      </w:tr>
      <w:tr w:rsidR="00CD0AE3" w:rsidRPr="005B3E66" w14:paraId="6A6D98D6" w14:textId="77777777" w:rsidTr="003D50D2">
        <w:trPr>
          <w:trHeight w:val="383"/>
        </w:trPr>
        <w:tc>
          <w:tcPr>
            <w:tcW w:w="564" w:type="dxa"/>
          </w:tcPr>
          <w:p w14:paraId="7D141294" w14:textId="77777777" w:rsidR="00CD0AE3" w:rsidRPr="005B3E66" w:rsidRDefault="00CD0AE3" w:rsidP="004F3EFC">
            <w:pPr>
              <w:pStyle w:val="TableParagraph"/>
              <w:spacing w:before="122"/>
              <w:rPr>
                <w:spacing w:val="-5"/>
                <w:w w:val="110"/>
                <w:szCs w:val="24"/>
              </w:rPr>
            </w:pPr>
          </w:p>
        </w:tc>
        <w:tc>
          <w:tcPr>
            <w:tcW w:w="10794" w:type="dxa"/>
            <w:gridSpan w:val="2"/>
          </w:tcPr>
          <w:p w14:paraId="0619AA7C" w14:textId="77777777" w:rsidR="00CD0AE3" w:rsidRPr="007459B9" w:rsidRDefault="00CD0AE3" w:rsidP="004F3EFC">
            <w:pPr>
              <w:pStyle w:val="TableParagraph"/>
              <w:spacing w:line="266" w:lineRule="exact"/>
              <w:ind w:left="61"/>
              <w:rPr>
                <w:sz w:val="24"/>
                <w:szCs w:val="24"/>
              </w:rPr>
            </w:pPr>
            <w:r w:rsidRPr="0024335A">
              <w:rPr>
                <w:sz w:val="24"/>
                <w:szCs w:val="24"/>
              </w:rPr>
              <w:t>Approval of collaborative agreements and joint award related to academic matters.</w:t>
            </w:r>
          </w:p>
        </w:tc>
        <w:tc>
          <w:tcPr>
            <w:tcW w:w="2794" w:type="dxa"/>
          </w:tcPr>
          <w:p w14:paraId="21AE0E1F" w14:textId="77777777" w:rsidR="00CD0AE3" w:rsidRDefault="00CD0AE3" w:rsidP="004F3EFC">
            <w:pPr>
              <w:pStyle w:val="TableParagraph"/>
              <w:spacing w:line="264" w:lineRule="exact"/>
              <w:ind w:left="62"/>
              <w:rPr>
                <w:i/>
                <w:szCs w:val="24"/>
              </w:rPr>
            </w:pPr>
            <w:r>
              <w:rPr>
                <w:i/>
                <w:szCs w:val="24"/>
              </w:rPr>
              <w:t xml:space="preserve">Approver </w:t>
            </w:r>
          </w:p>
        </w:tc>
      </w:tr>
      <w:tr w:rsidR="0010026C" w:rsidRPr="005B3E66" w14:paraId="4CC0A107" w14:textId="77777777" w:rsidTr="003D50D2">
        <w:trPr>
          <w:trHeight w:val="424"/>
        </w:trPr>
        <w:tc>
          <w:tcPr>
            <w:tcW w:w="564" w:type="dxa"/>
            <w:shd w:val="clear" w:color="auto" w:fill="D2EBDA"/>
          </w:tcPr>
          <w:p w14:paraId="0668B7FC" w14:textId="77777777" w:rsidR="0010026C" w:rsidRPr="005B3E66" w:rsidRDefault="0010026C" w:rsidP="009D2D1E">
            <w:pPr>
              <w:pStyle w:val="TableParagraph"/>
              <w:ind w:left="0"/>
              <w:rPr>
                <w:szCs w:val="24"/>
              </w:rPr>
            </w:pPr>
          </w:p>
        </w:tc>
        <w:tc>
          <w:tcPr>
            <w:tcW w:w="10771" w:type="dxa"/>
            <w:shd w:val="clear" w:color="auto" w:fill="D2EBDA"/>
          </w:tcPr>
          <w:p w14:paraId="7A670188" w14:textId="54956CBE" w:rsidR="0010026C" w:rsidRPr="005B3E66" w:rsidRDefault="00006F5D" w:rsidP="009D2D1E">
            <w:pPr>
              <w:pStyle w:val="TableParagraph"/>
              <w:spacing w:before="105"/>
              <w:ind w:left="117"/>
              <w:rPr>
                <w:b/>
                <w:szCs w:val="24"/>
              </w:rPr>
            </w:pPr>
            <w:r>
              <w:rPr>
                <w:b/>
                <w:w w:val="105"/>
                <w:szCs w:val="24"/>
              </w:rPr>
              <w:t>Strategic Development</w:t>
            </w:r>
          </w:p>
        </w:tc>
        <w:tc>
          <w:tcPr>
            <w:tcW w:w="2817" w:type="dxa"/>
            <w:gridSpan w:val="2"/>
            <w:shd w:val="clear" w:color="auto" w:fill="D2EBDA"/>
          </w:tcPr>
          <w:p w14:paraId="5CB2A714" w14:textId="77777777" w:rsidR="0010026C" w:rsidRPr="005B3E66" w:rsidRDefault="0010026C" w:rsidP="009D2D1E">
            <w:pPr>
              <w:pStyle w:val="TableParagraph"/>
              <w:ind w:left="0"/>
              <w:rPr>
                <w:szCs w:val="24"/>
              </w:rPr>
            </w:pPr>
          </w:p>
        </w:tc>
      </w:tr>
      <w:tr w:rsidR="0010026C" w:rsidRPr="005B3E66" w14:paraId="01488049" w14:textId="77777777" w:rsidTr="003D50D2">
        <w:trPr>
          <w:trHeight w:val="424"/>
        </w:trPr>
        <w:tc>
          <w:tcPr>
            <w:tcW w:w="564" w:type="dxa"/>
          </w:tcPr>
          <w:p w14:paraId="5CC1313D" w14:textId="77777777" w:rsidR="0010026C" w:rsidRPr="005B3E66" w:rsidRDefault="0010026C">
            <w:pPr>
              <w:pStyle w:val="TableParagraph"/>
              <w:ind w:left="0"/>
              <w:rPr>
                <w:szCs w:val="24"/>
              </w:rPr>
            </w:pPr>
          </w:p>
        </w:tc>
        <w:tc>
          <w:tcPr>
            <w:tcW w:w="10771" w:type="dxa"/>
          </w:tcPr>
          <w:p w14:paraId="7A8AD5C9" w14:textId="112A5CE8" w:rsidR="0010026C" w:rsidRPr="00302A4C" w:rsidRDefault="00742CFE">
            <w:pPr>
              <w:pStyle w:val="TableParagraph"/>
              <w:spacing w:before="105"/>
              <w:ind w:left="117"/>
              <w:rPr>
                <w:bCs/>
                <w:w w:val="105"/>
                <w:szCs w:val="24"/>
              </w:rPr>
            </w:pPr>
            <w:r>
              <w:rPr>
                <w:bCs/>
                <w:w w:val="105"/>
                <w:szCs w:val="24"/>
              </w:rPr>
              <w:t xml:space="preserve">Approval </w:t>
            </w:r>
            <w:r w:rsidR="00302A4C">
              <w:rPr>
                <w:bCs/>
                <w:w w:val="105"/>
                <w:szCs w:val="24"/>
              </w:rPr>
              <w:t>of the Academic Strategy</w:t>
            </w:r>
            <w:r w:rsidR="00712375">
              <w:rPr>
                <w:bCs/>
                <w:w w:val="105"/>
                <w:szCs w:val="24"/>
              </w:rPr>
              <w:t xml:space="preserve"> and monitoring of performance against </w:t>
            </w:r>
            <w:r w:rsidR="00FB56BD">
              <w:rPr>
                <w:bCs/>
                <w:w w:val="105"/>
                <w:szCs w:val="24"/>
              </w:rPr>
              <w:t>targets</w:t>
            </w:r>
            <w:r>
              <w:rPr>
                <w:bCs/>
                <w:w w:val="105"/>
                <w:szCs w:val="24"/>
              </w:rPr>
              <w:t xml:space="preserve"> set in the Academic Strategy</w:t>
            </w:r>
          </w:p>
        </w:tc>
        <w:tc>
          <w:tcPr>
            <w:tcW w:w="2817" w:type="dxa"/>
            <w:gridSpan w:val="2"/>
          </w:tcPr>
          <w:p w14:paraId="3B387E0D" w14:textId="2864C170" w:rsidR="00B82A65" w:rsidRPr="005B3E66" w:rsidRDefault="00B82A65" w:rsidP="00A1442B">
            <w:pPr>
              <w:pStyle w:val="Default"/>
            </w:pPr>
            <w:r>
              <w:t xml:space="preserve"> Approver </w:t>
            </w:r>
          </w:p>
        </w:tc>
      </w:tr>
      <w:tr w:rsidR="008D0125" w:rsidRPr="005B3E66" w14:paraId="4E1E9FB3" w14:textId="77777777" w:rsidTr="003D50D2">
        <w:trPr>
          <w:trHeight w:val="424"/>
        </w:trPr>
        <w:tc>
          <w:tcPr>
            <w:tcW w:w="564" w:type="dxa"/>
          </w:tcPr>
          <w:p w14:paraId="51725CA9" w14:textId="77777777" w:rsidR="008D0125" w:rsidRPr="005B3E66" w:rsidRDefault="008D0125">
            <w:pPr>
              <w:pStyle w:val="TableParagraph"/>
              <w:ind w:left="0"/>
              <w:rPr>
                <w:szCs w:val="24"/>
              </w:rPr>
            </w:pPr>
          </w:p>
        </w:tc>
        <w:tc>
          <w:tcPr>
            <w:tcW w:w="10771" w:type="dxa"/>
          </w:tcPr>
          <w:p w14:paraId="2B5991E4" w14:textId="731DB3F1" w:rsidR="008D0125" w:rsidRDefault="008D0125">
            <w:pPr>
              <w:pStyle w:val="TableParagraph"/>
              <w:spacing w:before="105"/>
              <w:ind w:left="117"/>
              <w:rPr>
                <w:bCs/>
                <w:w w:val="105"/>
                <w:szCs w:val="24"/>
              </w:rPr>
            </w:pPr>
            <w:r>
              <w:rPr>
                <w:bCs/>
                <w:w w:val="105"/>
                <w:szCs w:val="24"/>
              </w:rPr>
              <w:t>Approval of the Research and Innovation Strategy and monitoring of performance against targets set in the Research and Innovation Strategy</w:t>
            </w:r>
          </w:p>
        </w:tc>
        <w:tc>
          <w:tcPr>
            <w:tcW w:w="2817" w:type="dxa"/>
            <w:gridSpan w:val="2"/>
          </w:tcPr>
          <w:p w14:paraId="263EB125" w14:textId="61BA15EF" w:rsidR="008D0125" w:rsidRDefault="008D0125" w:rsidP="00A1442B">
            <w:pPr>
              <w:pStyle w:val="Default"/>
            </w:pPr>
            <w:r>
              <w:t xml:space="preserve"> Approver</w:t>
            </w:r>
          </w:p>
        </w:tc>
      </w:tr>
      <w:tr w:rsidR="003D50D2" w:rsidRPr="005B3E66" w14:paraId="600DD720" w14:textId="77777777" w:rsidTr="00CD0AE3">
        <w:trPr>
          <w:trHeight w:val="424"/>
        </w:trPr>
        <w:tc>
          <w:tcPr>
            <w:tcW w:w="564" w:type="dxa"/>
          </w:tcPr>
          <w:p w14:paraId="0AF05E97" w14:textId="77777777" w:rsidR="003D50D2" w:rsidRPr="005B3E66" w:rsidRDefault="003D50D2" w:rsidP="003D50D2">
            <w:pPr>
              <w:pStyle w:val="TableParagraph"/>
              <w:ind w:left="0"/>
              <w:rPr>
                <w:szCs w:val="24"/>
              </w:rPr>
            </w:pPr>
          </w:p>
        </w:tc>
        <w:tc>
          <w:tcPr>
            <w:tcW w:w="10771" w:type="dxa"/>
          </w:tcPr>
          <w:p w14:paraId="4269789C" w14:textId="51F0C7EC" w:rsidR="003D50D2" w:rsidRPr="008D0125" w:rsidRDefault="003D50D2" w:rsidP="003D50D2">
            <w:pPr>
              <w:pStyle w:val="TableParagraph"/>
              <w:spacing w:before="105"/>
              <w:ind w:left="117"/>
              <w:rPr>
                <w:bCs/>
                <w:w w:val="105"/>
                <w:szCs w:val="24"/>
              </w:rPr>
            </w:pPr>
            <w:r>
              <w:rPr>
                <w:bCs/>
                <w:w w:val="105"/>
                <w:szCs w:val="24"/>
              </w:rPr>
              <w:t>Approval of the International Strategy and monitoring of performance against targets set in the International Strategy</w:t>
            </w:r>
          </w:p>
        </w:tc>
        <w:tc>
          <w:tcPr>
            <w:tcW w:w="2817" w:type="dxa"/>
            <w:gridSpan w:val="2"/>
          </w:tcPr>
          <w:p w14:paraId="6344C386" w14:textId="15F02530" w:rsidR="003D50D2" w:rsidRDefault="003D50D2" w:rsidP="003D50D2">
            <w:pPr>
              <w:pStyle w:val="TableParagraph"/>
              <w:ind w:left="0"/>
              <w:rPr>
                <w:szCs w:val="24"/>
              </w:rPr>
            </w:pPr>
            <w:r>
              <w:t xml:space="preserve"> Approver</w:t>
            </w:r>
          </w:p>
        </w:tc>
      </w:tr>
      <w:tr w:rsidR="0024335A" w:rsidRPr="005B3E66" w14:paraId="2749A816" w14:textId="77777777" w:rsidTr="003456FF">
        <w:trPr>
          <w:trHeight w:val="424"/>
        </w:trPr>
        <w:tc>
          <w:tcPr>
            <w:tcW w:w="564" w:type="dxa"/>
          </w:tcPr>
          <w:p w14:paraId="3D470EF9" w14:textId="77777777" w:rsidR="0024335A" w:rsidRPr="005B3E66" w:rsidRDefault="0024335A" w:rsidP="0024335A">
            <w:pPr>
              <w:pStyle w:val="TableParagraph"/>
              <w:ind w:left="0"/>
              <w:rPr>
                <w:szCs w:val="24"/>
              </w:rPr>
            </w:pPr>
          </w:p>
        </w:tc>
        <w:tc>
          <w:tcPr>
            <w:tcW w:w="10771" w:type="dxa"/>
          </w:tcPr>
          <w:p w14:paraId="6A163188" w14:textId="4375FE03" w:rsidR="0024335A" w:rsidRPr="00B82A65" w:rsidRDefault="0024335A" w:rsidP="0024335A">
            <w:pPr>
              <w:pStyle w:val="TableParagraph"/>
              <w:spacing w:before="105"/>
              <w:ind w:left="117"/>
              <w:rPr>
                <w:b/>
                <w:w w:val="105"/>
                <w:szCs w:val="24"/>
                <w:highlight w:val="yellow"/>
              </w:rPr>
            </w:pPr>
            <w:r w:rsidRPr="008D0125">
              <w:rPr>
                <w:bCs/>
                <w:w w:val="105"/>
                <w:szCs w:val="24"/>
              </w:rPr>
              <w:t>Contribute to the development of the Irish Language Strategy</w:t>
            </w:r>
          </w:p>
        </w:tc>
        <w:tc>
          <w:tcPr>
            <w:tcW w:w="2817" w:type="dxa"/>
            <w:gridSpan w:val="2"/>
          </w:tcPr>
          <w:p w14:paraId="2A7DA1A4" w14:textId="33E1CE2A" w:rsidR="0024335A" w:rsidRDefault="0024335A" w:rsidP="0024335A">
            <w:pPr>
              <w:pStyle w:val="TableParagraph"/>
              <w:ind w:left="0"/>
              <w:rPr>
                <w:szCs w:val="24"/>
              </w:rPr>
            </w:pPr>
            <w:r>
              <w:rPr>
                <w:szCs w:val="24"/>
              </w:rPr>
              <w:t xml:space="preserve">  Right to be consulted</w:t>
            </w:r>
          </w:p>
          <w:p w14:paraId="70772EC1" w14:textId="6CD814C2" w:rsidR="0024335A" w:rsidRPr="005B3E66" w:rsidRDefault="0024335A" w:rsidP="0024335A">
            <w:pPr>
              <w:pStyle w:val="TableParagraph"/>
              <w:ind w:left="0"/>
              <w:rPr>
                <w:szCs w:val="24"/>
              </w:rPr>
            </w:pPr>
            <w:r>
              <w:rPr>
                <w:szCs w:val="24"/>
              </w:rPr>
              <w:t xml:space="preserve"> (Governing Authority approves)</w:t>
            </w:r>
          </w:p>
        </w:tc>
      </w:tr>
      <w:tr w:rsidR="0024335A" w:rsidRPr="005B3E66" w14:paraId="29D9D182" w14:textId="77777777" w:rsidTr="003456FF">
        <w:trPr>
          <w:trHeight w:val="424"/>
        </w:trPr>
        <w:tc>
          <w:tcPr>
            <w:tcW w:w="564" w:type="dxa"/>
          </w:tcPr>
          <w:p w14:paraId="5D68EF6F" w14:textId="77777777" w:rsidR="0024335A" w:rsidRPr="00BA1303" w:rsidRDefault="0024335A" w:rsidP="0024335A">
            <w:pPr>
              <w:pStyle w:val="TableParagraph"/>
              <w:ind w:left="0"/>
              <w:rPr>
                <w:szCs w:val="24"/>
              </w:rPr>
            </w:pPr>
          </w:p>
        </w:tc>
        <w:tc>
          <w:tcPr>
            <w:tcW w:w="10771" w:type="dxa"/>
          </w:tcPr>
          <w:p w14:paraId="1DB66F9C" w14:textId="37F27775" w:rsidR="0024335A" w:rsidRPr="00BA1303" w:rsidRDefault="0024335A" w:rsidP="0024335A">
            <w:pPr>
              <w:pStyle w:val="TableParagraph"/>
              <w:spacing w:before="105"/>
              <w:ind w:left="117"/>
              <w:rPr>
                <w:bCs/>
                <w:w w:val="105"/>
                <w:szCs w:val="24"/>
              </w:rPr>
            </w:pPr>
            <w:r w:rsidRPr="00BA1303">
              <w:rPr>
                <w:bCs/>
                <w:w w:val="105"/>
                <w:szCs w:val="24"/>
              </w:rPr>
              <w:t>Oversight of academic targets in the HEA Performance Agreement and annual reporting on same to the HEA</w:t>
            </w:r>
          </w:p>
        </w:tc>
        <w:tc>
          <w:tcPr>
            <w:tcW w:w="2817" w:type="dxa"/>
            <w:gridSpan w:val="2"/>
          </w:tcPr>
          <w:p w14:paraId="29F7D93C" w14:textId="77777777" w:rsidR="0024335A" w:rsidRDefault="0024335A" w:rsidP="0024335A">
            <w:pPr>
              <w:pStyle w:val="TableParagraph"/>
              <w:ind w:left="0"/>
              <w:rPr>
                <w:szCs w:val="24"/>
              </w:rPr>
            </w:pPr>
            <w:r>
              <w:rPr>
                <w:szCs w:val="24"/>
              </w:rPr>
              <w:t xml:space="preserve">  Right to be consulted</w:t>
            </w:r>
          </w:p>
          <w:p w14:paraId="7AE477EE" w14:textId="1ED73964" w:rsidR="0024335A" w:rsidRPr="005B3E66" w:rsidRDefault="0024335A" w:rsidP="0024335A">
            <w:pPr>
              <w:pStyle w:val="TableParagraph"/>
              <w:ind w:left="0"/>
              <w:rPr>
                <w:szCs w:val="24"/>
              </w:rPr>
            </w:pPr>
            <w:r>
              <w:rPr>
                <w:szCs w:val="24"/>
              </w:rPr>
              <w:t xml:space="preserve">(Governing Authority approves) </w:t>
            </w:r>
          </w:p>
        </w:tc>
      </w:tr>
      <w:tr w:rsidR="0024335A" w:rsidRPr="005B3E66" w14:paraId="1EADAA42" w14:textId="77777777" w:rsidTr="003456FF">
        <w:trPr>
          <w:trHeight w:val="424"/>
        </w:trPr>
        <w:tc>
          <w:tcPr>
            <w:tcW w:w="564" w:type="dxa"/>
            <w:shd w:val="clear" w:color="auto" w:fill="D2EBDA"/>
          </w:tcPr>
          <w:p w14:paraId="1EADAA3F" w14:textId="77777777" w:rsidR="0024335A" w:rsidRPr="005B3E66" w:rsidRDefault="0024335A" w:rsidP="0024335A">
            <w:pPr>
              <w:pStyle w:val="TableParagraph"/>
              <w:ind w:left="0"/>
              <w:rPr>
                <w:szCs w:val="24"/>
              </w:rPr>
            </w:pPr>
          </w:p>
        </w:tc>
        <w:tc>
          <w:tcPr>
            <w:tcW w:w="10771" w:type="dxa"/>
            <w:shd w:val="clear" w:color="auto" w:fill="D2EBDA"/>
          </w:tcPr>
          <w:p w14:paraId="1EADAA40" w14:textId="77777777" w:rsidR="0024335A" w:rsidRPr="005B3E66" w:rsidRDefault="0024335A" w:rsidP="0024335A">
            <w:pPr>
              <w:pStyle w:val="TableParagraph"/>
              <w:spacing w:before="105"/>
              <w:ind w:left="117"/>
              <w:rPr>
                <w:b/>
                <w:szCs w:val="24"/>
              </w:rPr>
            </w:pPr>
            <w:r w:rsidRPr="005B3E66">
              <w:rPr>
                <w:b/>
                <w:w w:val="105"/>
                <w:szCs w:val="24"/>
              </w:rPr>
              <w:t>Academic</w:t>
            </w:r>
            <w:r w:rsidRPr="005B3E66">
              <w:rPr>
                <w:b/>
                <w:spacing w:val="3"/>
                <w:w w:val="105"/>
                <w:szCs w:val="24"/>
              </w:rPr>
              <w:t xml:space="preserve"> </w:t>
            </w:r>
            <w:r w:rsidRPr="005B3E66">
              <w:rPr>
                <w:b/>
                <w:spacing w:val="-2"/>
                <w:w w:val="105"/>
                <w:szCs w:val="24"/>
              </w:rPr>
              <w:t>Structures</w:t>
            </w:r>
          </w:p>
        </w:tc>
        <w:tc>
          <w:tcPr>
            <w:tcW w:w="2817" w:type="dxa"/>
            <w:gridSpan w:val="2"/>
            <w:shd w:val="clear" w:color="auto" w:fill="D2EBDA"/>
          </w:tcPr>
          <w:p w14:paraId="1EADAA41" w14:textId="77777777" w:rsidR="0024335A" w:rsidRPr="005B3E66" w:rsidRDefault="0024335A" w:rsidP="0024335A">
            <w:pPr>
              <w:pStyle w:val="TableParagraph"/>
              <w:ind w:left="0"/>
              <w:rPr>
                <w:szCs w:val="24"/>
              </w:rPr>
            </w:pPr>
          </w:p>
        </w:tc>
      </w:tr>
      <w:tr w:rsidR="0024335A" w:rsidRPr="005B3E66" w14:paraId="1EADAA4A" w14:textId="77777777" w:rsidTr="003456FF">
        <w:trPr>
          <w:trHeight w:val="696"/>
        </w:trPr>
        <w:tc>
          <w:tcPr>
            <w:tcW w:w="564" w:type="dxa"/>
          </w:tcPr>
          <w:p w14:paraId="1EADAA47" w14:textId="042FD112" w:rsidR="0024335A" w:rsidRPr="005B3E66" w:rsidRDefault="0024335A" w:rsidP="0024335A">
            <w:pPr>
              <w:pStyle w:val="TableParagraph"/>
              <w:spacing w:before="2"/>
              <w:ind w:left="0"/>
              <w:rPr>
                <w:szCs w:val="24"/>
              </w:rPr>
            </w:pPr>
          </w:p>
        </w:tc>
        <w:tc>
          <w:tcPr>
            <w:tcW w:w="10771" w:type="dxa"/>
          </w:tcPr>
          <w:p w14:paraId="46D707B3" w14:textId="77777777" w:rsidR="0024335A" w:rsidRPr="005B0E1E" w:rsidRDefault="0024335A" w:rsidP="0024335A">
            <w:pPr>
              <w:pStyle w:val="TableParagraph"/>
              <w:spacing w:before="23" w:line="216" w:lineRule="auto"/>
              <w:ind w:left="62"/>
              <w:rPr>
                <w:w w:val="110"/>
                <w:szCs w:val="24"/>
              </w:rPr>
            </w:pPr>
            <w:r w:rsidRPr="005B0E1E">
              <w:rPr>
                <w:w w:val="110"/>
                <w:szCs w:val="24"/>
              </w:rPr>
              <w:t xml:space="preserve">Be consulted by the Governing Authority on amendments to the University’s register of Colleges and Schools in relation to: </w:t>
            </w:r>
          </w:p>
          <w:p w14:paraId="7F9F79FA" w14:textId="54E136C0" w:rsidR="0024335A" w:rsidRPr="005B0E1E" w:rsidRDefault="0024335A" w:rsidP="0024335A">
            <w:pPr>
              <w:pStyle w:val="TableParagraph"/>
              <w:numPr>
                <w:ilvl w:val="0"/>
                <w:numId w:val="3"/>
              </w:numPr>
              <w:spacing w:before="23" w:line="216" w:lineRule="auto"/>
              <w:rPr>
                <w:w w:val="110"/>
                <w:szCs w:val="24"/>
              </w:rPr>
            </w:pPr>
            <w:r w:rsidRPr="005B0E1E">
              <w:rPr>
                <w:w w:val="110"/>
                <w:szCs w:val="24"/>
              </w:rPr>
              <w:t>The establishment of a new College or a new School</w:t>
            </w:r>
          </w:p>
          <w:p w14:paraId="77F4D298" w14:textId="5D05FF13" w:rsidR="0024335A" w:rsidRPr="005B0E1E" w:rsidRDefault="0024335A" w:rsidP="0024335A">
            <w:pPr>
              <w:pStyle w:val="TableParagraph"/>
              <w:numPr>
                <w:ilvl w:val="0"/>
                <w:numId w:val="3"/>
              </w:numPr>
              <w:spacing w:before="23" w:line="216" w:lineRule="auto"/>
              <w:rPr>
                <w:w w:val="110"/>
                <w:szCs w:val="24"/>
              </w:rPr>
            </w:pPr>
            <w:r w:rsidRPr="005B0E1E">
              <w:rPr>
                <w:w w:val="110"/>
                <w:szCs w:val="24"/>
              </w:rPr>
              <w:t xml:space="preserve">The abolition of an existing College or School </w:t>
            </w:r>
          </w:p>
          <w:p w14:paraId="05A2400E" w14:textId="2743DAE8" w:rsidR="0024335A" w:rsidRPr="005B0E1E" w:rsidRDefault="0024335A" w:rsidP="0024335A">
            <w:pPr>
              <w:pStyle w:val="TableParagraph"/>
              <w:numPr>
                <w:ilvl w:val="0"/>
                <w:numId w:val="3"/>
              </w:numPr>
              <w:spacing w:before="23" w:line="216" w:lineRule="auto"/>
              <w:rPr>
                <w:w w:val="110"/>
                <w:szCs w:val="24"/>
              </w:rPr>
            </w:pPr>
            <w:r w:rsidRPr="005B0E1E">
              <w:rPr>
                <w:w w:val="110"/>
                <w:szCs w:val="24"/>
              </w:rPr>
              <w:t xml:space="preserve">The merging of two or more existing Colleges or Schools </w:t>
            </w:r>
          </w:p>
          <w:p w14:paraId="16D388F9" w14:textId="4A176361" w:rsidR="0024335A" w:rsidRPr="005B0E1E" w:rsidRDefault="0024335A" w:rsidP="0024335A">
            <w:pPr>
              <w:pStyle w:val="TableParagraph"/>
              <w:numPr>
                <w:ilvl w:val="0"/>
                <w:numId w:val="3"/>
              </w:numPr>
              <w:spacing w:before="23" w:line="216" w:lineRule="auto"/>
              <w:rPr>
                <w:w w:val="110"/>
                <w:szCs w:val="24"/>
              </w:rPr>
            </w:pPr>
            <w:r w:rsidRPr="005B0E1E">
              <w:rPr>
                <w:w w:val="110"/>
                <w:szCs w:val="24"/>
              </w:rPr>
              <w:t xml:space="preserve">The retitling of an existing College or School </w:t>
            </w:r>
          </w:p>
          <w:p w14:paraId="0D3B1301" w14:textId="77777777" w:rsidR="0024335A" w:rsidRPr="005B0E1E" w:rsidRDefault="0024335A" w:rsidP="0024335A">
            <w:pPr>
              <w:pStyle w:val="TableParagraph"/>
              <w:numPr>
                <w:ilvl w:val="0"/>
                <w:numId w:val="3"/>
              </w:numPr>
              <w:spacing w:before="23" w:line="216" w:lineRule="auto"/>
              <w:rPr>
                <w:szCs w:val="24"/>
              </w:rPr>
            </w:pPr>
            <w:r w:rsidRPr="005B0E1E">
              <w:rPr>
                <w:w w:val="110"/>
                <w:szCs w:val="24"/>
              </w:rPr>
              <w:t>The altering or assignment of the College affiliation of a School</w:t>
            </w:r>
          </w:p>
          <w:p w14:paraId="1EADAA48" w14:textId="1A8946B5" w:rsidR="0024335A" w:rsidRPr="005B0E1E" w:rsidRDefault="0024335A" w:rsidP="0024335A">
            <w:pPr>
              <w:pStyle w:val="TableParagraph"/>
              <w:numPr>
                <w:ilvl w:val="0"/>
                <w:numId w:val="3"/>
              </w:numPr>
              <w:spacing w:before="23" w:line="216" w:lineRule="auto"/>
              <w:rPr>
                <w:szCs w:val="24"/>
              </w:rPr>
            </w:pPr>
            <w:r w:rsidRPr="005B0E1E">
              <w:rPr>
                <w:szCs w:val="24"/>
              </w:rPr>
              <w:t>The alteration of Disciplines (or equivalent units) within Schools</w:t>
            </w:r>
          </w:p>
        </w:tc>
        <w:tc>
          <w:tcPr>
            <w:tcW w:w="2817" w:type="dxa"/>
            <w:gridSpan w:val="2"/>
          </w:tcPr>
          <w:p w14:paraId="25F58BE9" w14:textId="77777777" w:rsidR="0024335A" w:rsidRPr="005B0E1E" w:rsidRDefault="0024335A" w:rsidP="0024335A">
            <w:pPr>
              <w:pStyle w:val="TableParagraph"/>
              <w:spacing w:before="20" w:line="208" w:lineRule="auto"/>
              <w:ind w:left="4"/>
              <w:rPr>
                <w:i/>
                <w:szCs w:val="24"/>
              </w:rPr>
            </w:pPr>
            <w:r w:rsidRPr="005B0E1E">
              <w:rPr>
                <w:i/>
                <w:szCs w:val="24"/>
              </w:rPr>
              <w:t xml:space="preserve">Right to be consulted </w:t>
            </w:r>
          </w:p>
          <w:p w14:paraId="1EADAA49" w14:textId="580526DC" w:rsidR="0024335A" w:rsidRPr="005B0E1E" w:rsidRDefault="0024335A" w:rsidP="0024335A">
            <w:pPr>
              <w:pStyle w:val="TableParagraph"/>
              <w:spacing w:before="22" w:line="206" w:lineRule="auto"/>
              <w:ind w:left="4"/>
              <w:rPr>
                <w:i/>
                <w:szCs w:val="24"/>
              </w:rPr>
            </w:pPr>
            <w:r w:rsidRPr="005B0E1E">
              <w:rPr>
                <w:i/>
                <w:szCs w:val="24"/>
              </w:rPr>
              <w:t>(Governing Authority approves)</w:t>
            </w:r>
          </w:p>
        </w:tc>
      </w:tr>
    </w:tbl>
    <w:p w14:paraId="23AD3E95" w14:textId="77777777" w:rsidR="006A3D5F" w:rsidRDefault="006A3D5F">
      <w:r>
        <w:br w:type="page"/>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10771"/>
        <w:gridCol w:w="23"/>
        <w:gridCol w:w="2794"/>
      </w:tblGrid>
      <w:tr w:rsidR="00B82A65" w:rsidRPr="005B3E66" w14:paraId="4F008C58" w14:textId="77777777" w:rsidTr="00E23276">
        <w:trPr>
          <w:trHeight w:val="304"/>
        </w:trPr>
        <w:tc>
          <w:tcPr>
            <w:tcW w:w="564" w:type="dxa"/>
          </w:tcPr>
          <w:p w14:paraId="7648501C" w14:textId="77777777" w:rsidR="00B82A65" w:rsidRPr="005B3E66" w:rsidRDefault="00B82A65" w:rsidP="009D2D1E">
            <w:pPr>
              <w:pStyle w:val="TableParagraph"/>
              <w:ind w:left="0"/>
              <w:rPr>
                <w:szCs w:val="24"/>
              </w:rPr>
            </w:pPr>
          </w:p>
        </w:tc>
        <w:tc>
          <w:tcPr>
            <w:tcW w:w="10771" w:type="dxa"/>
          </w:tcPr>
          <w:p w14:paraId="4F3639E8" w14:textId="0837E09B" w:rsidR="00B82A65" w:rsidRPr="005B0E1E" w:rsidRDefault="005B0E1E" w:rsidP="009D2D1E">
            <w:pPr>
              <w:pStyle w:val="TableParagraph"/>
              <w:spacing w:line="284" w:lineRule="exact"/>
              <w:ind w:left="177"/>
              <w:rPr>
                <w:szCs w:val="24"/>
              </w:rPr>
            </w:pPr>
            <w:r w:rsidRPr="0024335A">
              <w:rPr>
                <w:w w:val="110"/>
                <w:szCs w:val="24"/>
              </w:rPr>
              <w:t xml:space="preserve">Approval of the </w:t>
            </w:r>
            <w:r w:rsidR="00B82A65" w:rsidRPr="0024335A">
              <w:rPr>
                <w:w w:val="110"/>
                <w:szCs w:val="24"/>
              </w:rPr>
              <w:t>establish</w:t>
            </w:r>
            <w:r w:rsidRPr="0024335A">
              <w:rPr>
                <w:w w:val="110"/>
                <w:szCs w:val="24"/>
              </w:rPr>
              <w:t xml:space="preserve">ment, disestablishment, renaming of Research Institutes and of the </w:t>
            </w:r>
            <w:r w:rsidR="00B82A65" w:rsidRPr="0024335A">
              <w:rPr>
                <w:w w:val="110"/>
                <w:szCs w:val="24"/>
              </w:rPr>
              <w:t>merge</w:t>
            </w:r>
            <w:r w:rsidRPr="0024335A">
              <w:rPr>
                <w:w w:val="110"/>
                <w:szCs w:val="24"/>
              </w:rPr>
              <w:t>r of</w:t>
            </w:r>
            <w:r w:rsidR="00B82A65" w:rsidRPr="0024335A">
              <w:rPr>
                <w:w w:val="110"/>
                <w:szCs w:val="24"/>
              </w:rPr>
              <w:t xml:space="preserve"> existing </w:t>
            </w:r>
            <w:r w:rsidRPr="0024335A">
              <w:rPr>
                <w:w w:val="110"/>
                <w:szCs w:val="24"/>
              </w:rPr>
              <w:t>Institutes in consultation with University Management Team.</w:t>
            </w:r>
          </w:p>
        </w:tc>
        <w:tc>
          <w:tcPr>
            <w:tcW w:w="2817" w:type="dxa"/>
            <w:gridSpan w:val="2"/>
          </w:tcPr>
          <w:p w14:paraId="17D07D44" w14:textId="77777777" w:rsidR="00B82A65" w:rsidRPr="00B7093C" w:rsidRDefault="005B0E1E" w:rsidP="009D2D1E">
            <w:pPr>
              <w:pStyle w:val="TableParagraph"/>
              <w:ind w:left="0"/>
              <w:rPr>
                <w:w w:val="110"/>
                <w:szCs w:val="24"/>
              </w:rPr>
            </w:pPr>
            <w:r>
              <w:rPr>
                <w:szCs w:val="24"/>
              </w:rPr>
              <w:t xml:space="preserve"> </w:t>
            </w:r>
            <w:r w:rsidRPr="00B7093C">
              <w:rPr>
                <w:w w:val="110"/>
                <w:szCs w:val="24"/>
              </w:rPr>
              <w:t xml:space="preserve">Approver </w:t>
            </w:r>
          </w:p>
          <w:p w14:paraId="6E585D4F" w14:textId="1AD27C11" w:rsidR="005B0E1E" w:rsidRPr="005B3E66" w:rsidRDefault="005B0E1E" w:rsidP="009D2D1E">
            <w:pPr>
              <w:pStyle w:val="TableParagraph"/>
              <w:ind w:left="0"/>
              <w:rPr>
                <w:szCs w:val="24"/>
              </w:rPr>
            </w:pPr>
            <w:r w:rsidRPr="00B7093C">
              <w:rPr>
                <w:w w:val="110"/>
                <w:szCs w:val="24"/>
              </w:rPr>
              <w:t>(note: the allocation of financial resources is a matter for UMT and Governing Authority; Council has no role in determining resource allocation in respect of Research Institutes)</w:t>
            </w:r>
          </w:p>
        </w:tc>
      </w:tr>
      <w:tr w:rsidR="00507B94" w:rsidRPr="005B3E66" w14:paraId="15D92FD3" w14:textId="77777777" w:rsidTr="00E23276">
        <w:trPr>
          <w:trHeight w:val="304"/>
        </w:trPr>
        <w:tc>
          <w:tcPr>
            <w:tcW w:w="564" w:type="dxa"/>
            <w:shd w:val="clear" w:color="auto" w:fill="D2EBDA"/>
          </w:tcPr>
          <w:p w14:paraId="5F7DA0AB" w14:textId="215A63A4" w:rsidR="00507B94" w:rsidRPr="005B3E66" w:rsidRDefault="00507B94" w:rsidP="009D2D1E">
            <w:pPr>
              <w:pStyle w:val="TableParagraph"/>
              <w:ind w:left="0"/>
              <w:rPr>
                <w:szCs w:val="24"/>
              </w:rPr>
            </w:pPr>
          </w:p>
        </w:tc>
        <w:tc>
          <w:tcPr>
            <w:tcW w:w="10771" w:type="dxa"/>
            <w:shd w:val="clear" w:color="auto" w:fill="D2EBDA"/>
          </w:tcPr>
          <w:p w14:paraId="7189BBAD" w14:textId="672AE854" w:rsidR="00507B94" w:rsidRPr="005B3E66" w:rsidRDefault="00507B94" w:rsidP="009D2D1E">
            <w:pPr>
              <w:pStyle w:val="TableParagraph"/>
              <w:spacing w:line="284" w:lineRule="exact"/>
              <w:ind w:left="177"/>
              <w:rPr>
                <w:b/>
                <w:szCs w:val="24"/>
              </w:rPr>
            </w:pPr>
            <w:r>
              <w:rPr>
                <w:b/>
                <w:szCs w:val="24"/>
              </w:rPr>
              <w:t>Teaching &amp; Learning</w:t>
            </w:r>
          </w:p>
        </w:tc>
        <w:tc>
          <w:tcPr>
            <w:tcW w:w="2817" w:type="dxa"/>
            <w:gridSpan w:val="2"/>
            <w:shd w:val="clear" w:color="auto" w:fill="D2EBDA"/>
          </w:tcPr>
          <w:p w14:paraId="4BF1C9D8" w14:textId="77777777" w:rsidR="00507B94" w:rsidRPr="005B3E66" w:rsidRDefault="00507B94" w:rsidP="009D2D1E">
            <w:pPr>
              <w:pStyle w:val="TableParagraph"/>
              <w:ind w:left="0"/>
              <w:rPr>
                <w:szCs w:val="24"/>
              </w:rPr>
            </w:pPr>
          </w:p>
        </w:tc>
      </w:tr>
      <w:tr w:rsidR="00507B94" w:rsidRPr="005B3E66" w14:paraId="67EFE9FA" w14:textId="77777777" w:rsidTr="00E23276">
        <w:trPr>
          <w:trHeight w:val="304"/>
        </w:trPr>
        <w:tc>
          <w:tcPr>
            <w:tcW w:w="564" w:type="dxa"/>
          </w:tcPr>
          <w:p w14:paraId="1D6FC3E8" w14:textId="77777777" w:rsidR="00507B94" w:rsidRPr="005B3E66" w:rsidRDefault="00507B94" w:rsidP="009D2D1E">
            <w:pPr>
              <w:pStyle w:val="TableParagraph"/>
              <w:ind w:left="0"/>
              <w:rPr>
                <w:szCs w:val="24"/>
              </w:rPr>
            </w:pPr>
          </w:p>
        </w:tc>
        <w:tc>
          <w:tcPr>
            <w:tcW w:w="10771" w:type="dxa"/>
          </w:tcPr>
          <w:p w14:paraId="63BB53B3" w14:textId="71FF3A2C" w:rsidR="00507B94" w:rsidRPr="009211D0" w:rsidRDefault="009211D0" w:rsidP="009D2D1E">
            <w:pPr>
              <w:pStyle w:val="TableParagraph"/>
              <w:spacing w:line="284" w:lineRule="exact"/>
              <w:ind w:left="177"/>
              <w:rPr>
                <w:bCs/>
                <w:szCs w:val="24"/>
              </w:rPr>
            </w:pPr>
            <w:r w:rsidRPr="009211D0">
              <w:rPr>
                <w:bCs/>
                <w:szCs w:val="24"/>
              </w:rPr>
              <w:t xml:space="preserve">Approval of </w:t>
            </w:r>
            <w:r>
              <w:rPr>
                <w:bCs/>
                <w:szCs w:val="24"/>
              </w:rPr>
              <w:t xml:space="preserve">academic scheduling </w:t>
            </w:r>
            <w:r w:rsidR="005C2081">
              <w:rPr>
                <w:bCs/>
                <w:szCs w:val="24"/>
              </w:rPr>
              <w:t>e.g.</w:t>
            </w:r>
            <w:r>
              <w:rPr>
                <w:bCs/>
                <w:szCs w:val="24"/>
              </w:rPr>
              <w:t xml:space="preserve"> </w:t>
            </w:r>
            <w:r w:rsidRPr="009211D0">
              <w:rPr>
                <w:bCs/>
                <w:szCs w:val="24"/>
              </w:rPr>
              <w:t>term dates</w:t>
            </w:r>
            <w:r>
              <w:rPr>
                <w:bCs/>
                <w:szCs w:val="24"/>
              </w:rPr>
              <w:t xml:space="preserve">, </w:t>
            </w:r>
            <w:r w:rsidR="005C2081">
              <w:rPr>
                <w:bCs/>
                <w:szCs w:val="24"/>
              </w:rPr>
              <w:t>reading</w:t>
            </w:r>
            <w:r>
              <w:rPr>
                <w:bCs/>
                <w:szCs w:val="24"/>
              </w:rPr>
              <w:t xml:space="preserve"> weeks, etc</w:t>
            </w:r>
          </w:p>
        </w:tc>
        <w:tc>
          <w:tcPr>
            <w:tcW w:w="2817" w:type="dxa"/>
            <w:gridSpan w:val="2"/>
          </w:tcPr>
          <w:p w14:paraId="2486F19D" w14:textId="64CB15C6" w:rsidR="00507B94" w:rsidRPr="005B3E66" w:rsidRDefault="00BA1303" w:rsidP="009D2D1E">
            <w:pPr>
              <w:pStyle w:val="TableParagraph"/>
              <w:ind w:left="0"/>
              <w:rPr>
                <w:szCs w:val="24"/>
              </w:rPr>
            </w:pPr>
            <w:r>
              <w:rPr>
                <w:szCs w:val="24"/>
              </w:rPr>
              <w:t xml:space="preserve"> Approver</w:t>
            </w:r>
          </w:p>
        </w:tc>
      </w:tr>
      <w:tr w:rsidR="00393B30" w:rsidRPr="005B3E66" w14:paraId="65211240" w14:textId="77777777" w:rsidTr="00E23276">
        <w:trPr>
          <w:trHeight w:val="304"/>
        </w:trPr>
        <w:tc>
          <w:tcPr>
            <w:tcW w:w="564" w:type="dxa"/>
          </w:tcPr>
          <w:p w14:paraId="18041A8E" w14:textId="77777777" w:rsidR="00393B30" w:rsidRPr="005B3E66" w:rsidRDefault="00393B30" w:rsidP="009D2D1E">
            <w:pPr>
              <w:pStyle w:val="TableParagraph"/>
              <w:ind w:left="0"/>
              <w:rPr>
                <w:szCs w:val="24"/>
              </w:rPr>
            </w:pPr>
          </w:p>
        </w:tc>
        <w:tc>
          <w:tcPr>
            <w:tcW w:w="10771" w:type="dxa"/>
          </w:tcPr>
          <w:p w14:paraId="707B7992" w14:textId="6DF99522" w:rsidR="00393B30" w:rsidRPr="009211D0" w:rsidRDefault="00393B30" w:rsidP="009D2D1E">
            <w:pPr>
              <w:pStyle w:val="TableParagraph"/>
              <w:spacing w:line="284" w:lineRule="exact"/>
              <w:ind w:left="177"/>
              <w:rPr>
                <w:bCs/>
                <w:szCs w:val="24"/>
              </w:rPr>
            </w:pPr>
            <w:r>
              <w:rPr>
                <w:bCs/>
                <w:szCs w:val="24"/>
              </w:rPr>
              <w:t>Approval of College Calendars</w:t>
            </w:r>
          </w:p>
        </w:tc>
        <w:tc>
          <w:tcPr>
            <w:tcW w:w="2817" w:type="dxa"/>
            <w:gridSpan w:val="2"/>
          </w:tcPr>
          <w:p w14:paraId="4BF3DAE3" w14:textId="17FE2050" w:rsidR="00393B30" w:rsidRPr="005B3E66" w:rsidRDefault="00BA1303" w:rsidP="009D2D1E">
            <w:pPr>
              <w:pStyle w:val="TableParagraph"/>
              <w:ind w:left="0"/>
              <w:rPr>
                <w:szCs w:val="24"/>
              </w:rPr>
            </w:pPr>
            <w:r>
              <w:rPr>
                <w:szCs w:val="24"/>
              </w:rPr>
              <w:t xml:space="preserve"> Approver</w:t>
            </w:r>
          </w:p>
        </w:tc>
      </w:tr>
      <w:tr w:rsidR="00BA1303" w:rsidRPr="005B3E66" w14:paraId="1867E4DA" w14:textId="77777777" w:rsidTr="00E23276">
        <w:trPr>
          <w:trHeight w:val="304"/>
        </w:trPr>
        <w:tc>
          <w:tcPr>
            <w:tcW w:w="564" w:type="dxa"/>
          </w:tcPr>
          <w:p w14:paraId="3282335A" w14:textId="77777777" w:rsidR="00BA1303" w:rsidRPr="005B3E66" w:rsidRDefault="00BA1303" w:rsidP="009D2D1E">
            <w:pPr>
              <w:pStyle w:val="TableParagraph"/>
              <w:ind w:left="0"/>
              <w:rPr>
                <w:szCs w:val="24"/>
              </w:rPr>
            </w:pPr>
          </w:p>
        </w:tc>
        <w:tc>
          <w:tcPr>
            <w:tcW w:w="10771" w:type="dxa"/>
          </w:tcPr>
          <w:p w14:paraId="47F8C495" w14:textId="751C9124" w:rsidR="00BA1303" w:rsidRDefault="00BA1303" w:rsidP="009D2D1E">
            <w:pPr>
              <w:pStyle w:val="TableParagraph"/>
              <w:spacing w:line="284" w:lineRule="exact"/>
              <w:ind w:left="177"/>
              <w:rPr>
                <w:bCs/>
                <w:szCs w:val="24"/>
              </w:rPr>
            </w:pPr>
            <w:r>
              <w:rPr>
                <w:bCs/>
                <w:szCs w:val="24"/>
              </w:rPr>
              <w:t xml:space="preserve">Approval of all policies related to the delivery of Teaching &amp; Learning </w:t>
            </w:r>
          </w:p>
        </w:tc>
        <w:tc>
          <w:tcPr>
            <w:tcW w:w="2817" w:type="dxa"/>
            <w:gridSpan w:val="2"/>
          </w:tcPr>
          <w:p w14:paraId="2D9A6D82" w14:textId="218799BC" w:rsidR="00BA1303" w:rsidRDefault="00BA1303" w:rsidP="009D2D1E">
            <w:pPr>
              <w:pStyle w:val="TableParagraph"/>
              <w:ind w:left="0"/>
              <w:rPr>
                <w:szCs w:val="24"/>
              </w:rPr>
            </w:pPr>
            <w:r>
              <w:rPr>
                <w:szCs w:val="24"/>
              </w:rPr>
              <w:t xml:space="preserve"> Approver </w:t>
            </w:r>
          </w:p>
        </w:tc>
      </w:tr>
      <w:tr w:rsidR="005939BB" w:rsidRPr="005B3E66" w14:paraId="1EADAA4E" w14:textId="77777777" w:rsidTr="00E23276">
        <w:trPr>
          <w:trHeight w:val="304"/>
        </w:trPr>
        <w:tc>
          <w:tcPr>
            <w:tcW w:w="564" w:type="dxa"/>
            <w:shd w:val="clear" w:color="auto" w:fill="D2EBDA"/>
          </w:tcPr>
          <w:p w14:paraId="1EADAA4B" w14:textId="77777777" w:rsidR="005939BB" w:rsidRPr="005B3E66" w:rsidRDefault="005939BB">
            <w:pPr>
              <w:pStyle w:val="TableParagraph"/>
              <w:ind w:left="0"/>
              <w:rPr>
                <w:szCs w:val="24"/>
              </w:rPr>
            </w:pPr>
          </w:p>
        </w:tc>
        <w:tc>
          <w:tcPr>
            <w:tcW w:w="10771" w:type="dxa"/>
            <w:shd w:val="clear" w:color="auto" w:fill="D2EBDA"/>
          </w:tcPr>
          <w:p w14:paraId="1EADAA4C" w14:textId="3D364DA2" w:rsidR="005939BB" w:rsidRPr="005B3E66" w:rsidRDefault="00BA1303">
            <w:pPr>
              <w:pStyle w:val="TableParagraph"/>
              <w:spacing w:line="284" w:lineRule="exact"/>
              <w:ind w:left="177"/>
              <w:rPr>
                <w:b/>
                <w:szCs w:val="24"/>
              </w:rPr>
            </w:pPr>
            <w:r>
              <w:rPr>
                <w:b/>
                <w:szCs w:val="24"/>
              </w:rPr>
              <w:t>Research and Innovation</w:t>
            </w:r>
          </w:p>
        </w:tc>
        <w:tc>
          <w:tcPr>
            <w:tcW w:w="2817" w:type="dxa"/>
            <w:gridSpan w:val="2"/>
            <w:shd w:val="clear" w:color="auto" w:fill="D2EBDA"/>
          </w:tcPr>
          <w:p w14:paraId="1EADAA4D" w14:textId="77777777" w:rsidR="005939BB" w:rsidRPr="005B3E66" w:rsidRDefault="005939BB">
            <w:pPr>
              <w:pStyle w:val="TableParagraph"/>
              <w:ind w:left="0"/>
              <w:rPr>
                <w:szCs w:val="24"/>
              </w:rPr>
            </w:pPr>
          </w:p>
        </w:tc>
      </w:tr>
      <w:tr w:rsidR="00BA1303" w:rsidRPr="005B3E66" w14:paraId="1B516820" w14:textId="77777777" w:rsidTr="00E23276">
        <w:trPr>
          <w:trHeight w:val="304"/>
        </w:trPr>
        <w:tc>
          <w:tcPr>
            <w:tcW w:w="564" w:type="dxa"/>
          </w:tcPr>
          <w:p w14:paraId="31DF95E7" w14:textId="77777777" w:rsidR="00BA1303" w:rsidRPr="005B3E66" w:rsidRDefault="00BA1303">
            <w:pPr>
              <w:pStyle w:val="TableParagraph"/>
              <w:ind w:left="0"/>
              <w:rPr>
                <w:szCs w:val="24"/>
              </w:rPr>
            </w:pPr>
          </w:p>
        </w:tc>
        <w:tc>
          <w:tcPr>
            <w:tcW w:w="10771" w:type="dxa"/>
          </w:tcPr>
          <w:p w14:paraId="698687AC" w14:textId="2ECAA42D" w:rsidR="00BA1303" w:rsidRPr="00BA1303" w:rsidRDefault="00BA1303">
            <w:pPr>
              <w:pStyle w:val="TableParagraph"/>
              <w:spacing w:line="284" w:lineRule="exact"/>
              <w:ind w:left="177"/>
              <w:rPr>
                <w:szCs w:val="24"/>
              </w:rPr>
            </w:pPr>
            <w:r w:rsidRPr="00BA1303">
              <w:rPr>
                <w:szCs w:val="24"/>
              </w:rPr>
              <w:t xml:space="preserve">Approval of all policies related to the delivery of Research and Innovation </w:t>
            </w:r>
          </w:p>
        </w:tc>
        <w:tc>
          <w:tcPr>
            <w:tcW w:w="2817" w:type="dxa"/>
            <w:gridSpan w:val="2"/>
          </w:tcPr>
          <w:p w14:paraId="690FB9A2" w14:textId="5C6B2D91" w:rsidR="00BA1303" w:rsidRPr="005B3E66" w:rsidRDefault="00BA1303">
            <w:pPr>
              <w:pStyle w:val="TableParagraph"/>
              <w:ind w:left="0"/>
              <w:rPr>
                <w:szCs w:val="24"/>
              </w:rPr>
            </w:pPr>
            <w:r>
              <w:rPr>
                <w:szCs w:val="24"/>
              </w:rPr>
              <w:t xml:space="preserve"> Approver </w:t>
            </w:r>
          </w:p>
        </w:tc>
      </w:tr>
      <w:tr w:rsidR="00BA1303" w:rsidRPr="005B3E66" w14:paraId="4E8CE001" w14:textId="77777777" w:rsidTr="00E23276">
        <w:trPr>
          <w:trHeight w:val="304"/>
        </w:trPr>
        <w:tc>
          <w:tcPr>
            <w:tcW w:w="564" w:type="dxa"/>
            <w:shd w:val="clear" w:color="auto" w:fill="D2EBDA"/>
          </w:tcPr>
          <w:p w14:paraId="3592E653" w14:textId="77777777" w:rsidR="00BA1303" w:rsidRPr="005B3E66" w:rsidRDefault="00BA1303">
            <w:pPr>
              <w:pStyle w:val="TableParagraph"/>
              <w:ind w:left="0"/>
              <w:rPr>
                <w:szCs w:val="24"/>
              </w:rPr>
            </w:pPr>
          </w:p>
        </w:tc>
        <w:tc>
          <w:tcPr>
            <w:tcW w:w="10771" w:type="dxa"/>
            <w:shd w:val="clear" w:color="auto" w:fill="D2EBDA"/>
          </w:tcPr>
          <w:p w14:paraId="5F9AD4C5" w14:textId="06FDA929" w:rsidR="00BA1303" w:rsidRPr="005B3E66" w:rsidRDefault="00BA1303">
            <w:pPr>
              <w:pStyle w:val="TableParagraph"/>
              <w:spacing w:line="284" w:lineRule="exact"/>
              <w:ind w:left="177"/>
              <w:rPr>
                <w:b/>
                <w:szCs w:val="24"/>
              </w:rPr>
            </w:pPr>
            <w:r w:rsidRPr="005B3E66">
              <w:rPr>
                <w:b/>
                <w:szCs w:val="24"/>
              </w:rPr>
              <w:t>Quality Procedures</w:t>
            </w:r>
          </w:p>
        </w:tc>
        <w:tc>
          <w:tcPr>
            <w:tcW w:w="2817" w:type="dxa"/>
            <w:gridSpan w:val="2"/>
            <w:shd w:val="clear" w:color="auto" w:fill="D2EBDA"/>
          </w:tcPr>
          <w:p w14:paraId="51E16281" w14:textId="77777777" w:rsidR="00BA1303" w:rsidRPr="005B3E66" w:rsidRDefault="00BA1303">
            <w:pPr>
              <w:pStyle w:val="TableParagraph"/>
              <w:ind w:left="0"/>
              <w:rPr>
                <w:szCs w:val="24"/>
              </w:rPr>
            </w:pPr>
          </w:p>
        </w:tc>
      </w:tr>
      <w:tr w:rsidR="003D50D2" w:rsidRPr="005B3E66" w14:paraId="3238F0B4" w14:textId="77777777" w:rsidTr="00E23276">
        <w:trPr>
          <w:trHeight w:val="788"/>
        </w:trPr>
        <w:tc>
          <w:tcPr>
            <w:tcW w:w="564" w:type="dxa"/>
          </w:tcPr>
          <w:p w14:paraId="532E84E2" w14:textId="77777777" w:rsidR="003D50D2" w:rsidRPr="005B3E66" w:rsidRDefault="003D50D2" w:rsidP="003D50D2">
            <w:pPr>
              <w:pStyle w:val="TableParagraph"/>
              <w:spacing w:line="334" w:lineRule="exact"/>
              <w:ind w:left="0"/>
              <w:rPr>
                <w:szCs w:val="24"/>
              </w:rPr>
            </w:pPr>
          </w:p>
        </w:tc>
        <w:tc>
          <w:tcPr>
            <w:tcW w:w="10771" w:type="dxa"/>
          </w:tcPr>
          <w:p w14:paraId="3AACC591" w14:textId="7F8A10AA" w:rsidR="003D50D2" w:rsidRPr="005B3E66" w:rsidRDefault="003D50D2" w:rsidP="003D50D2">
            <w:pPr>
              <w:pStyle w:val="TableParagraph"/>
              <w:spacing w:line="334" w:lineRule="exact"/>
              <w:ind w:left="62"/>
              <w:rPr>
                <w:szCs w:val="24"/>
              </w:rPr>
            </w:pPr>
            <w:r w:rsidRPr="003D50D2">
              <w:rPr>
                <w:szCs w:val="24"/>
              </w:rPr>
              <w:t>To oversee procedures for Quality enhancement and approve annual Quality Assurance Reports</w:t>
            </w:r>
          </w:p>
        </w:tc>
        <w:tc>
          <w:tcPr>
            <w:tcW w:w="2817" w:type="dxa"/>
            <w:gridSpan w:val="2"/>
          </w:tcPr>
          <w:p w14:paraId="112421FF" w14:textId="292B7253" w:rsidR="003D50D2" w:rsidRDefault="003D50D2" w:rsidP="003D50D2">
            <w:pPr>
              <w:pStyle w:val="TableParagraph"/>
              <w:spacing w:line="262" w:lineRule="exact"/>
              <w:ind w:left="4"/>
              <w:rPr>
                <w:i/>
                <w:szCs w:val="24"/>
              </w:rPr>
            </w:pPr>
            <w:r>
              <w:rPr>
                <w:szCs w:val="24"/>
              </w:rPr>
              <w:t xml:space="preserve"> Approver </w:t>
            </w:r>
          </w:p>
        </w:tc>
      </w:tr>
      <w:tr w:rsidR="003D50D2" w:rsidRPr="005B3E66" w14:paraId="7FAF5188" w14:textId="77777777" w:rsidTr="00E23276">
        <w:trPr>
          <w:trHeight w:val="424"/>
        </w:trPr>
        <w:tc>
          <w:tcPr>
            <w:tcW w:w="564" w:type="dxa"/>
            <w:shd w:val="clear" w:color="auto" w:fill="D2EBDA"/>
          </w:tcPr>
          <w:p w14:paraId="414C30CF" w14:textId="77777777" w:rsidR="003D50D2" w:rsidRPr="005B3E66" w:rsidRDefault="003D50D2" w:rsidP="003D50D2">
            <w:pPr>
              <w:pStyle w:val="TableParagraph"/>
              <w:ind w:left="0"/>
              <w:rPr>
                <w:szCs w:val="24"/>
              </w:rPr>
            </w:pPr>
          </w:p>
        </w:tc>
        <w:tc>
          <w:tcPr>
            <w:tcW w:w="10771" w:type="dxa"/>
            <w:shd w:val="clear" w:color="auto" w:fill="D2EBDA"/>
          </w:tcPr>
          <w:p w14:paraId="22F946F3" w14:textId="2454ADA9" w:rsidR="003D50D2" w:rsidRPr="005B3E66" w:rsidRDefault="003D50D2" w:rsidP="003D50D2">
            <w:pPr>
              <w:pStyle w:val="TableParagraph"/>
              <w:spacing w:before="120" w:line="284" w:lineRule="exact"/>
              <w:ind w:left="119"/>
              <w:rPr>
                <w:b/>
                <w:szCs w:val="24"/>
              </w:rPr>
            </w:pPr>
            <w:r>
              <w:rPr>
                <w:b/>
                <w:szCs w:val="24"/>
              </w:rPr>
              <w:t>Academic Affairs</w:t>
            </w:r>
          </w:p>
        </w:tc>
        <w:tc>
          <w:tcPr>
            <w:tcW w:w="2817" w:type="dxa"/>
            <w:gridSpan w:val="2"/>
            <w:shd w:val="clear" w:color="auto" w:fill="D2EBDA"/>
          </w:tcPr>
          <w:p w14:paraId="50239245" w14:textId="77777777" w:rsidR="003D50D2" w:rsidRPr="005B3E66" w:rsidRDefault="003D50D2" w:rsidP="003D50D2">
            <w:pPr>
              <w:pStyle w:val="TableParagraph"/>
              <w:ind w:left="0"/>
              <w:rPr>
                <w:szCs w:val="24"/>
              </w:rPr>
            </w:pPr>
          </w:p>
        </w:tc>
      </w:tr>
      <w:tr w:rsidR="003D50D2" w:rsidRPr="005B3E66" w14:paraId="3302D845" w14:textId="77777777" w:rsidTr="00E23276">
        <w:trPr>
          <w:trHeight w:val="424"/>
        </w:trPr>
        <w:tc>
          <w:tcPr>
            <w:tcW w:w="564" w:type="dxa"/>
          </w:tcPr>
          <w:p w14:paraId="51156737" w14:textId="77777777" w:rsidR="003D50D2" w:rsidRPr="001A71C8" w:rsidRDefault="003D50D2" w:rsidP="003D50D2">
            <w:pPr>
              <w:pStyle w:val="TableParagraph"/>
              <w:ind w:left="0"/>
              <w:rPr>
                <w:szCs w:val="24"/>
                <w:highlight w:val="yellow"/>
              </w:rPr>
            </w:pPr>
          </w:p>
        </w:tc>
        <w:tc>
          <w:tcPr>
            <w:tcW w:w="10771" w:type="dxa"/>
          </w:tcPr>
          <w:p w14:paraId="3D257781" w14:textId="11241FF7" w:rsidR="003D50D2" w:rsidRPr="001A71C8" w:rsidRDefault="003D50D2" w:rsidP="003D50D2">
            <w:pPr>
              <w:pStyle w:val="TableParagraph"/>
              <w:spacing w:before="120" w:line="284" w:lineRule="exact"/>
              <w:ind w:left="119"/>
              <w:rPr>
                <w:b/>
                <w:szCs w:val="24"/>
                <w:highlight w:val="yellow"/>
              </w:rPr>
            </w:pPr>
            <w:r w:rsidRPr="00B8631B">
              <w:rPr>
                <w:bCs/>
                <w:w w:val="105"/>
                <w:szCs w:val="24"/>
              </w:rPr>
              <w:t>Oversight of regulations, policies and procedures for Student Admissions, to take account of relevant developments in the sector.</w:t>
            </w:r>
          </w:p>
        </w:tc>
        <w:tc>
          <w:tcPr>
            <w:tcW w:w="2817" w:type="dxa"/>
            <w:gridSpan w:val="2"/>
          </w:tcPr>
          <w:p w14:paraId="6166777D" w14:textId="31EB11A9" w:rsidR="003D50D2" w:rsidRPr="005B3E66" w:rsidRDefault="003D50D2" w:rsidP="003D50D2">
            <w:pPr>
              <w:pStyle w:val="TableParagraph"/>
              <w:ind w:left="0"/>
              <w:rPr>
                <w:szCs w:val="24"/>
              </w:rPr>
            </w:pPr>
            <w:r>
              <w:rPr>
                <w:szCs w:val="24"/>
              </w:rPr>
              <w:t xml:space="preserve"> Approver</w:t>
            </w:r>
          </w:p>
        </w:tc>
      </w:tr>
      <w:tr w:rsidR="003D50D2" w:rsidRPr="005B3E66" w14:paraId="1EADAA69" w14:textId="77777777" w:rsidTr="00E23276">
        <w:trPr>
          <w:trHeight w:val="424"/>
        </w:trPr>
        <w:tc>
          <w:tcPr>
            <w:tcW w:w="564" w:type="dxa"/>
            <w:shd w:val="clear" w:color="auto" w:fill="D2EBDA"/>
          </w:tcPr>
          <w:p w14:paraId="1EADAA66" w14:textId="77777777" w:rsidR="003D50D2" w:rsidRPr="005B3E66" w:rsidRDefault="003D50D2" w:rsidP="003D50D2">
            <w:pPr>
              <w:pStyle w:val="TableParagraph"/>
              <w:ind w:left="0"/>
              <w:rPr>
                <w:szCs w:val="24"/>
              </w:rPr>
            </w:pPr>
          </w:p>
        </w:tc>
        <w:tc>
          <w:tcPr>
            <w:tcW w:w="10771" w:type="dxa"/>
            <w:shd w:val="clear" w:color="auto" w:fill="D2EBDA"/>
          </w:tcPr>
          <w:p w14:paraId="1EADAA67" w14:textId="6B8435FF" w:rsidR="003D50D2" w:rsidRPr="005B3E66" w:rsidRDefault="003D50D2" w:rsidP="003D50D2">
            <w:pPr>
              <w:pStyle w:val="TableParagraph"/>
              <w:spacing w:before="120" w:line="284" w:lineRule="exact"/>
              <w:ind w:left="119"/>
              <w:rPr>
                <w:b/>
                <w:szCs w:val="24"/>
              </w:rPr>
            </w:pPr>
            <w:r w:rsidRPr="005B3E66">
              <w:rPr>
                <w:b/>
                <w:szCs w:val="24"/>
              </w:rPr>
              <w:t>Faculty</w:t>
            </w:r>
          </w:p>
        </w:tc>
        <w:tc>
          <w:tcPr>
            <w:tcW w:w="2817" w:type="dxa"/>
            <w:gridSpan w:val="2"/>
            <w:shd w:val="clear" w:color="auto" w:fill="D2EBDA"/>
          </w:tcPr>
          <w:p w14:paraId="1EADAA68" w14:textId="77777777" w:rsidR="003D50D2" w:rsidRPr="005B3E66" w:rsidRDefault="003D50D2" w:rsidP="003D50D2">
            <w:pPr>
              <w:pStyle w:val="TableParagraph"/>
              <w:ind w:left="0"/>
              <w:rPr>
                <w:szCs w:val="24"/>
              </w:rPr>
            </w:pPr>
          </w:p>
        </w:tc>
      </w:tr>
      <w:tr w:rsidR="003D50D2" w:rsidRPr="005B3E66" w14:paraId="1EADAA6D" w14:textId="77777777" w:rsidTr="00E23276">
        <w:trPr>
          <w:trHeight w:val="583"/>
        </w:trPr>
        <w:tc>
          <w:tcPr>
            <w:tcW w:w="564" w:type="dxa"/>
          </w:tcPr>
          <w:p w14:paraId="1EADAA6A" w14:textId="5CE41F69" w:rsidR="003D50D2" w:rsidRPr="005B3E66" w:rsidRDefault="003D50D2" w:rsidP="003D50D2">
            <w:pPr>
              <w:pStyle w:val="TableParagraph"/>
              <w:spacing w:before="119"/>
              <w:rPr>
                <w:szCs w:val="24"/>
              </w:rPr>
            </w:pPr>
          </w:p>
        </w:tc>
        <w:tc>
          <w:tcPr>
            <w:tcW w:w="10771" w:type="dxa"/>
          </w:tcPr>
          <w:p w14:paraId="1EADAA6B" w14:textId="58626D37" w:rsidR="003D50D2" w:rsidRPr="005B3E66" w:rsidRDefault="003D50D2" w:rsidP="003D50D2">
            <w:pPr>
              <w:pStyle w:val="TableParagraph"/>
              <w:spacing w:before="119"/>
              <w:ind w:left="62"/>
              <w:rPr>
                <w:szCs w:val="24"/>
              </w:rPr>
            </w:pPr>
            <w:r>
              <w:rPr>
                <w:sz w:val="24"/>
                <w:szCs w:val="24"/>
              </w:rPr>
              <w:t xml:space="preserve">Approval of </w:t>
            </w:r>
            <w:r w:rsidRPr="005B3E66">
              <w:rPr>
                <w:sz w:val="24"/>
                <w:szCs w:val="24"/>
              </w:rPr>
              <w:t xml:space="preserve">the award of </w:t>
            </w:r>
            <w:r w:rsidRPr="002057A3">
              <w:rPr>
                <w:sz w:val="24"/>
                <w:szCs w:val="24"/>
              </w:rPr>
              <w:t>Emeritus Professor</w:t>
            </w:r>
            <w:r>
              <w:rPr>
                <w:sz w:val="24"/>
                <w:szCs w:val="24"/>
              </w:rPr>
              <w:t>.</w:t>
            </w:r>
          </w:p>
        </w:tc>
        <w:tc>
          <w:tcPr>
            <w:tcW w:w="2817" w:type="dxa"/>
            <w:gridSpan w:val="2"/>
          </w:tcPr>
          <w:p w14:paraId="1EADAA6C" w14:textId="058191D2" w:rsidR="003D50D2" w:rsidRPr="005B3E66" w:rsidRDefault="003D50D2" w:rsidP="003D50D2">
            <w:pPr>
              <w:pStyle w:val="TableParagraph"/>
              <w:spacing w:before="90" w:line="304" w:lineRule="exact"/>
              <w:ind w:left="4"/>
              <w:rPr>
                <w:i/>
                <w:szCs w:val="24"/>
              </w:rPr>
            </w:pPr>
            <w:r>
              <w:rPr>
                <w:i/>
                <w:szCs w:val="24"/>
              </w:rPr>
              <w:t>Approver</w:t>
            </w:r>
          </w:p>
        </w:tc>
      </w:tr>
      <w:tr w:rsidR="003D50D2" w:rsidRPr="005B3E66" w14:paraId="1EADAA71" w14:textId="77777777" w:rsidTr="00E23276">
        <w:trPr>
          <w:trHeight w:val="691"/>
        </w:trPr>
        <w:tc>
          <w:tcPr>
            <w:tcW w:w="564" w:type="dxa"/>
          </w:tcPr>
          <w:p w14:paraId="1EADAA6E" w14:textId="3695F9F4" w:rsidR="003D50D2" w:rsidRPr="005B3E66" w:rsidRDefault="003D50D2" w:rsidP="003D50D2">
            <w:pPr>
              <w:pStyle w:val="TableParagraph"/>
              <w:spacing w:before="119"/>
              <w:rPr>
                <w:szCs w:val="24"/>
              </w:rPr>
            </w:pPr>
          </w:p>
        </w:tc>
        <w:tc>
          <w:tcPr>
            <w:tcW w:w="10771" w:type="dxa"/>
          </w:tcPr>
          <w:p w14:paraId="1EADAA6F" w14:textId="1B03AB43" w:rsidR="003D50D2" w:rsidRPr="003456FF" w:rsidRDefault="003D50D2" w:rsidP="003D50D2">
            <w:pPr>
              <w:pStyle w:val="TableParagraph"/>
              <w:spacing w:before="139" w:line="218" w:lineRule="auto"/>
              <w:ind w:left="62"/>
              <w:rPr>
                <w:sz w:val="24"/>
                <w:szCs w:val="24"/>
              </w:rPr>
            </w:pPr>
            <w:r w:rsidRPr="003456FF">
              <w:rPr>
                <w:sz w:val="24"/>
                <w:szCs w:val="24"/>
              </w:rPr>
              <w:t xml:space="preserve">Make recommendations to Governing Authority on the procedures for appointment and reappointment to senior positions such as the Deputy President and Registrar </w:t>
            </w:r>
            <w:r w:rsidR="002954D7" w:rsidRPr="002954D7">
              <w:rPr>
                <w:sz w:val="24"/>
                <w:szCs w:val="24"/>
              </w:rPr>
              <w:t xml:space="preserve">position, where </w:t>
            </w:r>
            <w:r w:rsidR="002954D7" w:rsidRPr="002954D7">
              <w:rPr>
                <w:sz w:val="24"/>
                <w:szCs w:val="24"/>
              </w:rPr>
              <w:lastRenderedPageBreak/>
              <w:t xml:space="preserve">requested to do so by Údarás na </w:t>
            </w:r>
            <w:proofErr w:type="gramStart"/>
            <w:r w:rsidR="002954D7" w:rsidRPr="002954D7">
              <w:rPr>
                <w:sz w:val="24"/>
                <w:szCs w:val="24"/>
              </w:rPr>
              <w:t>hOllscoile.</w:t>
            </w:r>
            <w:r w:rsidRPr="003456FF">
              <w:rPr>
                <w:sz w:val="24"/>
                <w:szCs w:val="24"/>
              </w:rPr>
              <w:t>.</w:t>
            </w:r>
            <w:proofErr w:type="gramEnd"/>
            <w:r w:rsidRPr="003456FF">
              <w:rPr>
                <w:sz w:val="24"/>
                <w:szCs w:val="24"/>
              </w:rPr>
              <w:t xml:space="preserve"> </w:t>
            </w:r>
          </w:p>
        </w:tc>
        <w:tc>
          <w:tcPr>
            <w:tcW w:w="2817" w:type="dxa"/>
            <w:gridSpan w:val="2"/>
          </w:tcPr>
          <w:p w14:paraId="2DA2F4F0" w14:textId="77777777" w:rsidR="001B2A5A" w:rsidRPr="001B2A5A" w:rsidRDefault="001B2A5A" w:rsidP="001B2A5A">
            <w:pPr>
              <w:pStyle w:val="TableParagraph"/>
              <w:spacing w:before="90" w:line="304" w:lineRule="exact"/>
              <w:ind w:left="4" w:right="44"/>
              <w:rPr>
                <w:i/>
                <w:szCs w:val="24"/>
              </w:rPr>
            </w:pPr>
            <w:r w:rsidRPr="001B2A5A">
              <w:rPr>
                <w:i/>
                <w:szCs w:val="24"/>
              </w:rPr>
              <w:lastRenderedPageBreak/>
              <w:t xml:space="preserve">Consulted with, </w:t>
            </w:r>
          </w:p>
          <w:p w14:paraId="1EADAA70" w14:textId="76CDE8F3" w:rsidR="003D50D2" w:rsidRPr="005B3E66" w:rsidRDefault="001B2A5A" w:rsidP="001B2A5A">
            <w:pPr>
              <w:pStyle w:val="TableParagraph"/>
              <w:spacing w:before="90" w:line="304" w:lineRule="exact"/>
              <w:ind w:left="4" w:right="44"/>
              <w:rPr>
                <w:i/>
                <w:szCs w:val="24"/>
              </w:rPr>
            </w:pPr>
            <w:r w:rsidRPr="001B2A5A">
              <w:rPr>
                <w:i/>
                <w:szCs w:val="24"/>
              </w:rPr>
              <w:t>as determined b</w:t>
            </w:r>
            <w:r>
              <w:rPr>
                <w:i/>
                <w:szCs w:val="24"/>
              </w:rPr>
              <w:t>y</w:t>
            </w:r>
            <w:r w:rsidRPr="001B2A5A" w:rsidDel="001B2A5A">
              <w:rPr>
                <w:i/>
                <w:szCs w:val="24"/>
              </w:rPr>
              <w:t xml:space="preserve"> </w:t>
            </w:r>
            <w:r w:rsidR="003D50D2">
              <w:rPr>
                <w:i/>
                <w:szCs w:val="24"/>
              </w:rPr>
              <w:lastRenderedPageBreak/>
              <w:t xml:space="preserve">Governing Authority </w:t>
            </w:r>
            <w:r w:rsidR="00EC6B96">
              <w:rPr>
                <w:i/>
                <w:szCs w:val="24"/>
              </w:rPr>
              <w:t xml:space="preserve">(GA </w:t>
            </w:r>
            <w:r w:rsidR="003D50D2">
              <w:rPr>
                <w:i/>
                <w:szCs w:val="24"/>
              </w:rPr>
              <w:t>approves)</w:t>
            </w:r>
          </w:p>
        </w:tc>
      </w:tr>
      <w:tr w:rsidR="003D50D2" w:rsidRPr="005B3E66" w14:paraId="1EADAA76" w14:textId="77777777" w:rsidTr="00E23276">
        <w:trPr>
          <w:trHeight w:val="971"/>
        </w:trPr>
        <w:tc>
          <w:tcPr>
            <w:tcW w:w="564" w:type="dxa"/>
          </w:tcPr>
          <w:p w14:paraId="1EADAA72" w14:textId="32A2D451" w:rsidR="003D50D2" w:rsidRPr="005B3E66" w:rsidRDefault="003D50D2" w:rsidP="003D50D2">
            <w:pPr>
              <w:pStyle w:val="TableParagraph"/>
              <w:spacing w:before="119"/>
              <w:rPr>
                <w:szCs w:val="24"/>
              </w:rPr>
            </w:pPr>
          </w:p>
        </w:tc>
        <w:tc>
          <w:tcPr>
            <w:tcW w:w="10771" w:type="dxa"/>
          </w:tcPr>
          <w:p w14:paraId="1EADAA73" w14:textId="662671B3" w:rsidR="003D50D2" w:rsidRPr="005B3E66" w:rsidRDefault="003D50D2" w:rsidP="003D50D2">
            <w:pPr>
              <w:pStyle w:val="TableParagraph"/>
              <w:spacing w:before="119"/>
              <w:ind w:left="62"/>
              <w:rPr>
                <w:szCs w:val="24"/>
              </w:rPr>
            </w:pPr>
            <w:r w:rsidRPr="005B3E66">
              <w:rPr>
                <w:sz w:val="24"/>
                <w:szCs w:val="24"/>
              </w:rPr>
              <w:t>Be consulted by the Governing Authority on processes and procedures for promotion, including the University’s Academic Promotions Policy</w:t>
            </w:r>
          </w:p>
        </w:tc>
        <w:tc>
          <w:tcPr>
            <w:tcW w:w="2817" w:type="dxa"/>
            <w:gridSpan w:val="2"/>
          </w:tcPr>
          <w:p w14:paraId="1EADAA75" w14:textId="4BEA53E7" w:rsidR="003D50D2" w:rsidRPr="005B3E66" w:rsidRDefault="003D50D2" w:rsidP="003D50D2">
            <w:pPr>
              <w:pStyle w:val="TableParagraph"/>
              <w:spacing w:line="259" w:lineRule="exact"/>
              <w:ind w:left="62"/>
              <w:rPr>
                <w:i/>
                <w:szCs w:val="24"/>
              </w:rPr>
            </w:pPr>
            <w:r>
              <w:rPr>
                <w:i/>
                <w:szCs w:val="24"/>
              </w:rPr>
              <w:t xml:space="preserve"> Right to be consulted (Governing Authority approves)</w:t>
            </w:r>
          </w:p>
        </w:tc>
      </w:tr>
      <w:tr w:rsidR="003D50D2" w:rsidRPr="005B3E66" w14:paraId="41E66EE5" w14:textId="77777777" w:rsidTr="00E23276">
        <w:trPr>
          <w:trHeight w:val="599"/>
        </w:trPr>
        <w:tc>
          <w:tcPr>
            <w:tcW w:w="564" w:type="dxa"/>
          </w:tcPr>
          <w:p w14:paraId="46629B5C" w14:textId="77777777" w:rsidR="003D50D2" w:rsidRPr="005B3E66" w:rsidRDefault="003D50D2" w:rsidP="003D50D2">
            <w:pPr>
              <w:pStyle w:val="TableParagraph"/>
              <w:spacing w:before="119"/>
              <w:rPr>
                <w:szCs w:val="24"/>
              </w:rPr>
            </w:pPr>
          </w:p>
        </w:tc>
        <w:tc>
          <w:tcPr>
            <w:tcW w:w="10771" w:type="dxa"/>
          </w:tcPr>
          <w:p w14:paraId="4FEEE2E6" w14:textId="77A1B48F" w:rsidR="003D50D2" w:rsidRPr="005B3E66" w:rsidRDefault="003D50D2" w:rsidP="003D50D2">
            <w:pPr>
              <w:pStyle w:val="TableParagraph"/>
              <w:spacing w:before="119"/>
              <w:ind w:left="62"/>
              <w:rPr>
                <w:sz w:val="24"/>
                <w:szCs w:val="24"/>
              </w:rPr>
            </w:pPr>
            <w:r>
              <w:rPr>
                <w:sz w:val="24"/>
                <w:szCs w:val="24"/>
              </w:rPr>
              <w:t>Approval of H</w:t>
            </w:r>
            <w:r w:rsidRPr="009D57F3">
              <w:rPr>
                <w:sz w:val="24"/>
                <w:szCs w:val="24"/>
              </w:rPr>
              <w:t>eads of School Roles and Responsibilities</w:t>
            </w:r>
            <w:r>
              <w:rPr>
                <w:sz w:val="24"/>
                <w:szCs w:val="24"/>
              </w:rPr>
              <w:t xml:space="preserve"> </w:t>
            </w:r>
          </w:p>
        </w:tc>
        <w:tc>
          <w:tcPr>
            <w:tcW w:w="2817" w:type="dxa"/>
            <w:gridSpan w:val="2"/>
          </w:tcPr>
          <w:p w14:paraId="1A838087" w14:textId="4764B7A0" w:rsidR="003D50D2" w:rsidRPr="005B3E66" w:rsidRDefault="003D50D2" w:rsidP="003D50D2">
            <w:pPr>
              <w:pStyle w:val="TableParagraph"/>
              <w:spacing w:line="259" w:lineRule="exact"/>
              <w:ind w:left="62"/>
              <w:rPr>
                <w:i/>
                <w:szCs w:val="24"/>
              </w:rPr>
            </w:pPr>
            <w:r>
              <w:rPr>
                <w:i/>
                <w:szCs w:val="24"/>
              </w:rPr>
              <w:t>Approver</w:t>
            </w:r>
          </w:p>
        </w:tc>
      </w:tr>
      <w:tr w:rsidR="003D50D2" w:rsidRPr="005B3E66" w14:paraId="5FA40A42" w14:textId="77777777" w:rsidTr="00E23276">
        <w:trPr>
          <w:trHeight w:val="424"/>
        </w:trPr>
        <w:tc>
          <w:tcPr>
            <w:tcW w:w="564" w:type="dxa"/>
            <w:shd w:val="clear" w:color="auto" w:fill="D2EBDA"/>
          </w:tcPr>
          <w:p w14:paraId="2867A2F5" w14:textId="77777777" w:rsidR="003D50D2" w:rsidRPr="005B3E66" w:rsidRDefault="003D50D2" w:rsidP="003D50D2">
            <w:pPr>
              <w:pStyle w:val="TableParagraph"/>
              <w:ind w:left="0"/>
              <w:rPr>
                <w:szCs w:val="24"/>
              </w:rPr>
            </w:pPr>
          </w:p>
        </w:tc>
        <w:tc>
          <w:tcPr>
            <w:tcW w:w="10794" w:type="dxa"/>
            <w:gridSpan w:val="2"/>
            <w:shd w:val="clear" w:color="auto" w:fill="D2EBDA"/>
          </w:tcPr>
          <w:p w14:paraId="2AE35D48" w14:textId="77777777" w:rsidR="003D50D2" w:rsidRPr="005B3E66" w:rsidRDefault="003D50D2" w:rsidP="003D50D2">
            <w:pPr>
              <w:pStyle w:val="TableParagraph"/>
              <w:spacing w:before="102"/>
              <w:ind w:left="62"/>
              <w:rPr>
                <w:b/>
                <w:szCs w:val="24"/>
              </w:rPr>
            </w:pPr>
            <w:r w:rsidRPr="005B3E66">
              <w:rPr>
                <w:b/>
                <w:szCs w:val="24"/>
              </w:rPr>
              <w:t>Policies and Regulations</w:t>
            </w:r>
          </w:p>
        </w:tc>
        <w:tc>
          <w:tcPr>
            <w:tcW w:w="2794" w:type="dxa"/>
            <w:shd w:val="clear" w:color="auto" w:fill="D2EBDA"/>
          </w:tcPr>
          <w:p w14:paraId="6F7E698C" w14:textId="77777777" w:rsidR="003D50D2" w:rsidRPr="005B3E66" w:rsidRDefault="003D50D2" w:rsidP="003D50D2">
            <w:pPr>
              <w:pStyle w:val="TableParagraph"/>
              <w:ind w:left="0"/>
              <w:rPr>
                <w:szCs w:val="24"/>
              </w:rPr>
            </w:pPr>
          </w:p>
        </w:tc>
      </w:tr>
      <w:tr w:rsidR="003D50D2" w:rsidRPr="005B3E66" w14:paraId="3F641B75" w14:textId="77777777" w:rsidTr="00E23276">
        <w:trPr>
          <w:trHeight w:val="501"/>
        </w:trPr>
        <w:tc>
          <w:tcPr>
            <w:tcW w:w="564" w:type="dxa"/>
          </w:tcPr>
          <w:p w14:paraId="332A5D1F" w14:textId="77777777" w:rsidR="003D50D2" w:rsidRPr="005B3E66" w:rsidRDefault="003D50D2" w:rsidP="003D50D2">
            <w:pPr>
              <w:pStyle w:val="TableParagraph"/>
              <w:spacing w:before="119"/>
              <w:rPr>
                <w:szCs w:val="24"/>
              </w:rPr>
            </w:pPr>
          </w:p>
        </w:tc>
        <w:tc>
          <w:tcPr>
            <w:tcW w:w="10794" w:type="dxa"/>
            <w:gridSpan w:val="2"/>
          </w:tcPr>
          <w:p w14:paraId="7B432B40" w14:textId="546EBAA5" w:rsidR="003D50D2" w:rsidRPr="005B3E66" w:rsidRDefault="003D50D2" w:rsidP="003D50D2">
            <w:pPr>
              <w:pStyle w:val="TableParagraph"/>
              <w:spacing w:before="90" w:line="304" w:lineRule="exact"/>
              <w:ind w:left="62" w:hanging="1"/>
              <w:rPr>
                <w:szCs w:val="24"/>
              </w:rPr>
            </w:pPr>
            <w:r w:rsidRPr="005B3E66">
              <w:rPr>
                <w:w w:val="110"/>
                <w:szCs w:val="24"/>
              </w:rPr>
              <w:t>Initial approval of all new academic policies</w:t>
            </w:r>
            <w:r w:rsidR="0024335A">
              <w:rPr>
                <w:w w:val="110"/>
                <w:szCs w:val="24"/>
              </w:rPr>
              <w:t xml:space="preserve"> </w:t>
            </w:r>
            <w:r w:rsidR="0024335A">
              <w:rPr>
                <w:bCs/>
                <w:szCs w:val="24"/>
              </w:rPr>
              <w:t>and including those policies that would impact research.</w:t>
            </w:r>
          </w:p>
        </w:tc>
        <w:tc>
          <w:tcPr>
            <w:tcW w:w="2794" w:type="dxa"/>
          </w:tcPr>
          <w:p w14:paraId="5ADF30E8" w14:textId="77777777" w:rsidR="003D50D2" w:rsidRPr="005B3E66" w:rsidRDefault="003D50D2" w:rsidP="003D50D2">
            <w:pPr>
              <w:pStyle w:val="TableParagraph"/>
              <w:spacing w:before="90" w:line="304" w:lineRule="exact"/>
              <w:ind w:left="62"/>
              <w:rPr>
                <w:i/>
                <w:szCs w:val="24"/>
              </w:rPr>
            </w:pPr>
            <w:r>
              <w:rPr>
                <w:i/>
                <w:szCs w:val="24"/>
              </w:rPr>
              <w:t>Approver</w:t>
            </w:r>
          </w:p>
        </w:tc>
      </w:tr>
      <w:tr w:rsidR="003D50D2" w:rsidRPr="005B3E66" w14:paraId="79EAEE8E" w14:textId="77777777" w:rsidTr="00E23276">
        <w:trPr>
          <w:trHeight w:val="503"/>
        </w:trPr>
        <w:tc>
          <w:tcPr>
            <w:tcW w:w="564" w:type="dxa"/>
          </w:tcPr>
          <w:p w14:paraId="7E7E35E9" w14:textId="77777777" w:rsidR="003D50D2" w:rsidRPr="005B3E66" w:rsidRDefault="003D50D2" w:rsidP="003D50D2">
            <w:pPr>
              <w:pStyle w:val="TableParagraph"/>
              <w:spacing w:before="119"/>
              <w:rPr>
                <w:szCs w:val="24"/>
              </w:rPr>
            </w:pPr>
          </w:p>
        </w:tc>
        <w:tc>
          <w:tcPr>
            <w:tcW w:w="10794" w:type="dxa"/>
            <w:gridSpan w:val="2"/>
          </w:tcPr>
          <w:p w14:paraId="4AE726C0" w14:textId="77777777" w:rsidR="003D50D2" w:rsidRPr="005B3E66" w:rsidRDefault="003D50D2" w:rsidP="003D50D2">
            <w:pPr>
              <w:pStyle w:val="TableParagraph"/>
              <w:spacing w:before="91"/>
              <w:ind w:left="62"/>
              <w:rPr>
                <w:szCs w:val="24"/>
              </w:rPr>
            </w:pPr>
            <w:r w:rsidRPr="005B3E66">
              <w:rPr>
                <w:w w:val="110"/>
                <w:szCs w:val="24"/>
              </w:rPr>
              <w:t>Approval of substantive reviews of policies.</w:t>
            </w:r>
          </w:p>
        </w:tc>
        <w:tc>
          <w:tcPr>
            <w:tcW w:w="2794" w:type="dxa"/>
          </w:tcPr>
          <w:p w14:paraId="20C67E60" w14:textId="77777777" w:rsidR="003D50D2" w:rsidRPr="005B3E66" w:rsidRDefault="003D50D2" w:rsidP="003D50D2">
            <w:pPr>
              <w:pStyle w:val="TableParagraph"/>
              <w:spacing w:line="259" w:lineRule="exact"/>
              <w:ind w:left="62"/>
              <w:jc w:val="both"/>
              <w:rPr>
                <w:i/>
                <w:szCs w:val="24"/>
              </w:rPr>
            </w:pPr>
            <w:r>
              <w:rPr>
                <w:i/>
                <w:szCs w:val="24"/>
              </w:rPr>
              <w:t>Approver</w:t>
            </w:r>
          </w:p>
        </w:tc>
      </w:tr>
      <w:tr w:rsidR="003D50D2" w:rsidRPr="005B3E66" w14:paraId="08ED42BC" w14:textId="77777777" w:rsidTr="00E23276">
        <w:trPr>
          <w:trHeight w:val="539"/>
        </w:trPr>
        <w:tc>
          <w:tcPr>
            <w:tcW w:w="564" w:type="dxa"/>
          </w:tcPr>
          <w:p w14:paraId="44CEBAF1" w14:textId="77777777" w:rsidR="003D50D2" w:rsidRPr="005B3E66" w:rsidRDefault="003D50D2" w:rsidP="003D50D2">
            <w:pPr>
              <w:pStyle w:val="TableParagraph"/>
              <w:spacing w:before="122"/>
              <w:rPr>
                <w:szCs w:val="24"/>
              </w:rPr>
            </w:pPr>
          </w:p>
        </w:tc>
        <w:tc>
          <w:tcPr>
            <w:tcW w:w="10794" w:type="dxa"/>
            <w:gridSpan w:val="2"/>
          </w:tcPr>
          <w:p w14:paraId="49E6850B" w14:textId="77777777" w:rsidR="003D50D2" w:rsidRPr="005B3E66" w:rsidRDefault="003D50D2" w:rsidP="003D50D2">
            <w:pPr>
              <w:pStyle w:val="TableParagraph"/>
              <w:spacing w:before="141" w:line="218" w:lineRule="auto"/>
              <w:ind w:left="62"/>
              <w:rPr>
                <w:szCs w:val="24"/>
              </w:rPr>
            </w:pPr>
            <w:r w:rsidRPr="002B0BCC">
              <w:rPr>
                <w:w w:val="110"/>
                <w:szCs w:val="24"/>
              </w:rPr>
              <w:t>Approval to conduct</w:t>
            </w:r>
            <w:r>
              <w:rPr>
                <w:w w:val="110"/>
                <w:szCs w:val="24"/>
              </w:rPr>
              <w:t xml:space="preserve"> </w:t>
            </w:r>
            <w:r w:rsidRPr="002B0BCC">
              <w:rPr>
                <w:w w:val="110"/>
                <w:szCs w:val="24"/>
              </w:rPr>
              <w:t xml:space="preserve">significant reviews of the Academic Regulations. </w:t>
            </w:r>
          </w:p>
        </w:tc>
        <w:tc>
          <w:tcPr>
            <w:tcW w:w="2794" w:type="dxa"/>
          </w:tcPr>
          <w:p w14:paraId="2B8ADA81" w14:textId="77777777" w:rsidR="003D50D2" w:rsidRPr="005B3E66" w:rsidRDefault="003D50D2" w:rsidP="003D50D2">
            <w:pPr>
              <w:pStyle w:val="TableParagraph"/>
              <w:spacing w:line="267" w:lineRule="exact"/>
              <w:ind w:left="62"/>
              <w:rPr>
                <w:i/>
                <w:szCs w:val="24"/>
              </w:rPr>
            </w:pPr>
            <w:r>
              <w:rPr>
                <w:i/>
                <w:szCs w:val="24"/>
              </w:rPr>
              <w:t>Approver</w:t>
            </w:r>
          </w:p>
        </w:tc>
      </w:tr>
    </w:tbl>
    <w:p w14:paraId="1EADAB6C" w14:textId="31A5B6B3" w:rsidR="005939BB" w:rsidRPr="00E23276" w:rsidRDefault="00E23276">
      <w:pPr>
        <w:sectPr w:rsidR="005939BB" w:rsidRPr="00E23276">
          <w:footerReference w:type="default" r:id="rId13"/>
          <w:type w:val="continuous"/>
          <w:pgSz w:w="16850" w:h="11930" w:orient="landscape"/>
          <w:pgMar w:top="1080" w:right="1240" w:bottom="900" w:left="1220" w:header="0" w:footer="702" w:gutter="0"/>
          <w:cols w:space="720"/>
        </w:sectPr>
      </w:pPr>
      <w:r>
        <w:t xml:space="preserve"> </w:t>
      </w:r>
      <w:r w:rsidR="006A3D5F">
        <w:br w:type="page"/>
      </w:r>
    </w:p>
    <w:p w14:paraId="737B6E02" w14:textId="42B22125" w:rsidR="00E23276" w:rsidRDefault="00E23276" w:rsidP="00E23276">
      <w:pPr>
        <w:rPr>
          <w:szCs w:val="24"/>
        </w:rPr>
      </w:pPr>
    </w:p>
    <w:p w14:paraId="1EADABC7" w14:textId="33A9D6AC" w:rsidR="005939BB" w:rsidRPr="005B3E66" w:rsidRDefault="00CC6712" w:rsidP="00E23276">
      <w:pPr>
        <w:pStyle w:val="BodyText"/>
        <w:spacing w:before="0"/>
        <w:rPr>
          <w:sz w:val="22"/>
          <w:szCs w:val="24"/>
        </w:rPr>
        <w:sectPr w:rsidR="005939BB" w:rsidRPr="005B3E66">
          <w:pgSz w:w="16850" w:h="11930" w:orient="landscape"/>
          <w:pgMar w:top="1080" w:right="1240" w:bottom="940" w:left="1220" w:header="0" w:footer="702" w:gutter="0"/>
          <w:cols w:space="720"/>
        </w:sectPr>
      </w:pPr>
      <w:r w:rsidRPr="005B3E66">
        <w:rPr>
          <w:noProof/>
          <w:sz w:val="22"/>
          <w:szCs w:val="22"/>
        </w:rPr>
        <mc:AlternateContent>
          <mc:Choice Requires="wps">
            <w:drawing>
              <wp:anchor distT="0" distB="0" distL="0" distR="0" simplePos="0" relativeHeight="251658240" behindDoc="0" locked="0" layoutInCell="1" allowOverlap="1" wp14:anchorId="1EADACDF" wp14:editId="3E392AA5">
                <wp:simplePos x="0" y="0"/>
                <wp:positionH relativeFrom="page">
                  <wp:posOffset>809625</wp:posOffset>
                </wp:positionH>
                <wp:positionV relativeFrom="paragraph">
                  <wp:posOffset>194945</wp:posOffset>
                </wp:positionV>
                <wp:extent cx="9058910" cy="54578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58910" cy="54578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8684"/>
                              <w:gridCol w:w="1984"/>
                              <w:gridCol w:w="2857"/>
                            </w:tblGrid>
                            <w:tr w:rsidR="005939BB" w14:paraId="1EADACE8" w14:textId="77777777" w:rsidTr="009134D6">
                              <w:trPr>
                                <w:trHeight w:val="496"/>
                              </w:trPr>
                              <w:tc>
                                <w:tcPr>
                                  <w:tcW w:w="612" w:type="dxa"/>
                                  <w:shd w:val="clear" w:color="auto" w:fill="D2EBDA"/>
                                </w:tcPr>
                                <w:p w14:paraId="1EADACE4" w14:textId="77777777" w:rsidR="005939BB" w:rsidRPr="00EF106C" w:rsidRDefault="005939BB">
                                  <w:pPr>
                                    <w:pStyle w:val="TableParagraph"/>
                                    <w:ind w:left="0"/>
                                    <w:rPr>
                                      <w:szCs w:val="24"/>
                                    </w:rPr>
                                  </w:pPr>
                                </w:p>
                              </w:tc>
                              <w:tc>
                                <w:tcPr>
                                  <w:tcW w:w="8684" w:type="dxa"/>
                                  <w:shd w:val="clear" w:color="auto" w:fill="D2EBDA"/>
                                </w:tcPr>
                                <w:p w14:paraId="1EADACE5" w14:textId="6791E1CD" w:rsidR="005939BB" w:rsidRPr="00EF106C" w:rsidRDefault="00D24215">
                                  <w:pPr>
                                    <w:pStyle w:val="TableParagraph"/>
                                    <w:spacing w:before="102"/>
                                    <w:rPr>
                                      <w:b/>
                                      <w:szCs w:val="24"/>
                                    </w:rPr>
                                  </w:pPr>
                                  <w:r w:rsidRPr="00EF106C">
                                    <w:rPr>
                                      <w:b/>
                                      <w:szCs w:val="24"/>
                                    </w:rPr>
                                    <w:t xml:space="preserve">Academic Council </w:t>
                                  </w:r>
                                  <w:r w:rsidR="00CC6712" w:rsidRPr="00EF106C">
                                    <w:rPr>
                                      <w:b/>
                                      <w:szCs w:val="24"/>
                                    </w:rPr>
                                    <w:t>Schedule</w:t>
                                  </w:r>
                                  <w:r w:rsidR="00CC6712" w:rsidRPr="00EF106C">
                                    <w:rPr>
                                      <w:b/>
                                      <w:spacing w:val="-10"/>
                                      <w:szCs w:val="24"/>
                                    </w:rPr>
                                    <w:t xml:space="preserve"> </w:t>
                                  </w:r>
                                  <w:r w:rsidR="00CC6712" w:rsidRPr="00EF106C">
                                    <w:rPr>
                                      <w:b/>
                                      <w:szCs w:val="24"/>
                                    </w:rPr>
                                    <w:t>of</w:t>
                                  </w:r>
                                  <w:r w:rsidR="00CC6712" w:rsidRPr="00EF106C">
                                    <w:rPr>
                                      <w:b/>
                                      <w:spacing w:val="-9"/>
                                      <w:szCs w:val="24"/>
                                    </w:rPr>
                                    <w:t xml:space="preserve"> </w:t>
                                  </w:r>
                                  <w:r w:rsidR="00CC6712" w:rsidRPr="00EF106C">
                                    <w:rPr>
                                      <w:b/>
                                      <w:szCs w:val="24"/>
                                    </w:rPr>
                                    <w:t>Delegated</w:t>
                                  </w:r>
                                  <w:r w:rsidR="00CC6712" w:rsidRPr="00EF106C">
                                    <w:rPr>
                                      <w:b/>
                                      <w:spacing w:val="-10"/>
                                      <w:szCs w:val="24"/>
                                    </w:rPr>
                                    <w:t xml:space="preserve"> </w:t>
                                  </w:r>
                                  <w:r w:rsidR="00CC6712" w:rsidRPr="00EF106C">
                                    <w:rPr>
                                      <w:b/>
                                      <w:spacing w:val="-2"/>
                                      <w:szCs w:val="24"/>
                                    </w:rPr>
                                    <w:t>Authority</w:t>
                                  </w:r>
                                </w:p>
                              </w:tc>
                              <w:tc>
                                <w:tcPr>
                                  <w:tcW w:w="1984" w:type="dxa"/>
                                  <w:shd w:val="clear" w:color="auto" w:fill="D2EBDA"/>
                                </w:tcPr>
                                <w:p w14:paraId="1EADACE6" w14:textId="77777777" w:rsidR="005939BB" w:rsidRDefault="005939BB">
                                  <w:pPr>
                                    <w:pStyle w:val="TableParagraph"/>
                                    <w:ind w:left="0"/>
                                    <w:rPr>
                                      <w:rFonts w:ascii="Times New Roman"/>
                                      <w:sz w:val="18"/>
                                    </w:rPr>
                                  </w:pPr>
                                </w:p>
                              </w:tc>
                              <w:tc>
                                <w:tcPr>
                                  <w:tcW w:w="2857" w:type="dxa"/>
                                  <w:shd w:val="clear" w:color="auto" w:fill="D2EBDA"/>
                                </w:tcPr>
                                <w:p w14:paraId="1EADACE7" w14:textId="77777777" w:rsidR="005939BB" w:rsidRDefault="005939BB">
                                  <w:pPr>
                                    <w:pStyle w:val="TableParagraph"/>
                                    <w:ind w:left="0"/>
                                    <w:rPr>
                                      <w:rFonts w:ascii="Times New Roman"/>
                                      <w:sz w:val="18"/>
                                    </w:rPr>
                                  </w:pPr>
                                </w:p>
                              </w:tc>
                            </w:tr>
                            <w:tr w:rsidR="005939BB" w14:paraId="1EADACED" w14:textId="77777777" w:rsidTr="009134D6">
                              <w:trPr>
                                <w:trHeight w:val="498"/>
                              </w:trPr>
                              <w:tc>
                                <w:tcPr>
                                  <w:tcW w:w="612" w:type="dxa"/>
                                  <w:shd w:val="clear" w:color="auto" w:fill="D2EBDA"/>
                                </w:tcPr>
                                <w:p w14:paraId="1EADACE9" w14:textId="77777777" w:rsidR="005939BB" w:rsidRPr="00EF106C" w:rsidRDefault="005939BB">
                                  <w:pPr>
                                    <w:pStyle w:val="TableParagraph"/>
                                    <w:ind w:left="0"/>
                                    <w:rPr>
                                      <w:szCs w:val="24"/>
                                    </w:rPr>
                                  </w:pPr>
                                </w:p>
                              </w:tc>
                              <w:tc>
                                <w:tcPr>
                                  <w:tcW w:w="8684" w:type="dxa"/>
                                  <w:shd w:val="clear" w:color="auto" w:fill="D2EBDA"/>
                                </w:tcPr>
                                <w:p w14:paraId="1EADACEA" w14:textId="77777777" w:rsidR="005939BB" w:rsidRPr="00EF106C" w:rsidRDefault="00CC6712">
                                  <w:pPr>
                                    <w:pStyle w:val="TableParagraph"/>
                                    <w:spacing w:before="105"/>
                                    <w:rPr>
                                      <w:b/>
                                      <w:szCs w:val="24"/>
                                    </w:rPr>
                                  </w:pPr>
                                  <w:r w:rsidRPr="00EF106C">
                                    <w:rPr>
                                      <w:b/>
                                      <w:szCs w:val="24"/>
                                    </w:rPr>
                                    <w:t>Authority</w:t>
                                  </w:r>
                                  <w:r w:rsidRPr="00EF106C">
                                    <w:rPr>
                                      <w:b/>
                                      <w:spacing w:val="-8"/>
                                      <w:szCs w:val="24"/>
                                    </w:rPr>
                                    <w:t xml:space="preserve"> </w:t>
                                  </w:r>
                                  <w:r w:rsidRPr="00EF106C">
                                    <w:rPr>
                                      <w:b/>
                                      <w:szCs w:val="24"/>
                                    </w:rPr>
                                    <w:t>which</w:t>
                                  </w:r>
                                  <w:r w:rsidRPr="00EF106C">
                                    <w:rPr>
                                      <w:b/>
                                      <w:spacing w:val="-7"/>
                                      <w:szCs w:val="24"/>
                                    </w:rPr>
                                    <w:t xml:space="preserve"> </w:t>
                                  </w:r>
                                  <w:r w:rsidRPr="00EF106C">
                                    <w:rPr>
                                      <w:b/>
                                      <w:szCs w:val="24"/>
                                    </w:rPr>
                                    <w:t>is</w:t>
                                  </w:r>
                                  <w:r w:rsidRPr="00EF106C">
                                    <w:rPr>
                                      <w:b/>
                                      <w:spacing w:val="-8"/>
                                      <w:szCs w:val="24"/>
                                    </w:rPr>
                                    <w:t xml:space="preserve"> </w:t>
                                  </w:r>
                                  <w:r w:rsidRPr="00EF106C">
                                    <w:rPr>
                                      <w:b/>
                                      <w:spacing w:val="-2"/>
                                      <w:szCs w:val="24"/>
                                    </w:rPr>
                                    <w:t>delegated</w:t>
                                  </w:r>
                                </w:p>
                              </w:tc>
                              <w:tc>
                                <w:tcPr>
                                  <w:tcW w:w="1984" w:type="dxa"/>
                                  <w:shd w:val="clear" w:color="auto" w:fill="D2EBDA"/>
                                </w:tcPr>
                                <w:p w14:paraId="1EADACEB" w14:textId="2A748D7C" w:rsidR="005939BB" w:rsidRPr="003456FF" w:rsidRDefault="0079467A">
                                  <w:pPr>
                                    <w:pStyle w:val="TableParagraph"/>
                                    <w:spacing w:before="105"/>
                                    <w:ind w:left="61"/>
                                    <w:rPr>
                                      <w:b/>
                                      <w:spacing w:val="-2"/>
                                      <w:szCs w:val="24"/>
                                    </w:rPr>
                                  </w:pPr>
                                  <w:r w:rsidRPr="003456FF">
                                    <w:rPr>
                                      <w:b/>
                                      <w:spacing w:val="-2"/>
                                      <w:szCs w:val="24"/>
                                    </w:rPr>
                                    <w:t xml:space="preserve">Delegated </w:t>
                                  </w:r>
                                  <w:r w:rsidR="00CC6712" w:rsidRPr="003456FF">
                                    <w:rPr>
                                      <w:b/>
                                      <w:spacing w:val="-2"/>
                                      <w:szCs w:val="24"/>
                                    </w:rPr>
                                    <w:t>To</w:t>
                                  </w:r>
                                </w:p>
                              </w:tc>
                              <w:tc>
                                <w:tcPr>
                                  <w:tcW w:w="2857" w:type="dxa"/>
                                  <w:shd w:val="clear" w:color="auto" w:fill="D2EBDA"/>
                                </w:tcPr>
                                <w:p w14:paraId="1EADACEC" w14:textId="77777777" w:rsidR="005939BB" w:rsidRPr="003456FF" w:rsidRDefault="00CC6712">
                                  <w:pPr>
                                    <w:pStyle w:val="TableParagraph"/>
                                    <w:spacing w:before="105"/>
                                    <w:ind w:left="61"/>
                                    <w:rPr>
                                      <w:b/>
                                      <w:spacing w:val="-2"/>
                                      <w:szCs w:val="24"/>
                                    </w:rPr>
                                  </w:pPr>
                                  <w:r w:rsidRPr="003456FF">
                                    <w:rPr>
                                      <w:b/>
                                      <w:spacing w:val="-2"/>
                                      <w:szCs w:val="24"/>
                                    </w:rPr>
                                    <w:t>Reference</w:t>
                                  </w:r>
                                </w:p>
                              </w:tc>
                            </w:tr>
                            <w:tr w:rsidR="005939BB" w14:paraId="1EADACF2" w14:textId="77777777" w:rsidTr="006A4F57">
                              <w:trPr>
                                <w:trHeight w:val="496"/>
                              </w:trPr>
                              <w:tc>
                                <w:tcPr>
                                  <w:tcW w:w="612" w:type="dxa"/>
                                  <w:shd w:val="clear" w:color="auto" w:fill="D2EBDA"/>
                                </w:tcPr>
                                <w:p w14:paraId="1EADACEE" w14:textId="77777777" w:rsidR="005939BB" w:rsidRPr="00EF106C" w:rsidRDefault="005939BB">
                                  <w:pPr>
                                    <w:pStyle w:val="TableParagraph"/>
                                    <w:ind w:left="0"/>
                                    <w:rPr>
                                      <w:szCs w:val="24"/>
                                    </w:rPr>
                                  </w:pPr>
                                </w:p>
                              </w:tc>
                              <w:tc>
                                <w:tcPr>
                                  <w:tcW w:w="8684" w:type="dxa"/>
                                  <w:shd w:val="clear" w:color="auto" w:fill="D2EBDA"/>
                                </w:tcPr>
                                <w:p w14:paraId="1EADACEF" w14:textId="5A68F13A" w:rsidR="005939BB" w:rsidRPr="00EF106C" w:rsidRDefault="0062622E">
                                  <w:pPr>
                                    <w:pStyle w:val="TableParagraph"/>
                                    <w:spacing w:before="102"/>
                                    <w:rPr>
                                      <w:b/>
                                      <w:szCs w:val="24"/>
                                    </w:rPr>
                                  </w:pPr>
                                  <w:r w:rsidRPr="00EF106C">
                                    <w:rPr>
                                      <w:b/>
                                      <w:szCs w:val="24"/>
                                    </w:rPr>
                                    <w:t>Academic Matters</w:t>
                                  </w:r>
                                </w:p>
                              </w:tc>
                              <w:tc>
                                <w:tcPr>
                                  <w:tcW w:w="1984" w:type="dxa"/>
                                  <w:tcBorders>
                                    <w:bottom w:val="single" w:sz="4" w:space="0" w:color="000000"/>
                                  </w:tcBorders>
                                  <w:shd w:val="clear" w:color="auto" w:fill="D2EBDA"/>
                                </w:tcPr>
                                <w:p w14:paraId="1EADACF0" w14:textId="77777777" w:rsidR="005939BB" w:rsidRDefault="005939BB">
                                  <w:pPr>
                                    <w:pStyle w:val="TableParagraph"/>
                                    <w:ind w:left="0"/>
                                    <w:rPr>
                                      <w:rFonts w:ascii="Times New Roman"/>
                                      <w:sz w:val="18"/>
                                    </w:rPr>
                                  </w:pPr>
                                </w:p>
                              </w:tc>
                              <w:tc>
                                <w:tcPr>
                                  <w:tcW w:w="2857" w:type="dxa"/>
                                  <w:tcBorders>
                                    <w:bottom w:val="single" w:sz="4" w:space="0" w:color="000000"/>
                                  </w:tcBorders>
                                  <w:shd w:val="clear" w:color="auto" w:fill="D2EBDA"/>
                                </w:tcPr>
                                <w:p w14:paraId="1EADACF1" w14:textId="77777777" w:rsidR="005939BB" w:rsidRDefault="005939BB">
                                  <w:pPr>
                                    <w:pStyle w:val="TableParagraph"/>
                                    <w:ind w:left="0"/>
                                    <w:rPr>
                                      <w:rFonts w:ascii="Times New Roman"/>
                                      <w:sz w:val="18"/>
                                    </w:rPr>
                                  </w:pPr>
                                </w:p>
                              </w:tc>
                            </w:tr>
                            <w:tr w:rsidR="00187365" w14:paraId="1EADACF8" w14:textId="77777777" w:rsidTr="006A4F57">
                              <w:trPr>
                                <w:trHeight w:val="738"/>
                              </w:trPr>
                              <w:tc>
                                <w:tcPr>
                                  <w:tcW w:w="612" w:type="dxa"/>
                                </w:tcPr>
                                <w:p w14:paraId="1EADACF3" w14:textId="1F125D6D" w:rsidR="00187365" w:rsidRDefault="00187365">
                                  <w:pPr>
                                    <w:pStyle w:val="TableParagraph"/>
                                    <w:spacing w:before="122"/>
                                    <w:rPr>
                                      <w:sz w:val="20"/>
                                    </w:rPr>
                                  </w:pPr>
                                </w:p>
                              </w:tc>
                              <w:tc>
                                <w:tcPr>
                                  <w:tcW w:w="8684" w:type="dxa"/>
                                </w:tcPr>
                                <w:p w14:paraId="1EADACF4" w14:textId="4A850234" w:rsidR="00187365" w:rsidRDefault="00187365" w:rsidP="00B021B8">
                                  <w:pPr>
                                    <w:pStyle w:val="TableParagraph"/>
                                    <w:spacing w:before="141" w:line="218" w:lineRule="auto"/>
                                    <w:rPr>
                                      <w:sz w:val="20"/>
                                    </w:rPr>
                                  </w:pPr>
                                  <w:r w:rsidRPr="00E91FCD">
                                    <w:rPr>
                                      <w:bCs/>
                                      <w:szCs w:val="24"/>
                                    </w:rPr>
                                    <w:t>Review and approve proposals for new undergraduate and postgraduate programmes/modules from a variety of perspectives</w:t>
                                  </w:r>
                                  <w:r w:rsidR="00675496">
                                    <w:rPr>
                                      <w:bCs/>
                                      <w:szCs w:val="24"/>
                                    </w:rPr>
                                    <w:t xml:space="preserve"> (with report to Council for information)</w:t>
                                  </w:r>
                                  <w:r w:rsidR="0024335A">
                                    <w:rPr>
                                      <w:bCs/>
                                      <w:szCs w:val="24"/>
                                    </w:rPr>
                                    <w:t>.</w:t>
                                  </w:r>
                                </w:p>
                              </w:tc>
                              <w:tc>
                                <w:tcPr>
                                  <w:tcW w:w="1984" w:type="dxa"/>
                                  <w:vMerge w:val="restart"/>
                                  <w:tcBorders>
                                    <w:bottom w:val="nil"/>
                                  </w:tcBorders>
                                </w:tcPr>
                                <w:p w14:paraId="1EADACF5" w14:textId="7AB81B98" w:rsidR="00187365" w:rsidRPr="00E91FCD" w:rsidRDefault="00187365" w:rsidP="0062622E">
                                  <w:pPr>
                                    <w:pStyle w:val="TableParagraph"/>
                                    <w:spacing w:before="122"/>
                                    <w:ind w:left="61"/>
                                    <w:rPr>
                                      <w:bCs/>
                                      <w:szCs w:val="24"/>
                                    </w:rPr>
                                  </w:pPr>
                                  <w:r w:rsidRPr="00E91FCD">
                                    <w:rPr>
                                      <w:bCs/>
                                      <w:szCs w:val="24"/>
                                    </w:rPr>
                                    <w:t>Academic Council Standing Committee</w:t>
                                  </w:r>
                                </w:p>
                              </w:tc>
                              <w:tc>
                                <w:tcPr>
                                  <w:tcW w:w="2857" w:type="dxa"/>
                                  <w:vMerge w:val="restart"/>
                                  <w:tcBorders>
                                    <w:bottom w:val="nil"/>
                                  </w:tcBorders>
                                </w:tcPr>
                                <w:p w14:paraId="1EADACF7" w14:textId="41CDDC65" w:rsidR="00187365" w:rsidRDefault="00187365" w:rsidP="00187365">
                                  <w:pPr>
                                    <w:pStyle w:val="TableParagraph"/>
                                    <w:spacing w:before="120" w:line="259" w:lineRule="exact"/>
                                    <w:ind w:left="62"/>
                                    <w:rPr>
                                      <w:sz w:val="20"/>
                                    </w:rPr>
                                  </w:pPr>
                                  <w:r w:rsidRPr="00187365">
                                    <w:rPr>
                                      <w:bCs/>
                                      <w:szCs w:val="24"/>
                                    </w:rPr>
                                    <w:t xml:space="preserve">Section 29 of the Universities Act 1997 </w:t>
                                  </w:r>
                                </w:p>
                              </w:tc>
                            </w:tr>
                            <w:tr w:rsidR="00187365" w14:paraId="1EADACFE" w14:textId="77777777" w:rsidTr="006A4F57">
                              <w:trPr>
                                <w:trHeight w:val="515"/>
                              </w:trPr>
                              <w:tc>
                                <w:tcPr>
                                  <w:tcW w:w="612" w:type="dxa"/>
                                </w:tcPr>
                                <w:p w14:paraId="1EADACF9" w14:textId="08B41B87" w:rsidR="00187365" w:rsidRDefault="00187365">
                                  <w:pPr>
                                    <w:pStyle w:val="TableParagraph"/>
                                    <w:spacing w:before="122"/>
                                    <w:rPr>
                                      <w:sz w:val="20"/>
                                    </w:rPr>
                                  </w:pPr>
                                </w:p>
                              </w:tc>
                              <w:tc>
                                <w:tcPr>
                                  <w:tcW w:w="8684" w:type="dxa"/>
                                </w:tcPr>
                                <w:p w14:paraId="1EADACFA" w14:textId="548FEE38" w:rsidR="00187365" w:rsidRPr="00E91FCD" w:rsidRDefault="00187365">
                                  <w:pPr>
                                    <w:pStyle w:val="TableParagraph"/>
                                    <w:spacing w:before="141" w:line="218" w:lineRule="auto"/>
                                    <w:rPr>
                                      <w:bCs/>
                                      <w:szCs w:val="24"/>
                                    </w:rPr>
                                  </w:pPr>
                                  <w:r w:rsidRPr="00E91FCD">
                                    <w:rPr>
                                      <w:bCs/>
                                      <w:szCs w:val="24"/>
                                    </w:rPr>
                                    <w:t>Review and approve major, substantive changes to existing programmes</w:t>
                                  </w:r>
                                  <w:r w:rsidR="00675496">
                                    <w:rPr>
                                      <w:bCs/>
                                      <w:szCs w:val="24"/>
                                    </w:rPr>
                                    <w:t xml:space="preserve"> (with report to Council for information).</w:t>
                                  </w:r>
                                </w:p>
                              </w:tc>
                              <w:tc>
                                <w:tcPr>
                                  <w:tcW w:w="1984" w:type="dxa"/>
                                  <w:vMerge/>
                                  <w:tcBorders>
                                    <w:bottom w:val="nil"/>
                                  </w:tcBorders>
                                </w:tcPr>
                                <w:p w14:paraId="1EADACFB" w14:textId="2A3077DF" w:rsidR="00187365" w:rsidRDefault="00187365" w:rsidP="009D2D1E">
                                  <w:pPr>
                                    <w:pStyle w:val="TableParagraph"/>
                                    <w:spacing w:before="94" w:line="302" w:lineRule="exact"/>
                                    <w:ind w:left="61"/>
                                    <w:rPr>
                                      <w:sz w:val="20"/>
                                    </w:rPr>
                                  </w:pPr>
                                </w:p>
                              </w:tc>
                              <w:tc>
                                <w:tcPr>
                                  <w:tcW w:w="2857" w:type="dxa"/>
                                  <w:vMerge/>
                                  <w:tcBorders>
                                    <w:bottom w:val="nil"/>
                                  </w:tcBorders>
                                </w:tcPr>
                                <w:p w14:paraId="1EADACFD" w14:textId="5FFFE0B0" w:rsidR="00187365" w:rsidRDefault="00187365">
                                  <w:pPr>
                                    <w:pStyle w:val="TableParagraph"/>
                                    <w:spacing w:line="262" w:lineRule="exact"/>
                                    <w:ind w:left="61"/>
                                    <w:rPr>
                                      <w:sz w:val="20"/>
                                    </w:rPr>
                                  </w:pPr>
                                </w:p>
                              </w:tc>
                            </w:tr>
                            <w:tr w:rsidR="00187365" w14:paraId="6D7C2E58" w14:textId="77777777" w:rsidTr="006A4F57">
                              <w:trPr>
                                <w:trHeight w:val="565"/>
                              </w:trPr>
                              <w:tc>
                                <w:tcPr>
                                  <w:tcW w:w="612" w:type="dxa"/>
                                </w:tcPr>
                                <w:p w14:paraId="09CA7257" w14:textId="77777777" w:rsidR="00187365" w:rsidRDefault="00187365">
                                  <w:pPr>
                                    <w:pStyle w:val="TableParagraph"/>
                                    <w:spacing w:before="122"/>
                                    <w:rPr>
                                      <w:sz w:val="20"/>
                                    </w:rPr>
                                  </w:pPr>
                                </w:p>
                              </w:tc>
                              <w:tc>
                                <w:tcPr>
                                  <w:tcW w:w="8684" w:type="dxa"/>
                                </w:tcPr>
                                <w:p w14:paraId="36911DF1" w14:textId="7D0F0C54" w:rsidR="00187365" w:rsidRPr="00E91FCD" w:rsidRDefault="00187365">
                                  <w:pPr>
                                    <w:pStyle w:val="TableParagraph"/>
                                    <w:spacing w:before="141" w:line="218" w:lineRule="auto"/>
                                    <w:rPr>
                                      <w:bCs/>
                                      <w:szCs w:val="24"/>
                                    </w:rPr>
                                  </w:pPr>
                                  <w:r w:rsidRPr="00E91FCD">
                                    <w:rPr>
                                      <w:bCs/>
                                      <w:szCs w:val="24"/>
                                    </w:rPr>
                                    <w:t xml:space="preserve">Maintain an overview of existing University portfolio of </w:t>
                                  </w:r>
                                  <w:r w:rsidR="00A36065">
                                    <w:rPr>
                                      <w:bCs/>
                                      <w:szCs w:val="24"/>
                                    </w:rPr>
                                    <w:t xml:space="preserve">programme </w:t>
                                  </w:r>
                                  <w:r w:rsidRPr="00E91FCD">
                                    <w:rPr>
                                      <w:bCs/>
                                      <w:szCs w:val="24"/>
                                    </w:rPr>
                                    <w:t>offerings</w:t>
                                  </w:r>
                                  <w:r w:rsidR="0024335A">
                                    <w:rPr>
                                      <w:bCs/>
                                      <w:szCs w:val="24"/>
                                    </w:rPr>
                                    <w:t>.</w:t>
                                  </w:r>
                                </w:p>
                              </w:tc>
                              <w:tc>
                                <w:tcPr>
                                  <w:tcW w:w="1984" w:type="dxa"/>
                                  <w:vMerge/>
                                  <w:tcBorders>
                                    <w:bottom w:val="nil"/>
                                  </w:tcBorders>
                                </w:tcPr>
                                <w:p w14:paraId="78367213" w14:textId="625D7E36" w:rsidR="00187365" w:rsidRDefault="00187365" w:rsidP="009D2D1E">
                                  <w:pPr>
                                    <w:pStyle w:val="TableParagraph"/>
                                    <w:spacing w:before="94" w:line="302" w:lineRule="exact"/>
                                    <w:ind w:left="61"/>
                                    <w:rPr>
                                      <w:sz w:val="20"/>
                                    </w:rPr>
                                  </w:pPr>
                                </w:p>
                              </w:tc>
                              <w:tc>
                                <w:tcPr>
                                  <w:tcW w:w="2857" w:type="dxa"/>
                                  <w:vMerge/>
                                  <w:tcBorders>
                                    <w:bottom w:val="nil"/>
                                  </w:tcBorders>
                                </w:tcPr>
                                <w:p w14:paraId="5BC346B3" w14:textId="77777777" w:rsidR="00187365" w:rsidRDefault="00187365">
                                  <w:pPr>
                                    <w:pStyle w:val="TableParagraph"/>
                                    <w:spacing w:line="262" w:lineRule="exact"/>
                                    <w:ind w:left="61"/>
                                    <w:rPr>
                                      <w:sz w:val="20"/>
                                    </w:rPr>
                                  </w:pPr>
                                </w:p>
                              </w:tc>
                            </w:tr>
                            <w:tr w:rsidR="00187365" w14:paraId="32F11628" w14:textId="77777777" w:rsidTr="006A4F57">
                              <w:trPr>
                                <w:trHeight w:val="842"/>
                              </w:trPr>
                              <w:tc>
                                <w:tcPr>
                                  <w:tcW w:w="612" w:type="dxa"/>
                                </w:tcPr>
                                <w:p w14:paraId="015ABE66" w14:textId="77777777" w:rsidR="00187365" w:rsidRDefault="00187365">
                                  <w:pPr>
                                    <w:pStyle w:val="TableParagraph"/>
                                    <w:spacing w:before="122"/>
                                    <w:rPr>
                                      <w:sz w:val="20"/>
                                    </w:rPr>
                                  </w:pPr>
                                </w:p>
                              </w:tc>
                              <w:tc>
                                <w:tcPr>
                                  <w:tcW w:w="8684" w:type="dxa"/>
                                </w:tcPr>
                                <w:p w14:paraId="1146F75F" w14:textId="49B2B3B5" w:rsidR="00187365" w:rsidRPr="00E91FCD" w:rsidRDefault="00187365">
                                  <w:pPr>
                                    <w:pStyle w:val="TableParagraph"/>
                                    <w:spacing w:before="141" w:line="218" w:lineRule="auto"/>
                                    <w:rPr>
                                      <w:bCs/>
                                      <w:szCs w:val="24"/>
                                    </w:rPr>
                                  </w:pPr>
                                  <w:r w:rsidRPr="00E91FCD">
                                    <w:rPr>
                                      <w:bCs/>
                                      <w:szCs w:val="24"/>
                                    </w:rPr>
                                    <w:t>Maintain an overview of the review process and re-validation of programmes as appropriate.</w:t>
                                  </w:r>
                                </w:p>
                              </w:tc>
                              <w:tc>
                                <w:tcPr>
                                  <w:tcW w:w="1984" w:type="dxa"/>
                                  <w:vMerge/>
                                  <w:tcBorders>
                                    <w:bottom w:val="nil"/>
                                  </w:tcBorders>
                                </w:tcPr>
                                <w:p w14:paraId="6A8CA059" w14:textId="7B5FD99A" w:rsidR="00187365" w:rsidRDefault="00187365" w:rsidP="009D2D1E">
                                  <w:pPr>
                                    <w:pStyle w:val="TableParagraph"/>
                                    <w:spacing w:before="94" w:line="302" w:lineRule="exact"/>
                                    <w:ind w:left="61"/>
                                    <w:rPr>
                                      <w:sz w:val="20"/>
                                    </w:rPr>
                                  </w:pPr>
                                </w:p>
                              </w:tc>
                              <w:tc>
                                <w:tcPr>
                                  <w:tcW w:w="2857" w:type="dxa"/>
                                  <w:vMerge/>
                                  <w:tcBorders>
                                    <w:bottom w:val="nil"/>
                                  </w:tcBorders>
                                </w:tcPr>
                                <w:p w14:paraId="2FF05B73" w14:textId="77777777" w:rsidR="00187365" w:rsidRDefault="00187365">
                                  <w:pPr>
                                    <w:pStyle w:val="TableParagraph"/>
                                    <w:spacing w:line="262" w:lineRule="exact"/>
                                    <w:ind w:left="61"/>
                                    <w:rPr>
                                      <w:sz w:val="20"/>
                                    </w:rPr>
                                  </w:pPr>
                                </w:p>
                              </w:tc>
                            </w:tr>
                            <w:tr w:rsidR="00187365" w14:paraId="1EADAD08" w14:textId="77777777" w:rsidTr="006A4F57">
                              <w:trPr>
                                <w:trHeight w:val="556"/>
                              </w:trPr>
                              <w:tc>
                                <w:tcPr>
                                  <w:tcW w:w="612" w:type="dxa"/>
                                </w:tcPr>
                                <w:p w14:paraId="1EADAD04" w14:textId="0BE836DC" w:rsidR="00187365" w:rsidRDefault="00187365">
                                  <w:pPr>
                                    <w:pStyle w:val="TableParagraph"/>
                                    <w:spacing w:before="122"/>
                                    <w:rPr>
                                      <w:sz w:val="20"/>
                                    </w:rPr>
                                  </w:pPr>
                                </w:p>
                              </w:tc>
                              <w:tc>
                                <w:tcPr>
                                  <w:tcW w:w="8684" w:type="dxa"/>
                                </w:tcPr>
                                <w:p w14:paraId="1EADAD05" w14:textId="4BB352DA" w:rsidR="00187365" w:rsidRPr="00E91FCD" w:rsidRDefault="00187365" w:rsidP="00871A8D">
                                  <w:pPr>
                                    <w:pStyle w:val="TableParagraph"/>
                                    <w:spacing w:before="94" w:line="302" w:lineRule="exact"/>
                                    <w:rPr>
                                      <w:bCs/>
                                      <w:szCs w:val="24"/>
                                    </w:rPr>
                                  </w:pPr>
                                  <w:r w:rsidRPr="00E91FCD">
                                    <w:rPr>
                                      <w:bCs/>
                                      <w:szCs w:val="24"/>
                                    </w:rPr>
                                    <w:t>Maintain oversight of major</w:t>
                                  </w:r>
                                  <w:r w:rsidR="00CD781C" w:rsidRPr="00CD781C">
                                    <w:rPr>
                                      <w:bCs/>
                                      <w:szCs w:val="24"/>
                                    </w:rPr>
                                    <w:t xml:space="preserve"> changes to Marks and Standards</w:t>
                                  </w:r>
                                  <w:r w:rsidRPr="00E91FCD">
                                    <w:rPr>
                                      <w:bCs/>
                                      <w:szCs w:val="24"/>
                                    </w:rPr>
                                    <w:t>.</w:t>
                                  </w:r>
                                </w:p>
                              </w:tc>
                              <w:tc>
                                <w:tcPr>
                                  <w:tcW w:w="1984" w:type="dxa"/>
                                  <w:vMerge/>
                                  <w:tcBorders>
                                    <w:bottom w:val="nil"/>
                                  </w:tcBorders>
                                </w:tcPr>
                                <w:p w14:paraId="1EADAD06" w14:textId="193AFECC" w:rsidR="00187365" w:rsidRDefault="00187365">
                                  <w:pPr>
                                    <w:pStyle w:val="TableParagraph"/>
                                    <w:spacing w:before="94" w:line="302" w:lineRule="exact"/>
                                    <w:ind w:left="61"/>
                                    <w:rPr>
                                      <w:sz w:val="20"/>
                                    </w:rPr>
                                  </w:pPr>
                                </w:p>
                              </w:tc>
                              <w:tc>
                                <w:tcPr>
                                  <w:tcW w:w="2857" w:type="dxa"/>
                                  <w:vMerge/>
                                  <w:tcBorders>
                                    <w:bottom w:val="nil"/>
                                  </w:tcBorders>
                                </w:tcPr>
                                <w:p w14:paraId="1EADAD07" w14:textId="2656D90E" w:rsidR="00187365" w:rsidRDefault="00187365">
                                  <w:pPr>
                                    <w:pStyle w:val="TableParagraph"/>
                                    <w:spacing w:before="122"/>
                                    <w:ind w:left="61"/>
                                    <w:rPr>
                                      <w:sz w:val="20"/>
                                    </w:rPr>
                                  </w:pPr>
                                </w:p>
                              </w:tc>
                            </w:tr>
                            <w:tr w:rsidR="00187365" w14:paraId="23155DF2" w14:textId="77777777" w:rsidTr="006A4F57">
                              <w:trPr>
                                <w:trHeight w:val="469"/>
                              </w:trPr>
                              <w:tc>
                                <w:tcPr>
                                  <w:tcW w:w="612" w:type="dxa"/>
                                </w:tcPr>
                                <w:p w14:paraId="033553FE" w14:textId="77777777" w:rsidR="00187365" w:rsidRDefault="00187365">
                                  <w:pPr>
                                    <w:pStyle w:val="TableParagraph"/>
                                    <w:spacing w:before="122"/>
                                    <w:rPr>
                                      <w:sz w:val="20"/>
                                    </w:rPr>
                                  </w:pPr>
                                </w:p>
                              </w:tc>
                              <w:tc>
                                <w:tcPr>
                                  <w:tcW w:w="8684" w:type="dxa"/>
                                </w:tcPr>
                                <w:p w14:paraId="2FE3F82A" w14:textId="725B8184" w:rsidR="00187365" w:rsidRPr="00E91FCD" w:rsidRDefault="00187365" w:rsidP="00CD781C">
                                  <w:pPr>
                                    <w:pStyle w:val="TableParagraph"/>
                                    <w:spacing w:before="94" w:line="302" w:lineRule="exact"/>
                                    <w:rPr>
                                      <w:bCs/>
                                      <w:szCs w:val="24"/>
                                    </w:rPr>
                                  </w:pPr>
                                  <w:r w:rsidRPr="00E91FCD">
                                    <w:rPr>
                                      <w:bCs/>
                                      <w:szCs w:val="24"/>
                                    </w:rPr>
                                    <w:t>Review and approval of PhD, MD and MRes reports</w:t>
                                  </w:r>
                                  <w:r w:rsidR="0024335A">
                                    <w:rPr>
                                      <w:bCs/>
                                      <w:szCs w:val="24"/>
                                    </w:rPr>
                                    <w:t>.</w:t>
                                  </w:r>
                                </w:p>
                              </w:tc>
                              <w:tc>
                                <w:tcPr>
                                  <w:tcW w:w="1984" w:type="dxa"/>
                                  <w:vMerge/>
                                  <w:tcBorders>
                                    <w:bottom w:val="nil"/>
                                  </w:tcBorders>
                                </w:tcPr>
                                <w:p w14:paraId="57B42246" w14:textId="77777777" w:rsidR="00187365" w:rsidRDefault="00187365">
                                  <w:pPr>
                                    <w:pStyle w:val="TableParagraph"/>
                                    <w:spacing w:before="94" w:line="302" w:lineRule="exact"/>
                                    <w:ind w:left="61"/>
                                    <w:rPr>
                                      <w:sz w:val="20"/>
                                    </w:rPr>
                                  </w:pPr>
                                </w:p>
                              </w:tc>
                              <w:tc>
                                <w:tcPr>
                                  <w:tcW w:w="2857" w:type="dxa"/>
                                  <w:vMerge/>
                                  <w:tcBorders>
                                    <w:bottom w:val="nil"/>
                                  </w:tcBorders>
                                </w:tcPr>
                                <w:p w14:paraId="3493BF0E" w14:textId="77777777" w:rsidR="00187365" w:rsidRDefault="00187365">
                                  <w:pPr>
                                    <w:pStyle w:val="TableParagraph"/>
                                    <w:spacing w:before="122"/>
                                    <w:ind w:left="61"/>
                                    <w:rPr>
                                      <w:sz w:val="20"/>
                                    </w:rPr>
                                  </w:pPr>
                                </w:p>
                              </w:tc>
                            </w:tr>
                            <w:tr w:rsidR="00187365" w14:paraId="61FD10C0" w14:textId="77777777" w:rsidTr="006A4F57">
                              <w:trPr>
                                <w:trHeight w:val="437"/>
                              </w:trPr>
                              <w:tc>
                                <w:tcPr>
                                  <w:tcW w:w="612" w:type="dxa"/>
                                </w:tcPr>
                                <w:p w14:paraId="4856FD1E" w14:textId="77777777" w:rsidR="00187365" w:rsidRDefault="00187365">
                                  <w:pPr>
                                    <w:pStyle w:val="TableParagraph"/>
                                    <w:spacing w:before="122"/>
                                    <w:rPr>
                                      <w:sz w:val="20"/>
                                    </w:rPr>
                                  </w:pPr>
                                </w:p>
                              </w:tc>
                              <w:tc>
                                <w:tcPr>
                                  <w:tcW w:w="8684" w:type="dxa"/>
                                </w:tcPr>
                                <w:p w14:paraId="4C394363" w14:textId="418E5BB0" w:rsidR="00187365" w:rsidRPr="00E91FCD" w:rsidRDefault="00187365" w:rsidP="00CD781C">
                                  <w:pPr>
                                    <w:pStyle w:val="TableParagraph"/>
                                    <w:spacing w:before="94" w:line="302" w:lineRule="exact"/>
                                    <w:rPr>
                                      <w:bCs/>
                                      <w:szCs w:val="24"/>
                                    </w:rPr>
                                  </w:pPr>
                                  <w:r w:rsidRPr="00B8631B">
                                    <w:rPr>
                                      <w:bCs/>
                                      <w:szCs w:val="24"/>
                                    </w:rPr>
                                    <w:t>Approval of External Examiners</w:t>
                                  </w:r>
                                  <w:r w:rsidR="0024335A">
                                    <w:rPr>
                                      <w:bCs/>
                                      <w:szCs w:val="24"/>
                                    </w:rPr>
                                    <w:t>.</w:t>
                                  </w:r>
                                </w:p>
                              </w:tc>
                              <w:tc>
                                <w:tcPr>
                                  <w:tcW w:w="1984" w:type="dxa"/>
                                  <w:vMerge/>
                                  <w:tcBorders>
                                    <w:bottom w:val="nil"/>
                                  </w:tcBorders>
                                </w:tcPr>
                                <w:p w14:paraId="4BDAFE7D" w14:textId="77777777" w:rsidR="00187365" w:rsidRDefault="00187365">
                                  <w:pPr>
                                    <w:pStyle w:val="TableParagraph"/>
                                    <w:spacing w:before="94" w:line="302" w:lineRule="exact"/>
                                    <w:ind w:left="61"/>
                                    <w:rPr>
                                      <w:sz w:val="20"/>
                                    </w:rPr>
                                  </w:pPr>
                                </w:p>
                              </w:tc>
                              <w:tc>
                                <w:tcPr>
                                  <w:tcW w:w="2857" w:type="dxa"/>
                                  <w:vMerge/>
                                  <w:tcBorders>
                                    <w:bottom w:val="nil"/>
                                  </w:tcBorders>
                                </w:tcPr>
                                <w:p w14:paraId="2B61CCDD" w14:textId="77777777" w:rsidR="00187365" w:rsidRDefault="00187365">
                                  <w:pPr>
                                    <w:pStyle w:val="TableParagraph"/>
                                    <w:spacing w:before="122"/>
                                    <w:ind w:left="61"/>
                                    <w:rPr>
                                      <w:sz w:val="20"/>
                                    </w:rPr>
                                  </w:pPr>
                                </w:p>
                              </w:tc>
                            </w:tr>
                            <w:tr w:rsidR="00187365" w14:paraId="41534DD1" w14:textId="77777777" w:rsidTr="006A4F57">
                              <w:trPr>
                                <w:trHeight w:val="510"/>
                              </w:trPr>
                              <w:tc>
                                <w:tcPr>
                                  <w:tcW w:w="612" w:type="dxa"/>
                                  <w:tcBorders>
                                    <w:bottom w:val="single" w:sz="4" w:space="0" w:color="000000"/>
                                  </w:tcBorders>
                                </w:tcPr>
                                <w:p w14:paraId="3CD3244D" w14:textId="77777777" w:rsidR="00187365" w:rsidRDefault="00187365" w:rsidP="00F0445B">
                                  <w:pPr>
                                    <w:pStyle w:val="TableParagraph"/>
                                    <w:spacing w:before="122"/>
                                    <w:rPr>
                                      <w:sz w:val="20"/>
                                    </w:rPr>
                                  </w:pPr>
                                </w:p>
                              </w:tc>
                              <w:tc>
                                <w:tcPr>
                                  <w:tcW w:w="8684" w:type="dxa"/>
                                  <w:tcBorders>
                                    <w:bottom w:val="single" w:sz="4" w:space="0" w:color="000000"/>
                                  </w:tcBorders>
                                </w:tcPr>
                                <w:p w14:paraId="0B247BF0" w14:textId="6696B114" w:rsidR="00187365" w:rsidRPr="00E91FCD" w:rsidRDefault="00187365" w:rsidP="00F0445B">
                                  <w:pPr>
                                    <w:pStyle w:val="TableParagraph"/>
                                    <w:spacing w:before="94" w:line="302" w:lineRule="exact"/>
                                    <w:rPr>
                                      <w:bCs/>
                                      <w:szCs w:val="24"/>
                                    </w:rPr>
                                  </w:pPr>
                                  <w:r w:rsidRPr="00E91FCD">
                                    <w:rPr>
                                      <w:bCs/>
                                      <w:szCs w:val="24"/>
                                    </w:rPr>
                                    <w:t>Approval of Exam Board recommendations</w:t>
                                  </w:r>
                                  <w:r w:rsidR="0024335A">
                                    <w:rPr>
                                      <w:bCs/>
                                      <w:szCs w:val="24"/>
                                    </w:rPr>
                                    <w:t>.</w:t>
                                  </w:r>
                                </w:p>
                              </w:tc>
                              <w:tc>
                                <w:tcPr>
                                  <w:tcW w:w="1984" w:type="dxa"/>
                                  <w:vMerge/>
                                  <w:tcBorders>
                                    <w:bottom w:val="nil"/>
                                  </w:tcBorders>
                                </w:tcPr>
                                <w:p w14:paraId="11B35120" w14:textId="77777777" w:rsidR="00187365" w:rsidRDefault="00187365" w:rsidP="00F0445B">
                                  <w:pPr>
                                    <w:pStyle w:val="TableParagraph"/>
                                    <w:spacing w:before="94" w:line="302" w:lineRule="exact"/>
                                    <w:ind w:left="61"/>
                                    <w:rPr>
                                      <w:sz w:val="20"/>
                                    </w:rPr>
                                  </w:pPr>
                                </w:p>
                              </w:tc>
                              <w:tc>
                                <w:tcPr>
                                  <w:tcW w:w="2857" w:type="dxa"/>
                                  <w:vMerge/>
                                  <w:tcBorders>
                                    <w:bottom w:val="nil"/>
                                  </w:tcBorders>
                                </w:tcPr>
                                <w:p w14:paraId="273BEF2D" w14:textId="77777777" w:rsidR="00187365" w:rsidRDefault="00187365" w:rsidP="00F0445B">
                                  <w:pPr>
                                    <w:pStyle w:val="TableParagraph"/>
                                    <w:spacing w:before="122"/>
                                    <w:ind w:left="61"/>
                                    <w:rPr>
                                      <w:sz w:val="20"/>
                                    </w:rPr>
                                  </w:pPr>
                                </w:p>
                              </w:tc>
                            </w:tr>
                            <w:tr w:rsidR="00187365" w14:paraId="4CCCD56A" w14:textId="77777777" w:rsidTr="006A4F57">
                              <w:trPr>
                                <w:trHeight w:val="418"/>
                              </w:trPr>
                              <w:tc>
                                <w:tcPr>
                                  <w:tcW w:w="612" w:type="dxa"/>
                                  <w:tcBorders>
                                    <w:bottom w:val="nil"/>
                                  </w:tcBorders>
                                </w:tcPr>
                                <w:p w14:paraId="11AC4854" w14:textId="77777777" w:rsidR="00187365" w:rsidRDefault="00187365" w:rsidP="009C0242">
                                  <w:pPr>
                                    <w:pStyle w:val="TableParagraph"/>
                                    <w:spacing w:before="122"/>
                                    <w:rPr>
                                      <w:sz w:val="20"/>
                                    </w:rPr>
                                  </w:pPr>
                                </w:p>
                              </w:tc>
                              <w:tc>
                                <w:tcPr>
                                  <w:tcW w:w="8684" w:type="dxa"/>
                                  <w:tcBorders>
                                    <w:bottom w:val="nil"/>
                                  </w:tcBorders>
                                </w:tcPr>
                                <w:p w14:paraId="195F83AD" w14:textId="1900BAC8" w:rsidR="00187365" w:rsidRPr="00E91FCD" w:rsidRDefault="00187365" w:rsidP="009C0242">
                                  <w:pPr>
                                    <w:pStyle w:val="TableParagraph"/>
                                    <w:spacing w:before="94" w:line="302" w:lineRule="exact"/>
                                    <w:rPr>
                                      <w:bCs/>
                                      <w:szCs w:val="24"/>
                                    </w:rPr>
                                  </w:pPr>
                                  <w:r w:rsidRPr="00E91FCD">
                                    <w:rPr>
                                      <w:bCs/>
                                      <w:szCs w:val="24"/>
                                    </w:rPr>
                                    <w:t>Approval of academic prizes and awards.</w:t>
                                  </w:r>
                                </w:p>
                              </w:tc>
                              <w:tc>
                                <w:tcPr>
                                  <w:tcW w:w="1984" w:type="dxa"/>
                                  <w:vMerge/>
                                  <w:tcBorders>
                                    <w:bottom w:val="nil"/>
                                  </w:tcBorders>
                                </w:tcPr>
                                <w:p w14:paraId="004B506E" w14:textId="77777777" w:rsidR="00187365" w:rsidRDefault="00187365" w:rsidP="009C0242">
                                  <w:pPr>
                                    <w:pStyle w:val="TableParagraph"/>
                                    <w:spacing w:before="94" w:line="302" w:lineRule="exact"/>
                                    <w:ind w:left="61"/>
                                    <w:rPr>
                                      <w:sz w:val="20"/>
                                    </w:rPr>
                                  </w:pPr>
                                </w:p>
                              </w:tc>
                              <w:tc>
                                <w:tcPr>
                                  <w:tcW w:w="2857" w:type="dxa"/>
                                  <w:vMerge/>
                                  <w:tcBorders>
                                    <w:bottom w:val="nil"/>
                                  </w:tcBorders>
                                </w:tcPr>
                                <w:p w14:paraId="64593180" w14:textId="77777777" w:rsidR="00187365" w:rsidRDefault="00187365" w:rsidP="009C0242">
                                  <w:pPr>
                                    <w:pStyle w:val="TableParagraph"/>
                                    <w:spacing w:before="122"/>
                                    <w:ind w:left="61"/>
                                    <w:rPr>
                                      <w:sz w:val="20"/>
                                    </w:rPr>
                                  </w:pPr>
                                </w:p>
                              </w:tc>
                            </w:tr>
                            <w:tr w:rsidR="00A36065" w14:paraId="287D9C3E" w14:textId="77777777" w:rsidTr="007930BE">
                              <w:trPr>
                                <w:trHeight w:val="226"/>
                              </w:trPr>
                              <w:tc>
                                <w:tcPr>
                                  <w:tcW w:w="612" w:type="dxa"/>
                                  <w:tcBorders>
                                    <w:top w:val="nil"/>
                                  </w:tcBorders>
                                </w:tcPr>
                                <w:p w14:paraId="6F56E28E" w14:textId="77777777" w:rsidR="00A36065" w:rsidRDefault="00A36065" w:rsidP="009C0242">
                                  <w:pPr>
                                    <w:pStyle w:val="TableParagraph"/>
                                    <w:spacing w:before="122"/>
                                    <w:rPr>
                                      <w:sz w:val="20"/>
                                    </w:rPr>
                                  </w:pPr>
                                </w:p>
                              </w:tc>
                              <w:tc>
                                <w:tcPr>
                                  <w:tcW w:w="8684" w:type="dxa"/>
                                  <w:tcBorders>
                                    <w:top w:val="nil"/>
                                    <w:bottom w:val="single" w:sz="4" w:space="0" w:color="000000"/>
                                  </w:tcBorders>
                                </w:tcPr>
                                <w:p w14:paraId="733E5533" w14:textId="1FF2B2B7" w:rsidR="00A36065" w:rsidRPr="00E91FCD" w:rsidRDefault="00A36065" w:rsidP="007930BE">
                                  <w:pPr>
                                    <w:pStyle w:val="TableParagraph"/>
                                    <w:spacing w:before="94" w:line="302" w:lineRule="exact"/>
                                    <w:ind w:left="0"/>
                                    <w:rPr>
                                      <w:bCs/>
                                      <w:szCs w:val="24"/>
                                    </w:rPr>
                                  </w:pPr>
                                </w:p>
                              </w:tc>
                              <w:tc>
                                <w:tcPr>
                                  <w:tcW w:w="1984" w:type="dxa"/>
                                  <w:tcBorders>
                                    <w:top w:val="nil"/>
                                  </w:tcBorders>
                                </w:tcPr>
                                <w:p w14:paraId="395769DB" w14:textId="77777777" w:rsidR="00A36065" w:rsidRDefault="00A36065" w:rsidP="009C0242">
                                  <w:pPr>
                                    <w:pStyle w:val="TableParagraph"/>
                                    <w:spacing w:before="94" w:line="302" w:lineRule="exact"/>
                                    <w:ind w:left="61"/>
                                    <w:rPr>
                                      <w:sz w:val="20"/>
                                    </w:rPr>
                                  </w:pPr>
                                </w:p>
                              </w:tc>
                              <w:tc>
                                <w:tcPr>
                                  <w:tcW w:w="2857" w:type="dxa"/>
                                  <w:tcBorders>
                                    <w:top w:val="nil"/>
                                  </w:tcBorders>
                                </w:tcPr>
                                <w:p w14:paraId="6984D8CA" w14:textId="77777777" w:rsidR="00A36065" w:rsidRDefault="00A36065" w:rsidP="009C0242">
                                  <w:pPr>
                                    <w:pStyle w:val="TableParagraph"/>
                                    <w:spacing w:before="122"/>
                                    <w:ind w:left="61"/>
                                    <w:rPr>
                                      <w:sz w:val="20"/>
                                    </w:rPr>
                                  </w:pPr>
                                </w:p>
                              </w:tc>
                            </w:tr>
                          </w:tbl>
                          <w:p w14:paraId="1EADAD16" w14:textId="77777777" w:rsidR="005939BB" w:rsidRDefault="005939BB" w:rsidP="00AF5369">
                            <w:pPr>
                              <w:pStyle w:val="BodyText"/>
                              <w:spacing w:before="0"/>
                            </w:pPr>
                          </w:p>
                        </w:txbxContent>
                      </wps:txbx>
                      <wps:bodyPr wrap="square" lIns="0" tIns="0" rIns="0" bIns="0" rtlCol="0">
                        <a:noAutofit/>
                      </wps:bodyPr>
                    </wps:wsp>
                  </a:graphicData>
                </a:graphic>
                <wp14:sizeRelV relativeFrom="margin">
                  <wp14:pctHeight>0</wp14:pctHeight>
                </wp14:sizeRelV>
              </wp:anchor>
            </w:drawing>
          </mc:Choice>
          <mc:Fallback>
            <w:pict>
              <v:shapetype w14:anchorId="1EADACDF" id="_x0000_t202" coordsize="21600,21600" o:spt="202" path="m,l,21600r21600,l21600,xe">
                <v:stroke joinstyle="miter"/>
                <v:path gradientshapeok="t" o:connecttype="rect"/>
              </v:shapetype>
              <v:shape id="Textbox 3" o:spid="_x0000_s1026" type="#_x0000_t202" style="position:absolute;margin-left:63.75pt;margin-top:15.35pt;width:713.3pt;height:429.75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8684"/>
                        <w:gridCol w:w="1984"/>
                        <w:gridCol w:w="2857"/>
                      </w:tblGrid>
                      <w:tr w:rsidR="005939BB" w14:paraId="1EADACE8" w14:textId="77777777" w:rsidTr="009134D6">
                        <w:trPr>
                          <w:trHeight w:val="496"/>
                        </w:trPr>
                        <w:tc>
                          <w:tcPr>
                            <w:tcW w:w="612" w:type="dxa"/>
                            <w:shd w:val="clear" w:color="auto" w:fill="D2EBDA"/>
                          </w:tcPr>
                          <w:p w14:paraId="1EADACE4" w14:textId="77777777" w:rsidR="005939BB" w:rsidRPr="00EF106C" w:rsidRDefault="005939BB">
                            <w:pPr>
                              <w:pStyle w:val="TableParagraph"/>
                              <w:ind w:left="0"/>
                              <w:rPr>
                                <w:szCs w:val="24"/>
                              </w:rPr>
                            </w:pPr>
                          </w:p>
                        </w:tc>
                        <w:tc>
                          <w:tcPr>
                            <w:tcW w:w="8684" w:type="dxa"/>
                            <w:shd w:val="clear" w:color="auto" w:fill="D2EBDA"/>
                          </w:tcPr>
                          <w:p w14:paraId="1EADACE5" w14:textId="6791E1CD" w:rsidR="005939BB" w:rsidRPr="00EF106C" w:rsidRDefault="00D24215">
                            <w:pPr>
                              <w:pStyle w:val="TableParagraph"/>
                              <w:spacing w:before="102"/>
                              <w:rPr>
                                <w:b/>
                                <w:szCs w:val="24"/>
                              </w:rPr>
                            </w:pPr>
                            <w:r w:rsidRPr="00EF106C">
                              <w:rPr>
                                <w:b/>
                                <w:szCs w:val="24"/>
                              </w:rPr>
                              <w:t xml:space="preserve">Academic Council </w:t>
                            </w:r>
                            <w:r w:rsidR="00CC6712" w:rsidRPr="00EF106C">
                              <w:rPr>
                                <w:b/>
                                <w:szCs w:val="24"/>
                              </w:rPr>
                              <w:t>Schedule</w:t>
                            </w:r>
                            <w:r w:rsidR="00CC6712" w:rsidRPr="00EF106C">
                              <w:rPr>
                                <w:b/>
                                <w:spacing w:val="-10"/>
                                <w:szCs w:val="24"/>
                              </w:rPr>
                              <w:t xml:space="preserve"> </w:t>
                            </w:r>
                            <w:r w:rsidR="00CC6712" w:rsidRPr="00EF106C">
                              <w:rPr>
                                <w:b/>
                                <w:szCs w:val="24"/>
                              </w:rPr>
                              <w:t>of</w:t>
                            </w:r>
                            <w:r w:rsidR="00CC6712" w:rsidRPr="00EF106C">
                              <w:rPr>
                                <w:b/>
                                <w:spacing w:val="-9"/>
                                <w:szCs w:val="24"/>
                              </w:rPr>
                              <w:t xml:space="preserve"> </w:t>
                            </w:r>
                            <w:r w:rsidR="00CC6712" w:rsidRPr="00EF106C">
                              <w:rPr>
                                <w:b/>
                                <w:szCs w:val="24"/>
                              </w:rPr>
                              <w:t>Delegated</w:t>
                            </w:r>
                            <w:r w:rsidR="00CC6712" w:rsidRPr="00EF106C">
                              <w:rPr>
                                <w:b/>
                                <w:spacing w:val="-10"/>
                                <w:szCs w:val="24"/>
                              </w:rPr>
                              <w:t xml:space="preserve"> </w:t>
                            </w:r>
                            <w:r w:rsidR="00CC6712" w:rsidRPr="00EF106C">
                              <w:rPr>
                                <w:b/>
                                <w:spacing w:val="-2"/>
                                <w:szCs w:val="24"/>
                              </w:rPr>
                              <w:t>Authority</w:t>
                            </w:r>
                          </w:p>
                        </w:tc>
                        <w:tc>
                          <w:tcPr>
                            <w:tcW w:w="1984" w:type="dxa"/>
                            <w:shd w:val="clear" w:color="auto" w:fill="D2EBDA"/>
                          </w:tcPr>
                          <w:p w14:paraId="1EADACE6" w14:textId="77777777" w:rsidR="005939BB" w:rsidRDefault="005939BB">
                            <w:pPr>
                              <w:pStyle w:val="TableParagraph"/>
                              <w:ind w:left="0"/>
                              <w:rPr>
                                <w:rFonts w:ascii="Times New Roman"/>
                                <w:sz w:val="18"/>
                              </w:rPr>
                            </w:pPr>
                          </w:p>
                        </w:tc>
                        <w:tc>
                          <w:tcPr>
                            <w:tcW w:w="2857" w:type="dxa"/>
                            <w:shd w:val="clear" w:color="auto" w:fill="D2EBDA"/>
                          </w:tcPr>
                          <w:p w14:paraId="1EADACE7" w14:textId="77777777" w:rsidR="005939BB" w:rsidRDefault="005939BB">
                            <w:pPr>
                              <w:pStyle w:val="TableParagraph"/>
                              <w:ind w:left="0"/>
                              <w:rPr>
                                <w:rFonts w:ascii="Times New Roman"/>
                                <w:sz w:val="18"/>
                              </w:rPr>
                            </w:pPr>
                          </w:p>
                        </w:tc>
                      </w:tr>
                      <w:tr w:rsidR="005939BB" w14:paraId="1EADACED" w14:textId="77777777" w:rsidTr="009134D6">
                        <w:trPr>
                          <w:trHeight w:val="498"/>
                        </w:trPr>
                        <w:tc>
                          <w:tcPr>
                            <w:tcW w:w="612" w:type="dxa"/>
                            <w:shd w:val="clear" w:color="auto" w:fill="D2EBDA"/>
                          </w:tcPr>
                          <w:p w14:paraId="1EADACE9" w14:textId="77777777" w:rsidR="005939BB" w:rsidRPr="00EF106C" w:rsidRDefault="005939BB">
                            <w:pPr>
                              <w:pStyle w:val="TableParagraph"/>
                              <w:ind w:left="0"/>
                              <w:rPr>
                                <w:szCs w:val="24"/>
                              </w:rPr>
                            </w:pPr>
                          </w:p>
                        </w:tc>
                        <w:tc>
                          <w:tcPr>
                            <w:tcW w:w="8684" w:type="dxa"/>
                            <w:shd w:val="clear" w:color="auto" w:fill="D2EBDA"/>
                          </w:tcPr>
                          <w:p w14:paraId="1EADACEA" w14:textId="77777777" w:rsidR="005939BB" w:rsidRPr="00EF106C" w:rsidRDefault="00CC6712">
                            <w:pPr>
                              <w:pStyle w:val="TableParagraph"/>
                              <w:spacing w:before="105"/>
                              <w:rPr>
                                <w:b/>
                                <w:szCs w:val="24"/>
                              </w:rPr>
                            </w:pPr>
                            <w:r w:rsidRPr="00EF106C">
                              <w:rPr>
                                <w:b/>
                                <w:szCs w:val="24"/>
                              </w:rPr>
                              <w:t>Authority</w:t>
                            </w:r>
                            <w:r w:rsidRPr="00EF106C">
                              <w:rPr>
                                <w:b/>
                                <w:spacing w:val="-8"/>
                                <w:szCs w:val="24"/>
                              </w:rPr>
                              <w:t xml:space="preserve"> </w:t>
                            </w:r>
                            <w:r w:rsidRPr="00EF106C">
                              <w:rPr>
                                <w:b/>
                                <w:szCs w:val="24"/>
                              </w:rPr>
                              <w:t>which</w:t>
                            </w:r>
                            <w:r w:rsidRPr="00EF106C">
                              <w:rPr>
                                <w:b/>
                                <w:spacing w:val="-7"/>
                                <w:szCs w:val="24"/>
                              </w:rPr>
                              <w:t xml:space="preserve"> </w:t>
                            </w:r>
                            <w:r w:rsidRPr="00EF106C">
                              <w:rPr>
                                <w:b/>
                                <w:szCs w:val="24"/>
                              </w:rPr>
                              <w:t>is</w:t>
                            </w:r>
                            <w:r w:rsidRPr="00EF106C">
                              <w:rPr>
                                <w:b/>
                                <w:spacing w:val="-8"/>
                                <w:szCs w:val="24"/>
                              </w:rPr>
                              <w:t xml:space="preserve"> </w:t>
                            </w:r>
                            <w:r w:rsidRPr="00EF106C">
                              <w:rPr>
                                <w:b/>
                                <w:spacing w:val="-2"/>
                                <w:szCs w:val="24"/>
                              </w:rPr>
                              <w:t>delegated</w:t>
                            </w:r>
                          </w:p>
                        </w:tc>
                        <w:tc>
                          <w:tcPr>
                            <w:tcW w:w="1984" w:type="dxa"/>
                            <w:shd w:val="clear" w:color="auto" w:fill="D2EBDA"/>
                          </w:tcPr>
                          <w:p w14:paraId="1EADACEB" w14:textId="2A748D7C" w:rsidR="005939BB" w:rsidRPr="003456FF" w:rsidRDefault="0079467A">
                            <w:pPr>
                              <w:pStyle w:val="TableParagraph"/>
                              <w:spacing w:before="105"/>
                              <w:ind w:left="61"/>
                              <w:rPr>
                                <w:b/>
                                <w:spacing w:val="-2"/>
                                <w:szCs w:val="24"/>
                              </w:rPr>
                            </w:pPr>
                            <w:r w:rsidRPr="003456FF">
                              <w:rPr>
                                <w:b/>
                                <w:spacing w:val="-2"/>
                                <w:szCs w:val="24"/>
                              </w:rPr>
                              <w:t xml:space="preserve">Delegated </w:t>
                            </w:r>
                            <w:r w:rsidR="00CC6712" w:rsidRPr="003456FF">
                              <w:rPr>
                                <w:b/>
                                <w:spacing w:val="-2"/>
                                <w:szCs w:val="24"/>
                              </w:rPr>
                              <w:t>To</w:t>
                            </w:r>
                          </w:p>
                        </w:tc>
                        <w:tc>
                          <w:tcPr>
                            <w:tcW w:w="2857" w:type="dxa"/>
                            <w:shd w:val="clear" w:color="auto" w:fill="D2EBDA"/>
                          </w:tcPr>
                          <w:p w14:paraId="1EADACEC" w14:textId="77777777" w:rsidR="005939BB" w:rsidRPr="003456FF" w:rsidRDefault="00CC6712">
                            <w:pPr>
                              <w:pStyle w:val="TableParagraph"/>
                              <w:spacing w:before="105"/>
                              <w:ind w:left="61"/>
                              <w:rPr>
                                <w:b/>
                                <w:spacing w:val="-2"/>
                                <w:szCs w:val="24"/>
                              </w:rPr>
                            </w:pPr>
                            <w:r w:rsidRPr="003456FF">
                              <w:rPr>
                                <w:b/>
                                <w:spacing w:val="-2"/>
                                <w:szCs w:val="24"/>
                              </w:rPr>
                              <w:t>Reference</w:t>
                            </w:r>
                          </w:p>
                        </w:tc>
                      </w:tr>
                      <w:tr w:rsidR="005939BB" w14:paraId="1EADACF2" w14:textId="77777777" w:rsidTr="006A4F57">
                        <w:trPr>
                          <w:trHeight w:val="496"/>
                        </w:trPr>
                        <w:tc>
                          <w:tcPr>
                            <w:tcW w:w="612" w:type="dxa"/>
                            <w:shd w:val="clear" w:color="auto" w:fill="D2EBDA"/>
                          </w:tcPr>
                          <w:p w14:paraId="1EADACEE" w14:textId="77777777" w:rsidR="005939BB" w:rsidRPr="00EF106C" w:rsidRDefault="005939BB">
                            <w:pPr>
                              <w:pStyle w:val="TableParagraph"/>
                              <w:ind w:left="0"/>
                              <w:rPr>
                                <w:szCs w:val="24"/>
                              </w:rPr>
                            </w:pPr>
                          </w:p>
                        </w:tc>
                        <w:tc>
                          <w:tcPr>
                            <w:tcW w:w="8684" w:type="dxa"/>
                            <w:shd w:val="clear" w:color="auto" w:fill="D2EBDA"/>
                          </w:tcPr>
                          <w:p w14:paraId="1EADACEF" w14:textId="5A68F13A" w:rsidR="005939BB" w:rsidRPr="00EF106C" w:rsidRDefault="0062622E">
                            <w:pPr>
                              <w:pStyle w:val="TableParagraph"/>
                              <w:spacing w:before="102"/>
                              <w:rPr>
                                <w:b/>
                                <w:szCs w:val="24"/>
                              </w:rPr>
                            </w:pPr>
                            <w:r w:rsidRPr="00EF106C">
                              <w:rPr>
                                <w:b/>
                                <w:szCs w:val="24"/>
                              </w:rPr>
                              <w:t>Academic Matters</w:t>
                            </w:r>
                          </w:p>
                        </w:tc>
                        <w:tc>
                          <w:tcPr>
                            <w:tcW w:w="1984" w:type="dxa"/>
                            <w:tcBorders>
                              <w:bottom w:val="single" w:sz="4" w:space="0" w:color="000000"/>
                            </w:tcBorders>
                            <w:shd w:val="clear" w:color="auto" w:fill="D2EBDA"/>
                          </w:tcPr>
                          <w:p w14:paraId="1EADACF0" w14:textId="77777777" w:rsidR="005939BB" w:rsidRDefault="005939BB">
                            <w:pPr>
                              <w:pStyle w:val="TableParagraph"/>
                              <w:ind w:left="0"/>
                              <w:rPr>
                                <w:rFonts w:ascii="Times New Roman"/>
                                <w:sz w:val="18"/>
                              </w:rPr>
                            </w:pPr>
                          </w:p>
                        </w:tc>
                        <w:tc>
                          <w:tcPr>
                            <w:tcW w:w="2857" w:type="dxa"/>
                            <w:tcBorders>
                              <w:bottom w:val="single" w:sz="4" w:space="0" w:color="000000"/>
                            </w:tcBorders>
                            <w:shd w:val="clear" w:color="auto" w:fill="D2EBDA"/>
                          </w:tcPr>
                          <w:p w14:paraId="1EADACF1" w14:textId="77777777" w:rsidR="005939BB" w:rsidRDefault="005939BB">
                            <w:pPr>
                              <w:pStyle w:val="TableParagraph"/>
                              <w:ind w:left="0"/>
                              <w:rPr>
                                <w:rFonts w:ascii="Times New Roman"/>
                                <w:sz w:val="18"/>
                              </w:rPr>
                            </w:pPr>
                          </w:p>
                        </w:tc>
                      </w:tr>
                      <w:tr w:rsidR="00187365" w14:paraId="1EADACF8" w14:textId="77777777" w:rsidTr="006A4F57">
                        <w:trPr>
                          <w:trHeight w:val="738"/>
                        </w:trPr>
                        <w:tc>
                          <w:tcPr>
                            <w:tcW w:w="612" w:type="dxa"/>
                          </w:tcPr>
                          <w:p w14:paraId="1EADACF3" w14:textId="1F125D6D" w:rsidR="00187365" w:rsidRDefault="00187365">
                            <w:pPr>
                              <w:pStyle w:val="TableParagraph"/>
                              <w:spacing w:before="122"/>
                              <w:rPr>
                                <w:sz w:val="20"/>
                              </w:rPr>
                            </w:pPr>
                          </w:p>
                        </w:tc>
                        <w:tc>
                          <w:tcPr>
                            <w:tcW w:w="8684" w:type="dxa"/>
                          </w:tcPr>
                          <w:p w14:paraId="1EADACF4" w14:textId="4A850234" w:rsidR="00187365" w:rsidRDefault="00187365" w:rsidP="00B021B8">
                            <w:pPr>
                              <w:pStyle w:val="TableParagraph"/>
                              <w:spacing w:before="141" w:line="218" w:lineRule="auto"/>
                              <w:rPr>
                                <w:sz w:val="20"/>
                              </w:rPr>
                            </w:pPr>
                            <w:r w:rsidRPr="00E91FCD">
                              <w:rPr>
                                <w:bCs/>
                                <w:szCs w:val="24"/>
                              </w:rPr>
                              <w:t>Review and approve proposals for new undergraduate and postgraduate programmes/modules from a variety of perspectives</w:t>
                            </w:r>
                            <w:r w:rsidR="00675496">
                              <w:rPr>
                                <w:bCs/>
                                <w:szCs w:val="24"/>
                              </w:rPr>
                              <w:t xml:space="preserve"> (with report to Council for information)</w:t>
                            </w:r>
                            <w:r w:rsidR="0024335A">
                              <w:rPr>
                                <w:bCs/>
                                <w:szCs w:val="24"/>
                              </w:rPr>
                              <w:t>.</w:t>
                            </w:r>
                          </w:p>
                        </w:tc>
                        <w:tc>
                          <w:tcPr>
                            <w:tcW w:w="1984" w:type="dxa"/>
                            <w:vMerge w:val="restart"/>
                            <w:tcBorders>
                              <w:bottom w:val="nil"/>
                            </w:tcBorders>
                          </w:tcPr>
                          <w:p w14:paraId="1EADACF5" w14:textId="7AB81B98" w:rsidR="00187365" w:rsidRPr="00E91FCD" w:rsidRDefault="00187365" w:rsidP="0062622E">
                            <w:pPr>
                              <w:pStyle w:val="TableParagraph"/>
                              <w:spacing w:before="122"/>
                              <w:ind w:left="61"/>
                              <w:rPr>
                                <w:bCs/>
                                <w:szCs w:val="24"/>
                              </w:rPr>
                            </w:pPr>
                            <w:r w:rsidRPr="00E91FCD">
                              <w:rPr>
                                <w:bCs/>
                                <w:szCs w:val="24"/>
                              </w:rPr>
                              <w:t>Academic Council Standing Committee</w:t>
                            </w:r>
                          </w:p>
                        </w:tc>
                        <w:tc>
                          <w:tcPr>
                            <w:tcW w:w="2857" w:type="dxa"/>
                            <w:vMerge w:val="restart"/>
                            <w:tcBorders>
                              <w:bottom w:val="nil"/>
                            </w:tcBorders>
                          </w:tcPr>
                          <w:p w14:paraId="1EADACF7" w14:textId="41CDDC65" w:rsidR="00187365" w:rsidRDefault="00187365" w:rsidP="00187365">
                            <w:pPr>
                              <w:pStyle w:val="TableParagraph"/>
                              <w:spacing w:before="120" w:line="259" w:lineRule="exact"/>
                              <w:ind w:left="62"/>
                              <w:rPr>
                                <w:sz w:val="20"/>
                              </w:rPr>
                            </w:pPr>
                            <w:r w:rsidRPr="00187365">
                              <w:rPr>
                                <w:bCs/>
                                <w:szCs w:val="24"/>
                              </w:rPr>
                              <w:t xml:space="preserve">Section 29 of the Universities Act 1997 </w:t>
                            </w:r>
                          </w:p>
                        </w:tc>
                      </w:tr>
                      <w:tr w:rsidR="00187365" w14:paraId="1EADACFE" w14:textId="77777777" w:rsidTr="006A4F57">
                        <w:trPr>
                          <w:trHeight w:val="515"/>
                        </w:trPr>
                        <w:tc>
                          <w:tcPr>
                            <w:tcW w:w="612" w:type="dxa"/>
                          </w:tcPr>
                          <w:p w14:paraId="1EADACF9" w14:textId="08B41B87" w:rsidR="00187365" w:rsidRDefault="00187365">
                            <w:pPr>
                              <w:pStyle w:val="TableParagraph"/>
                              <w:spacing w:before="122"/>
                              <w:rPr>
                                <w:sz w:val="20"/>
                              </w:rPr>
                            </w:pPr>
                          </w:p>
                        </w:tc>
                        <w:tc>
                          <w:tcPr>
                            <w:tcW w:w="8684" w:type="dxa"/>
                          </w:tcPr>
                          <w:p w14:paraId="1EADACFA" w14:textId="548FEE38" w:rsidR="00187365" w:rsidRPr="00E91FCD" w:rsidRDefault="00187365">
                            <w:pPr>
                              <w:pStyle w:val="TableParagraph"/>
                              <w:spacing w:before="141" w:line="218" w:lineRule="auto"/>
                              <w:rPr>
                                <w:bCs/>
                                <w:szCs w:val="24"/>
                              </w:rPr>
                            </w:pPr>
                            <w:r w:rsidRPr="00E91FCD">
                              <w:rPr>
                                <w:bCs/>
                                <w:szCs w:val="24"/>
                              </w:rPr>
                              <w:t>Review and approve major, substantive changes to existing programmes</w:t>
                            </w:r>
                            <w:r w:rsidR="00675496">
                              <w:rPr>
                                <w:bCs/>
                                <w:szCs w:val="24"/>
                              </w:rPr>
                              <w:t xml:space="preserve"> (with report to Council for information).</w:t>
                            </w:r>
                          </w:p>
                        </w:tc>
                        <w:tc>
                          <w:tcPr>
                            <w:tcW w:w="1984" w:type="dxa"/>
                            <w:vMerge/>
                            <w:tcBorders>
                              <w:bottom w:val="nil"/>
                            </w:tcBorders>
                          </w:tcPr>
                          <w:p w14:paraId="1EADACFB" w14:textId="2A3077DF" w:rsidR="00187365" w:rsidRDefault="00187365" w:rsidP="009D2D1E">
                            <w:pPr>
                              <w:pStyle w:val="TableParagraph"/>
                              <w:spacing w:before="94" w:line="302" w:lineRule="exact"/>
                              <w:ind w:left="61"/>
                              <w:rPr>
                                <w:sz w:val="20"/>
                              </w:rPr>
                            </w:pPr>
                          </w:p>
                        </w:tc>
                        <w:tc>
                          <w:tcPr>
                            <w:tcW w:w="2857" w:type="dxa"/>
                            <w:vMerge/>
                            <w:tcBorders>
                              <w:bottom w:val="nil"/>
                            </w:tcBorders>
                          </w:tcPr>
                          <w:p w14:paraId="1EADACFD" w14:textId="5FFFE0B0" w:rsidR="00187365" w:rsidRDefault="00187365">
                            <w:pPr>
                              <w:pStyle w:val="TableParagraph"/>
                              <w:spacing w:line="262" w:lineRule="exact"/>
                              <w:ind w:left="61"/>
                              <w:rPr>
                                <w:sz w:val="20"/>
                              </w:rPr>
                            </w:pPr>
                          </w:p>
                        </w:tc>
                      </w:tr>
                      <w:tr w:rsidR="00187365" w14:paraId="6D7C2E58" w14:textId="77777777" w:rsidTr="006A4F57">
                        <w:trPr>
                          <w:trHeight w:val="565"/>
                        </w:trPr>
                        <w:tc>
                          <w:tcPr>
                            <w:tcW w:w="612" w:type="dxa"/>
                          </w:tcPr>
                          <w:p w14:paraId="09CA7257" w14:textId="77777777" w:rsidR="00187365" w:rsidRDefault="00187365">
                            <w:pPr>
                              <w:pStyle w:val="TableParagraph"/>
                              <w:spacing w:before="122"/>
                              <w:rPr>
                                <w:sz w:val="20"/>
                              </w:rPr>
                            </w:pPr>
                          </w:p>
                        </w:tc>
                        <w:tc>
                          <w:tcPr>
                            <w:tcW w:w="8684" w:type="dxa"/>
                          </w:tcPr>
                          <w:p w14:paraId="36911DF1" w14:textId="7D0F0C54" w:rsidR="00187365" w:rsidRPr="00E91FCD" w:rsidRDefault="00187365">
                            <w:pPr>
                              <w:pStyle w:val="TableParagraph"/>
                              <w:spacing w:before="141" w:line="218" w:lineRule="auto"/>
                              <w:rPr>
                                <w:bCs/>
                                <w:szCs w:val="24"/>
                              </w:rPr>
                            </w:pPr>
                            <w:r w:rsidRPr="00E91FCD">
                              <w:rPr>
                                <w:bCs/>
                                <w:szCs w:val="24"/>
                              </w:rPr>
                              <w:t xml:space="preserve">Maintain an overview of existing University portfolio of </w:t>
                            </w:r>
                            <w:r w:rsidR="00A36065">
                              <w:rPr>
                                <w:bCs/>
                                <w:szCs w:val="24"/>
                              </w:rPr>
                              <w:t xml:space="preserve">programme </w:t>
                            </w:r>
                            <w:r w:rsidRPr="00E91FCD">
                              <w:rPr>
                                <w:bCs/>
                                <w:szCs w:val="24"/>
                              </w:rPr>
                              <w:t>offerings</w:t>
                            </w:r>
                            <w:r w:rsidR="0024335A">
                              <w:rPr>
                                <w:bCs/>
                                <w:szCs w:val="24"/>
                              </w:rPr>
                              <w:t>.</w:t>
                            </w:r>
                          </w:p>
                        </w:tc>
                        <w:tc>
                          <w:tcPr>
                            <w:tcW w:w="1984" w:type="dxa"/>
                            <w:vMerge/>
                            <w:tcBorders>
                              <w:bottom w:val="nil"/>
                            </w:tcBorders>
                          </w:tcPr>
                          <w:p w14:paraId="78367213" w14:textId="625D7E36" w:rsidR="00187365" w:rsidRDefault="00187365" w:rsidP="009D2D1E">
                            <w:pPr>
                              <w:pStyle w:val="TableParagraph"/>
                              <w:spacing w:before="94" w:line="302" w:lineRule="exact"/>
                              <w:ind w:left="61"/>
                              <w:rPr>
                                <w:sz w:val="20"/>
                              </w:rPr>
                            </w:pPr>
                          </w:p>
                        </w:tc>
                        <w:tc>
                          <w:tcPr>
                            <w:tcW w:w="2857" w:type="dxa"/>
                            <w:vMerge/>
                            <w:tcBorders>
                              <w:bottom w:val="nil"/>
                            </w:tcBorders>
                          </w:tcPr>
                          <w:p w14:paraId="5BC346B3" w14:textId="77777777" w:rsidR="00187365" w:rsidRDefault="00187365">
                            <w:pPr>
                              <w:pStyle w:val="TableParagraph"/>
                              <w:spacing w:line="262" w:lineRule="exact"/>
                              <w:ind w:left="61"/>
                              <w:rPr>
                                <w:sz w:val="20"/>
                              </w:rPr>
                            </w:pPr>
                          </w:p>
                        </w:tc>
                      </w:tr>
                      <w:tr w:rsidR="00187365" w14:paraId="32F11628" w14:textId="77777777" w:rsidTr="006A4F57">
                        <w:trPr>
                          <w:trHeight w:val="842"/>
                        </w:trPr>
                        <w:tc>
                          <w:tcPr>
                            <w:tcW w:w="612" w:type="dxa"/>
                          </w:tcPr>
                          <w:p w14:paraId="015ABE66" w14:textId="77777777" w:rsidR="00187365" w:rsidRDefault="00187365">
                            <w:pPr>
                              <w:pStyle w:val="TableParagraph"/>
                              <w:spacing w:before="122"/>
                              <w:rPr>
                                <w:sz w:val="20"/>
                              </w:rPr>
                            </w:pPr>
                          </w:p>
                        </w:tc>
                        <w:tc>
                          <w:tcPr>
                            <w:tcW w:w="8684" w:type="dxa"/>
                          </w:tcPr>
                          <w:p w14:paraId="1146F75F" w14:textId="49B2B3B5" w:rsidR="00187365" w:rsidRPr="00E91FCD" w:rsidRDefault="00187365">
                            <w:pPr>
                              <w:pStyle w:val="TableParagraph"/>
                              <w:spacing w:before="141" w:line="218" w:lineRule="auto"/>
                              <w:rPr>
                                <w:bCs/>
                                <w:szCs w:val="24"/>
                              </w:rPr>
                            </w:pPr>
                            <w:r w:rsidRPr="00E91FCD">
                              <w:rPr>
                                <w:bCs/>
                                <w:szCs w:val="24"/>
                              </w:rPr>
                              <w:t>Maintain an overview of the review process and re-validation of programmes as appropriate.</w:t>
                            </w:r>
                          </w:p>
                        </w:tc>
                        <w:tc>
                          <w:tcPr>
                            <w:tcW w:w="1984" w:type="dxa"/>
                            <w:vMerge/>
                            <w:tcBorders>
                              <w:bottom w:val="nil"/>
                            </w:tcBorders>
                          </w:tcPr>
                          <w:p w14:paraId="6A8CA059" w14:textId="7B5FD99A" w:rsidR="00187365" w:rsidRDefault="00187365" w:rsidP="009D2D1E">
                            <w:pPr>
                              <w:pStyle w:val="TableParagraph"/>
                              <w:spacing w:before="94" w:line="302" w:lineRule="exact"/>
                              <w:ind w:left="61"/>
                              <w:rPr>
                                <w:sz w:val="20"/>
                              </w:rPr>
                            </w:pPr>
                          </w:p>
                        </w:tc>
                        <w:tc>
                          <w:tcPr>
                            <w:tcW w:w="2857" w:type="dxa"/>
                            <w:vMerge/>
                            <w:tcBorders>
                              <w:bottom w:val="nil"/>
                            </w:tcBorders>
                          </w:tcPr>
                          <w:p w14:paraId="2FF05B73" w14:textId="77777777" w:rsidR="00187365" w:rsidRDefault="00187365">
                            <w:pPr>
                              <w:pStyle w:val="TableParagraph"/>
                              <w:spacing w:line="262" w:lineRule="exact"/>
                              <w:ind w:left="61"/>
                              <w:rPr>
                                <w:sz w:val="20"/>
                              </w:rPr>
                            </w:pPr>
                          </w:p>
                        </w:tc>
                      </w:tr>
                      <w:tr w:rsidR="00187365" w14:paraId="1EADAD08" w14:textId="77777777" w:rsidTr="006A4F57">
                        <w:trPr>
                          <w:trHeight w:val="556"/>
                        </w:trPr>
                        <w:tc>
                          <w:tcPr>
                            <w:tcW w:w="612" w:type="dxa"/>
                          </w:tcPr>
                          <w:p w14:paraId="1EADAD04" w14:textId="0BE836DC" w:rsidR="00187365" w:rsidRDefault="00187365">
                            <w:pPr>
                              <w:pStyle w:val="TableParagraph"/>
                              <w:spacing w:before="122"/>
                              <w:rPr>
                                <w:sz w:val="20"/>
                              </w:rPr>
                            </w:pPr>
                          </w:p>
                        </w:tc>
                        <w:tc>
                          <w:tcPr>
                            <w:tcW w:w="8684" w:type="dxa"/>
                          </w:tcPr>
                          <w:p w14:paraId="1EADAD05" w14:textId="4BB352DA" w:rsidR="00187365" w:rsidRPr="00E91FCD" w:rsidRDefault="00187365" w:rsidP="00871A8D">
                            <w:pPr>
                              <w:pStyle w:val="TableParagraph"/>
                              <w:spacing w:before="94" w:line="302" w:lineRule="exact"/>
                              <w:rPr>
                                <w:bCs/>
                                <w:szCs w:val="24"/>
                              </w:rPr>
                            </w:pPr>
                            <w:r w:rsidRPr="00E91FCD">
                              <w:rPr>
                                <w:bCs/>
                                <w:szCs w:val="24"/>
                              </w:rPr>
                              <w:t>Maintain oversight of major</w:t>
                            </w:r>
                            <w:r w:rsidR="00CD781C" w:rsidRPr="00CD781C">
                              <w:rPr>
                                <w:bCs/>
                                <w:szCs w:val="24"/>
                              </w:rPr>
                              <w:t xml:space="preserve"> changes to Marks and Standards</w:t>
                            </w:r>
                            <w:r w:rsidRPr="00E91FCD">
                              <w:rPr>
                                <w:bCs/>
                                <w:szCs w:val="24"/>
                              </w:rPr>
                              <w:t>.</w:t>
                            </w:r>
                          </w:p>
                        </w:tc>
                        <w:tc>
                          <w:tcPr>
                            <w:tcW w:w="1984" w:type="dxa"/>
                            <w:vMerge/>
                            <w:tcBorders>
                              <w:bottom w:val="nil"/>
                            </w:tcBorders>
                          </w:tcPr>
                          <w:p w14:paraId="1EADAD06" w14:textId="193AFECC" w:rsidR="00187365" w:rsidRDefault="00187365">
                            <w:pPr>
                              <w:pStyle w:val="TableParagraph"/>
                              <w:spacing w:before="94" w:line="302" w:lineRule="exact"/>
                              <w:ind w:left="61"/>
                              <w:rPr>
                                <w:sz w:val="20"/>
                              </w:rPr>
                            </w:pPr>
                          </w:p>
                        </w:tc>
                        <w:tc>
                          <w:tcPr>
                            <w:tcW w:w="2857" w:type="dxa"/>
                            <w:vMerge/>
                            <w:tcBorders>
                              <w:bottom w:val="nil"/>
                            </w:tcBorders>
                          </w:tcPr>
                          <w:p w14:paraId="1EADAD07" w14:textId="2656D90E" w:rsidR="00187365" w:rsidRDefault="00187365">
                            <w:pPr>
                              <w:pStyle w:val="TableParagraph"/>
                              <w:spacing w:before="122"/>
                              <w:ind w:left="61"/>
                              <w:rPr>
                                <w:sz w:val="20"/>
                              </w:rPr>
                            </w:pPr>
                          </w:p>
                        </w:tc>
                      </w:tr>
                      <w:tr w:rsidR="00187365" w14:paraId="23155DF2" w14:textId="77777777" w:rsidTr="006A4F57">
                        <w:trPr>
                          <w:trHeight w:val="469"/>
                        </w:trPr>
                        <w:tc>
                          <w:tcPr>
                            <w:tcW w:w="612" w:type="dxa"/>
                          </w:tcPr>
                          <w:p w14:paraId="033553FE" w14:textId="77777777" w:rsidR="00187365" w:rsidRDefault="00187365">
                            <w:pPr>
                              <w:pStyle w:val="TableParagraph"/>
                              <w:spacing w:before="122"/>
                              <w:rPr>
                                <w:sz w:val="20"/>
                              </w:rPr>
                            </w:pPr>
                          </w:p>
                        </w:tc>
                        <w:tc>
                          <w:tcPr>
                            <w:tcW w:w="8684" w:type="dxa"/>
                          </w:tcPr>
                          <w:p w14:paraId="2FE3F82A" w14:textId="725B8184" w:rsidR="00187365" w:rsidRPr="00E91FCD" w:rsidRDefault="00187365" w:rsidP="00CD781C">
                            <w:pPr>
                              <w:pStyle w:val="TableParagraph"/>
                              <w:spacing w:before="94" w:line="302" w:lineRule="exact"/>
                              <w:rPr>
                                <w:bCs/>
                                <w:szCs w:val="24"/>
                              </w:rPr>
                            </w:pPr>
                            <w:r w:rsidRPr="00E91FCD">
                              <w:rPr>
                                <w:bCs/>
                                <w:szCs w:val="24"/>
                              </w:rPr>
                              <w:t>Review and approval of PhD, MD and MRes reports</w:t>
                            </w:r>
                            <w:r w:rsidR="0024335A">
                              <w:rPr>
                                <w:bCs/>
                                <w:szCs w:val="24"/>
                              </w:rPr>
                              <w:t>.</w:t>
                            </w:r>
                          </w:p>
                        </w:tc>
                        <w:tc>
                          <w:tcPr>
                            <w:tcW w:w="1984" w:type="dxa"/>
                            <w:vMerge/>
                            <w:tcBorders>
                              <w:bottom w:val="nil"/>
                            </w:tcBorders>
                          </w:tcPr>
                          <w:p w14:paraId="57B42246" w14:textId="77777777" w:rsidR="00187365" w:rsidRDefault="00187365">
                            <w:pPr>
                              <w:pStyle w:val="TableParagraph"/>
                              <w:spacing w:before="94" w:line="302" w:lineRule="exact"/>
                              <w:ind w:left="61"/>
                              <w:rPr>
                                <w:sz w:val="20"/>
                              </w:rPr>
                            </w:pPr>
                          </w:p>
                        </w:tc>
                        <w:tc>
                          <w:tcPr>
                            <w:tcW w:w="2857" w:type="dxa"/>
                            <w:vMerge/>
                            <w:tcBorders>
                              <w:bottom w:val="nil"/>
                            </w:tcBorders>
                          </w:tcPr>
                          <w:p w14:paraId="3493BF0E" w14:textId="77777777" w:rsidR="00187365" w:rsidRDefault="00187365">
                            <w:pPr>
                              <w:pStyle w:val="TableParagraph"/>
                              <w:spacing w:before="122"/>
                              <w:ind w:left="61"/>
                              <w:rPr>
                                <w:sz w:val="20"/>
                              </w:rPr>
                            </w:pPr>
                          </w:p>
                        </w:tc>
                      </w:tr>
                      <w:tr w:rsidR="00187365" w14:paraId="61FD10C0" w14:textId="77777777" w:rsidTr="006A4F57">
                        <w:trPr>
                          <w:trHeight w:val="437"/>
                        </w:trPr>
                        <w:tc>
                          <w:tcPr>
                            <w:tcW w:w="612" w:type="dxa"/>
                          </w:tcPr>
                          <w:p w14:paraId="4856FD1E" w14:textId="77777777" w:rsidR="00187365" w:rsidRDefault="00187365">
                            <w:pPr>
                              <w:pStyle w:val="TableParagraph"/>
                              <w:spacing w:before="122"/>
                              <w:rPr>
                                <w:sz w:val="20"/>
                              </w:rPr>
                            </w:pPr>
                          </w:p>
                        </w:tc>
                        <w:tc>
                          <w:tcPr>
                            <w:tcW w:w="8684" w:type="dxa"/>
                          </w:tcPr>
                          <w:p w14:paraId="4C394363" w14:textId="418E5BB0" w:rsidR="00187365" w:rsidRPr="00E91FCD" w:rsidRDefault="00187365" w:rsidP="00CD781C">
                            <w:pPr>
                              <w:pStyle w:val="TableParagraph"/>
                              <w:spacing w:before="94" w:line="302" w:lineRule="exact"/>
                              <w:rPr>
                                <w:bCs/>
                                <w:szCs w:val="24"/>
                              </w:rPr>
                            </w:pPr>
                            <w:r w:rsidRPr="00B8631B">
                              <w:rPr>
                                <w:bCs/>
                                <w:szCs w:val="24"/>
                              </w:rPr>
                              <w:t>Approval of External Examiners</w:t>
                            </w:r>
                            <w:r w:rsidR="0024335A">
                              <w:rPr>
                                <w:bCs/>
                                <w:szCs w:val="24"/>
                              </w:rPr>
                              <w:t>.</w:t>
                            </w:r>
                          </w:p>
                        </w:tc>
                        <w:tc>
                          <w:tcPr>
                            <w:tcW w:w="1984" w:type="dxa"/>
                            <w:vMerge/>
                            <w:tcBorders>
                              <w:bottom w:val="nil"/>
                            </w:tcBorders>
                          </w:tcPr>
                          <w:p w14:paraId="4BDAFE7D" w14:textId="77777777" w:rsidR="00187365" w:rsidRDefault="00187365">
                            <w:pPr>
                              <w:pStyle w:val="TableParagraph"/>
                              <w:spacing w:before="94" w:line="302" w:lineRule="exact"/>
                              <w:ind w:left="61"/>
                              <w:rPr>
                                <w:sz w:val="20"/>
                              </w:rPr>
                            </w:pPr>
                          </w:p>
                        </w:tc>
                        <w:tc>
                          <w:tcPr>
                            <w:tcW w:w="2857" w:type="dxa"/>
                            <w:vMerge/>
                            <w:tcBorders>
                              <w:bottom w:val="nil"/>
                            </w:tcBorders>
                          </w:tcPr>
                          <w:p w14:paraId="2B61CCDD" w14:textId="77777777" w:rsidR="00187365" w:rsidRDefault="00187365">
                            <w:pPr>
                              <w:pStyle w:val="TableParagraph"/>
                              <w:spacing w:before="122"/>
                              <w:ind w:left="61"/>
                              <w:rPr>
                                <w:sz w:val="20"/>
                              </w:rPr>
                            </w:pPr>
                          </w:p>
                        </w:tc>
                      </w:tr>
                      <w:tr w:rsidR="00187365" w14:paraId="41534DD1" w14:textId="77777777" w:rsidTr="006A4F57">
                        <w:trPr>
                          <w:trHeight w:val="510"/>
                        </w:trPr>
                        <w:tc>
                          <w:tcPr>
                            <w:tcW w:w="612" w:type="dxa"/>
                            <w:tcBorders>
                              <w:bottom w:val="single" w:sz="4" w:space="0" w:color="000000"/>
                            </w:tcBorders>
                          </w:tcPr>
                          <w:p w14:paraId="3CD3244D" w14:textId="77777777" w:rsidR="00187365" w:rsidRDefault="00187365" w:rsidP="00F0445B">
                            <w:pPr>
                              <w:pStyle w:val="TableParagraph"/>
                              <w:spacing w:before="122"/>
                              <w:rPr>
                                <w:sz w:val="20"/>
                              </w:rPr>
                            </w:pPr>
                          </w:p>
                        </w:tc>
                        <w:tc>
                          <w:tcPr>
                            <w:tcW w:w="8684" w:type="dxa"/>
                            <w:tcBorders>
                              <w:bottom w:val="single" w:sz="4" w:space="0" w:color="000000"/>
                            </w:tcBorders>
                          </w:tcPr>
                          <w:p w14:paraId="0B247BF0" w14:textId="6696B114" w:rsidR="00187365" w:rsidRPr="00E91FCD" w:rsidRDefault="00187365" w:rsidP="00F0445B">
                            <w:pPr>
                              <w:pStyle w:val="TableParagraph"/>
                              <w:spacing w:before="94" w:line="302" w:lineRule="exact"/>
                              <w:rPr>
                                <w:bCs/>
                                <w:szCs w:val="24"/>
                              </w:rPr>
                            </w:pPr>
                            <w:r w:rsidRPr="00E91FCD">
                              <w:rPr>
                                <w:bCs/>
                                <w:szCs w:val="24"/>
                              </w:rPr>
                              <w:t>Approval of Exam Board recommendations</w:t>
                            </w:r>
                            <w:r w:rsidR="0024335A">
                              <w:rPr>
                                <w:bCs/>
                                <w:szCs w:val="24"/>
                              </w:rPr>
                              <w:t>.</w:t>
                            </w:r>
                          </w:p>
                        </w:tc>
                        <w:tc>
                          <w:tcPr>
                            <w:tcW w:w="1984" w:type="dxa"/>
                            <w:vMerge/>
                            <w:tcBorders>
                              <w:bottom w:val="nil"/>
                            </w:tcBorders>
                          </w:tcPr>
                          <w:p w14:paraId="11B35120" w14:textId="77777777" w:rsidR="00187365" w:rsidRDefault="00187365" w:rsidP="00F0445B">
                            <w:pPr>
                              <w:pStyle w:val="TableParagraph"/>
                              <w:spacing w:before="94" w:line="302" w:lineRule="exact"/>
                              <w:ind w:left="61"/>
                              <w:rPr>
                                <w:sz w:val="20"/>
                              </w:rPr>
                            </w:pPr>
                          </w:p>
                        </w:tc>
                        <w:tc>
                          <w:tcPr>
                            <w:tcW w:w="2857" w:type="dxa"/>
                            <w:vMerge/>
                            <w:tcBorders>
                              <w:bottom w:val="nil"/>
                            </w:tcBorders>
                          </w:tcPr>
                          <w:p w14:paraId="273BEF2D" w14:textId="77777777" w:rsidR="00187365" w:rsidRDefault="00187365" w:rsidP="00F0445B">
                            <w:pPr>
                              <w:pStyle w:val="TableParagraph"/>
                              <w:spacing w:before="122"/>
                              <w:ind w:left="61"/>
                              <w:rPr>
                                <w:sz w:val="20"/>
                              </w:rPr>
                            </w:pPr>
                          </w:p>
                        </w:tc>
                      </w:tr>
                      <w:tr w:rsidR="00187365" w14:paraId="4CCCD56A" w14:textId="77777777" w:rsidTr="006A4F57">
                        <w:trPr>
                          <w:trHeight w:val="418"/>
                        </w:trPr>
                        <w:tc>
                          <w:tcPr>
                            <w:tcW w:w="612" w:type="dxa"/>
                            <w:tcBorders>
                              <w:bottom w:val="nil"/>
                            </w:tcBorders>
                          </w:tcPr>
                          <w:p w14:paraId="11AC4854" w14:textId="77777777" w:rsidR="00187365" w:rsidRDefault="00187365" w:rsidP="009C0242">
                            <w:pPr>
                              <w:pStyle w:val="TableParagraph"/>
                              <w:spacing w:before="122"/>
                              <w:rPr>
                                <w:sz w:val="20"/>
                              </w:rPr>
                            </w:pPr>
                          </w:p>
                        </w:tc>
                        <w:tc>
                          <w:tcPr>
                            <w:tcW w:w="8684" w:type="dxa"/>
                            <w:tcBorders>
                              <w:bottom w:val="nil"/>
                            </w:tcBorders>
                          </w:tcPr>
                          <w:p w14:paraId="195F83AD" w14:textId="1900BAC8" w:rsidR="00187365" w:rsidRPr="00E91FCD" w:rsidRDefault="00187365" w:rsidP="009C0242">
                            <w:pPr>
                              <w:pStyle w:val="TableParagraph"/>
                              <w:spacing w:before="94" w:line="302" w:lineRule="exact"/>
                              <w:rPr>
                                <w:bCs/>
                                <w:szCs w:val="24"/>
                              </w:rPr>
                            </w:pPr>
                            <w:r w:rsidRPr="00E91FCD">
                              <w:rPr>
                                <w:bCs/>
                                <w:szCs w:val="24"/>
                              </w:rPr>
                              <w:t>Approval of academic prizes and awards.</w:t>
                            </w:r>
                          </w:p>
                        </w:tc>
                        <w:tc>
                          <w:tcPr>
                            <w:tcW w:w="1984" w:type="dxa"/>
                            <w:vMerge/>
                            <w:tcBorders>
                              <w:bottom w:val="nil"/>
                            </w:tcBorders>
                          </w:tcPr>
                          <w:p w14:paraId="004B506E" w14:textId="77777777" w:rsidR="00187365" w:rsidRDefault="00187365" w:rsidP="009C0242">
                            <w:pPr>
                              <w:pStyle w:val="TableParagraph"/>
                              <w:spacing w:before="94" w:line="302" w:lineRule="exact"/>
                              <w:ind w:left="61"/>
                              <w:rPr>
                                <w:sz w:val="20"/>
                              </w:rPr>
                            </w:pPr>
                          </w:p>
                        </w:tc>
                        <w:tc>
                          <w:tcPr>
                            <w:tcW w:w="2857" w:type="dxa"/>
                            <w:vMerge/>
                            <w:tcBorders>
                              <w:bottom w:val="nil"/>
                            </w:tcBorders>
                          </w:tcPr>
                          <w:p w14:paraId="64593180" w14:textId="77777777" w:rsidR="00187365" w:rsidRDefault="00187365" w:rsidP="009C0242">
                            <w:pPr>
                              <w:pStyle w:val="TableParagraph"/>
                              <w:spacing w:before="122"/>
                              <w:ind w:left="61"/>
                              <w:rPr>
                                <w:sz w:val="20"/>
                              </w:rPr>
                            </w:pPr>
                          </w:p>
                        </w:tc>
                      </w:tr>
                      <w:tr w:rsidR="00A36065" w14:paraId="287D9C3E" w14:textId="77777777" w:rsidTr="007930BE">
                        <w:trPr>
                          <w:trHeight w:val="226"/>
                        </w:trPr>
                        <w:tc>
                          <w:tcPr>
                            <w:tcW w:w="612" w:type="dxa"/>
                            <w:tcBorders>
                              <w:top w:val="nil"/>
                            </w:tcBorders>
                          </w:tcPr>
                          <w:p w14:paraId="6F56E28E" w14:textId="77777777" w:rsidR="00A36065" w:rsidRDefault="00A36065" w:rsidP="009C0242">
                            <w:pPr>
                              <w:pStyle w:val="TableParagraph"/>
                              <w:spacing w:before="122"/>
                              <w:rPr>
                                <w:sz w:val="20"/>
                              </w:rPr>
                            </w:pPr>
                          </w:p>
                        </w:tc>
                        <w:tc>
                          <w:tcPr>
                            <w:tcW w:w="8684" w:type="dxa"/>
                            <w:tcBorders>
                              <w:top w:val="nil"/>
                              <w:bottom w:val="single" w:sz="4" w:space="0" w:color="000000"/>
                            </w:tcBorders>
                          </w:tcPr>
                          <w:p w14:paraId="733E5533" w14:textId="1FF2B2B7" w:rsidR="00A36065" w:rsidRPr="00E91FCD" w:rsidRDefault="00A36065" w:rsidP="007930BE">
                            <w:pPr>
                              <w:pStyle w:val="TableParagraph"/>
                              <w:spacing w:before="94" w:line="302" w:lineRule="exact"/>
                              <w:ind w:left="0"/>
                              <w:rPr>
                                <w:bCs/>
                                <w:szCs w:val="24"/>
                              </w:rPr>
                            </w:pPr>
                          </w:p>
                        </w:tc>
                        <w:tc>
                          <w:tcPr>
                            <w:tcW w:w="1984" w:type="dxa"/>
                            <w:tcBorders>
                              <w:top w:val="nil"/>
                            </w:tcBorders>
                          </w:tcPr>
                          <w:p w14:paraId="395769DB" w14:textId="77777777" w:rsidR="00A36065" w:rsidRDefault="00A36065" w:rsidP="009C0242">
                            <w:pPr>
                              <w:pStyle w:val="TableParagraph"/>
                              <w:spacing w:before="94" w:line="302" w:lineRule="exact"/>
                              <w:ind w:left="61"/>
                              <w:rPr>
                                <w:sz w:val="20"/>
                              </w:rPr>
                            </w:pPr>
                          </w:p>
                        </w:tc>
                        <w:tc>
                          <w:tcPr>
                            <w:tcW w:w="2857" w:type="dxa"/>
                            <w:tcBorders>
                              <w:top w:val="nil"/>
                            </w:tcBorders>
                          </w:tcPr>
                          <w:p w14:paraId="6984D8CA" w14:textId="77777777" w:rsidR="00A36065" w:rsidRDefault="00A36065" w:rsidP="009C0242">
                            <w:pPr>
                              <w:pStyle w:val="TableParagraph"/>
                              <w:spacing w:before="122"/>
                              <w:ind w:left="61"/>
                              <w:rPr>
                                <w:sz w:val="20"/>
                              </w:rPr>
                            </w:pPr>
                          </w:p>
                        </w:tc>
                      </w:tr>
                    </w:tbl>
                    <w:p w14:paraId="1EADAD16" w14:textId="77777777" w:rsidR="005939BB" w:rsidRDefault="005939BB" w:rsidP="00AF5369">
                      <w:pPr>
                        <w:pStyle w:val="BodyText"/>
                        <w:spacing w:before="0"/>
                      </w:pPr>
                    </w:p>
                  </w:txbxContent>
                </v:textbox>
                <w10:wrap anchorx="page"/>
              </v:shape>
            </w:pict>
          </mc:Fallback>
        </mc:AlternateContent>
      </w:r>
      <w:r w:rsidR="00E23276">
        <w:rPr>
          <w:w w:val="110"/>
          <w:sz w:val="22"/>
          <w:szCs w:val="22"/>
        </w:rPr>
        <w:t xml:space="preserve">The following is the </w:t>
      </w:r>
      <w:r w:rsidRPr="005B3E66">
        <w:rPr>
          <w:w w:val="110"/>
          <w:sz w:val="22"/>
          <w:szCs w:val="22"/>
        </w:rPr>
        <w:t>Sched</w:t>
      </w:r>
      <w:r w:rsidR="005A4C1B">
        <w:rPr>
          <w:w w:val="110"/>
          <w:sz w:val="22"/>
          <w:szCs w:val="22"/>
        </w:rPr>
        <w:t>ule of Delegated Authority</w:t>
      </w:r>
      <w:r w:rsidR="00E23276">
        <w:rPr>
          <w:w w:val="110"/>
          <w:sz w:val="22"/>
          <w:szCs w:val="22"/>
        </w:rPr>
        <w:t xml:space="preserve"> which Academic Council delegates to relevant sub-Committees: </w:t>
      </w:r>
    </w:p>
    <w:p w14:paraId="1EADABC8" w14:textId="77777777" w:rsidR="005939BB" w:rsidRPr="005B3E66" w:rsidRDefault="005939BB">
      <w:pPr>
        <w:pStyle w:val="BodyText"/>
        <w:spacing w:after="1"/>
        <w:rPr>
          <w:sz w:val="12"/>
          <w:szCs w:val="2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8509"/>
        <w:gridCol w:w="2126"/>
        <w:gridCol w:w="2789"/>
      </w:tblGrid>
      <w:tr w:rsidR="006F57A1" w:rsidRPr="005B3E66" w14:paraId="7C7DA998" w14:textId="77777777" w:rsidTr="006A3D5F">
        <w:trPr>
          <w:trHeight w:val="424"/>
        </w:trPr>
        <w:tc>
          <w:tcPr>
            <w:tcW w:w="723" w:type="dxa"/>
            <w:shd w:val="clear" w:color="auto" w:fill="D2EBDA"/>
          </w:tcPr>
          <w:p w14:paraId="74A4E654" w14:textId="77777777" w:rsidR="006F57A1" w:rsidRPr="005B3E66" w:rsidRDefault="006F57A1" w:rsidP="009D2D1E">
            <w:pPr>
              <w:pStyle w:val="TableParagraph"/>
              <w:ind w:left="0"/>
              <w:rPr>
                <w:szCs w:val="24"/>
              </w:rPr>
            </w:pPr>
          </w:p>
        </w:tc>
        <w:tc>
          <w:tcPr>
            <w:tcW w:w="10635" w:type="dxa"/>
            <w:gridSpan w:val="2"/>
            <w:shd w:val="clear" w:color="auto" w:fill="D2EBDA"/>
          </w:tcPr>
          <w:p w14:paraId="75251F05" w14:textId="7381C1DE" w:rsidR="006F57A1" w:rsidRDefault="0060684B" w:rsidP="009D2D1E">
            <w:pPr>
              <w:pStyle w:val="TableParagraph"/>
              <w:spacing w:before="102"/>
              <w:ind w:left="62"/>
              <w:rPr>
                <w:b/>
                <w:w w:val="105"/>
                <w:szCs w:val="24"/>
              </w:rPr>
            </w:pPr>
            <w:r>
              <w:rPr>
                <w:b/>
                <w:w w:val="105"/>
                <w:szCs w:val="24"/>
              </w:rPr>
              <w:t>Teaching and Learning</w:t>
            </w:r>
          </w:p>
        </w:tc>
        <w:tc>
          <w:tcPr>
            <w:tcW w:w="2789" w:type="dxa"/>
            <w:shd w:val="clear" w:color="auto" w:fill="D2EBDA"/>
          </w:tcPr>
          <w:p w14:paraId="2C24026C" w14:textId="77777777" w:rsidR="006F57A1" w:rsidRPr="005B3E66" w:rsidRDefault="006F57A1" w:rsidP="009D2D1E">
            <w:pPr>
              <w:pStyle w:val="TableParagraph"/>
              <w:ind w:left="0"/>
              <w:rPr>
                <w:szCs w:val="24"/>
              </w:rPr>
            </w:pPr>
          </w:p>
        </w:tc>
      </w:tr>
      <w:tr w:rsidR="00CD0AE3" w:rsidRPr="005B3E66" w14:paraId="5925218B" w14:textId="77777777" w:rsidTr="009134D6">
        <w:trPr>
          <w:trHeight w:val="1420"/>
        </w:trPr>
        <w:tc>
          <w:tcPr>
            <w:tcW w:w="723" w:type="dxa"/>
          </w:tcPr>
          <w:p w14:paraId="4D0E038D" w14:textId="77777777" w:rsidR="00CD0AE3" w:rsidRPr="005B3E66" w:rsidRDefault="00CD0AE3" w:rsidP="009D2D1E">
            <w:pPr>
              <w:pStyle w:val="TableParagraph"/>
              <w:ind w:left="0"/>
              <w:rPr>
                <w:szCs w:val="24"/>
              </w:rPr>
            </w:pPr>
          </w:p>
        </w:tc>
        <w:tc>
          <w:tcPr>
            <w:tcW w:w="8509" w:type="dxa"/>
          </w:tcPr>
          <w:p w14:paraId="34F3B4DD" w14:textId="259F7987" w:rsidR="00CD0AE3" w:rsidRPr="0060684B" w:rsidRDefault="00CD0AE3" w:rsidP="00EF106C">
            <w:pPr>
              <w:pStyle w:val="TableParagraph"/>
              <w:spacing w:before="94" w:line="302" w:lineRule="exact"/>
              <w:rPr>
                <w:bCs/>
                <w:szCs w:val="24"/>
              </w:rPr>
            </w:pPr>
            <w:r>
              <w:rPr>
                <w:bCs/>
                <w:szCs w:val="24"/>
              </w:rPr>
              <w:t>Development</w:t>
            </w:r>
            <w:r w:rsidRPr="0060684B">
              <w:rPr>
                <w:bCs/>
                <w:szCs w:val="24"/>
              </w:rPr>
              <w:t xml:space="preserve"> of policy and practice of teaching, learning and assessment </w:t>
            </w:r>
            <w:r>
              <w:rPr>
                <w:bCs/>
                <w:szCs w:val="24"/>
              </w:rPr>
              <w:t>for Council’s approval,</w:t>
            </w:r>
            <w:r w:rsidRPr="0060684B">
              <w:rPr>
                <w:bCs/>
                <w:szCs w:val="24"/>
              </w:rPr>
              <w:t xml:space="preserve"> </w:t>
            </w:r>
            <w:r>
              <w:rPr>
                <w:bCs/>
                <w:szCs w:val="24"/>
              </w:rPr>
              <w:t>including considering</w:t>
            </w:r>
            <w:r w:rsidRPr="0060684B">
              <w:rPr>
                <w:bCs/>
                <w:szCs w:val="24"/>
              </w:rPr>
              <w:t xml:space="preserve"> all relevant developments at national and international levels and their implications for practice and policy across the institution.</w:t>
            </w:r>
          </w:p>
        </w:tc>
        <w:tc>
          <w:tcPr>
            <w:tcW w:w="2126" w:type="dxa"/>
            <w:vMerge w:val="restart"/>
          </w:tcPr>
          <w:p w14:paraId="2DAB11FD" w14:textId="2D71E296" w:rsidR="00CD0AE3" w:rsidRPr="00FB63B8" w:rsidRDefault="00CD0AE3" w:rsidP="009D2D1E">
            <w:pPr>
              <w:pStyle w:val="TableParagraph"/>
              <w:spacing w:before="102"/>
              <w:ind w:left="62"/>
              <w:rPr>
                <w:szCs w:val="24"/>
              </w:rPr>
            </w:pPr>
            <w:r w:rsidRPr="00FB63B8">
              <w:rPr>
                <w:szCs w:val="24"/>
              </w:rPr>
              <w:t>Teaching and Learning Committee</w:t>
            </w:r>
          </w:p>
        </w:tc>
        <w:tc>
          <w:tcPr>
            <w:tcW w:w="2789" w:type="dxa"/>
            <w:vMerge w:val="restart"/>
          </w:tcPr>
          <w:p w14:paraId="16DDE19E" w14:textId="1CE36B83" w:rsidR="00CD0AE3" w:rsidRPr="005B3E66" w:rsidRDefault="00CD0AE3" w:rsidP="008C6528">
            <w:pPr>
              <w:pStyle w:val="TableParagraph"/>
              <w:spacing w:before="80"/>
              <w:ind w:left="0"/>
              <w:rPr>
                <w:szCs w:val="24"/>
              </w:rPr>
            </w:pPr>
            <w:r w:rsidRPr="00187365">
              <w:rPr>
                <w:bCs/>
                <w:szCs w:val="24"/>
              </w:rPr>
              <w:t xml:space="preserve">Section 29 of the Universities Act 1997 </w:t>
            </w:r>
          </w:p>
        </w:tc>
      </w:tr>
      <w:tr w:rsidR="00CD0AE3" w:rsidRPr="005B3E66" w14:paraId="7ABA759C" w14:textId="77777777" w:rsidTr="00A426B3">
        <w:trPr>
          <w:trHeight w:val="844"/>
        </w:trPr>
        <w:tc>
          <w:tcPr>
            <w:tcW w:w="723" w:type="dxa"/>
          </w:tcPr>
          <w:p w14:paraId="50BD3462" w14:textId="77777777" w:rsidR="00CD0AE3" w:rsidRPr="005B3E66" w:rsidRDefault="00CD0AE3" w:rsidP="009D2D1E">
            <w:pPr>
              <w:pStyle w:val="TableParagraph"/>
              <w:ind w:left="0"/>
              <w:rPr>
                <w:szCs w:val="24"/>
              </w:rPr>
            </w:pPr>
          </w:p>
        </w:tc>
        <w:tc>
          <w:tcPr>
            <w:tcW w:w="8509" w:type="dxa"/>
          </w:tcPr>
          <w:p w14:paraId="058F8499" w14:textId="3023A6A2" w:rsidR="00CD0AE3" w:rsidRDefault="00CD0AE3" w:rsidP="00EF106C">
            <w:pPr>
              <w:pStyle w:val="TableParagraph"/>
              <w:spacing w:before="94" w:line="302" w:lineRule="exact"/>
              <w:rPr>
                <w:bCs/>
                <w:szCs w:val="24"/>
              </w:rPr>
            </w:pPr>
            <w:r>
              <w:rPr>
                <w:bCs/>
                <w:szCs w:val="24"/>
              </w:rPr>
              <w:t>D</w:t>
            </w:r>
            <w:r w:rsidRPr="00CD0AE3">
              <w:rPr>
                <w:bCs/>
                <w:szCs w:val="24"/>
              </w:rPr>
              <w:t xml:space="preserve">evelopment of the University’s Teaching &amp; Learning </w:t>
            </w:r>
            <w:r w:rsidR="0024335A" w:rsidRPr="00CD0AE3">
              <w:rPr>
                <w:bCs/>
                <w:szCs w:val="24"/>
              </w:rPr>
              <w:t>Strategy (</w:t>
            </w:r>
            <w:r w:rsidRPr="00CD0AE3">
              <w:rPr>
                <w:bCs/>
                <w:szCs w:val="24"/>
              </w:rPr>
              <w:t>Academic Strategy’) and the setting of strategic priorities therein</w:t>
            </w:r>
          </w:p>
        </w:tc>
        <w:tc>
          <w:tcPr>
            <w:tcW w:w="2126" w:type="dxa"/>
            <w:vMerge/>
          </w:tcPr>
          <w:p w14:paraId="6DDE91C2" w14:textId="77777777" w:rsidR="00CD0AE3" w:rsidRPr="00FB63B8" w:rsidRDefault="00CD0AE3" w:rsidP="009D2D1E">
            <w:pPr>
              <w:pStyle w:val="TableParagraph"/>
              <w:spacing w:before="102"/>
              <w:ind w:left="62"/>
              <w:rPr>
                <w:szCs w:val="24"/>
              </w:rPr>
            </w:pPr>
          </w:p>
        </w:tc>
        <w:tc>
          <w:tcPr>
            <w:tcW w:w="2789" w:type="dxa"/>
            <w:vMerge/>
          </w:tcPr>
          <w:p w14:paraId="0E8AB7D1" w14:textId="77777777" w:rsidR="00CD0AE3" w:rsidRPr="00187365" w:rsidRDefault="00CD0AE3" w:rsidP="008C6528">
            <w:pPr>
              <w:pStyle w:val="TableParagraph"/>
              <w:spacing w:before="80"/>
              <w:ind w:left="0"/>
              <w:rPr>
                <w:bCs/>
                <w:szCs w:val="24"/>
              </w:rPr>
            </w:pPr>
          </w:p>
        </w:tc>
      </w:tr>
      <w:tr w:rsidR="00CD0AE3" w:rsidRPr="005B3E66" w14:paraId="4A90919C" w14:textId="77777777" w:rsidTr="00A426B3">
        <w:trPr>
          <w:trHeight w:val="1125"/>
        </w:trPr>
        <w:tc>
          <w:tcPr>
            <w:tcW w:w="723" w:type="dxa"/>
          </w:tcPr>
          <w:p w14:paraId="7FC9DD35" w14:textId="77777777" w:rsidR="00CD0AE3" w:rsidRPr="005B3E66" w:rsidRDefault="00CD0AE3" w:rsidP="009D2D1E">
            <w:pPr>
              <w:pStyle w:val="TableParagraph"/>
              <w:ind w:left="0"/>
              <w:rPr>
                <w:szCs w:val="24"/>
              </w:rPr>
            </w:pPr>
          </w:p>
        </w:tc>
        <w:tc>
          <w:tcPr>
            <w:tcW w:w="8509" w:type="dxa"/>
          </w:tcPr>
          <w:p w14:paraId="5ADF5B5C" w14:textId="53E1B8EC" w:rsidR="00CD0AE3" w:rsidRPr="00CD0AE3" w:rsidRDefault="00CD0AE3" w:rsidP="00CD0AE3">
            <w:pPr>
              <w:pStyle w:val="TableParagraph"/>
              <w:spacing w:before="94" w:line="302" w:lineRule="exact"/>
              <w:rPr>
                <w:bCs/>
                <w:szCs w:val="24"/>
                <w:lang w:val="en-IE"/>
              </w:rPr>
            </w:pPr>
            <w:r w:rsidRPr="00CD0AE3">
              <w:rPr>
                <w:bCs/>
                <w:szCs w:val="24"/>
                <w:lang w:val="en-IE"/>
              </w:rPr>
              <w:t>Consider</w:t>
            </w:r>
            <w:r>
              <w:rPr>
                <w:bCs/>
                <w:szCs w:val="24"/>
                <w:lang w:val="en-IE"/>
              </w:rPr>
              <w:t>ation</w:t>
            </w:r>
            <w:r w:rsidRPr="00CD0AE3">
              <w:rPr>
                <w:bCs/>
                <w:szCs w:val="24"/>
                <w:lang w:val="en-IE"/>
              </w:rPr>
              <w:t xml:space="preserve"> of </w:t>
            </w:r>
            <w:r>
              <w:rPr>
                <w:bCs/>
                <w:szCs w:val="24"/>
                <w:lang w:val="en-IE"/>
              </w:rPr>
              <w:t xml:space="preserve">and making recommendations in relation to </w:t>
            </w:r>
            <w:r w:rsidRPr="00CD0AE3">
              <w:rPr>
                <w:bCs/>
                <w:szCs w:val="24"/>
                <w:lang w:val="en-IE"/>
              </w:rPr>
              <w:t>the teaching and learning environment, including teaching venues, technologies, and facilities related to teaching and learning in the University</w:t>
            </w:r>
          </w:p>
          <w:p w14:paraId="7E382E9D" w14:textId="77777777" w:rsidR="00CD0AE3" w:rsidRDefault="00CD0AE3" w:rsidP="00EF106C">
            <w:pPr>
              <w:pStyle w:val="TableParagraph"/>
              <w:spacing w:before="94" w:line="302" w:lineRule="exact"/>
              <w:rPr>
                <w:bCs/>
                <w:szCs w:val="24"/>
              </w:rPr>
            </w:pPr>
          </w:p>
        </w:tc>
        <w:tc>
          <w:tcPr>
            <w:tcW w:w="2126" w:type="dxa"/>
            <w:vMerge/>
          </w:tcPr>
          <w:p w14:paraId="4C6140AF" w14:textId="77777777" w:rsidR="00CD0AE3" w:rsidRPr="00FB63B8" w:rsidRDefault="00CD0AE3" w:rsidP="009D2D1E">
            <w:pPr>
              <w:pStyle w:val="TableParagraph"/>
              <w:spacing w:before="102"/>
              <w:ind w:left="62"/>
              <w:rPr>
                <w:szCs w:val="24"/>
              </w:rPr>
            </w:pPr>
          </w:p>
        </w:tc>
        <w:tc>
          <w:tcPr>
            <w:tcW w:w="2789" w:type="dxa"/>
            <w:vMerge/>
          </w:tcPr>
          <w:p w14:paraId="49FB58F5" w14:textId="77777777" w:rsidR="00CD0AE3" w:rsidRPr="00187365" w:rsidRDefault="00CD0AE3" w:rsidP="008C6528">
            <w:pPr>
              <w:pStyle w:val="TableParagraph"/>
              <w:spacing w:before="80"/>
              <w:ind w:left="0"/>
              <w:rPr>
                <w:bCs/>
                <w:szCs w:val="24"/>
              </w:rPr>
            </w:pPr>
          </w:p>
        </w:tc>
      </w:tr>
      <w:tr w:rsidR="0060684B" w:rsidRPr="005B3E66" w14:paraId="46AFC8E7" w14:textId="77777777" w:rsidTr="006A3D5F">
        <w:trPr>
          <w:trHeight w:val="424"/>
        </w:trPr>
        <w:tc>
          <w:tcPr>
            <w:tcW w:w="723" w:type="dxa"/>
            <w:shd w:val="clear" w:color="auto" w:fill="D2EBDA"/>
          </w:tcPr>
          <w:p w14:paraId="5797C6FD" w14:textId="77777777" w:rsidR="0060684B" w:rsidRPr="005B3E66" w:rsidRDefault="0060684B" w:rsidP="009D2D1E">
            <w:pPr>
              <w:pStyle w:val="TableParagraph"/>
              <w:ind w:left="0"/>
              <w:rPr>
                <w:szCs w:val="24"/>
              </w:rPr>
            </w:pPr>
          </w:p>
        </w:tc>
        <w:tc>
          <w:tcPr>
            <w:tcW w:w="10635" w:type="dxa"/>
            <w:gridSpan w:val="2"/>
            <w:shd w:val="clear" w:color="auto" w:fill="D2EBDA"/>
          </w:tcPr>
          <w:p w14:paraId="74B9B5B8" w14:textId="29423680" w:rsidR="0060684B" w:rsidRDefault="0060684B" w:rsidP="009D2D1E">
            <w:pPr>
              <w:pStyle w:val="TableParagraph"/>
              <w:spacing w:before="102"/>
              <w:ind w:left="62"/>
              <w:rPr>
                <w:b/>
                <w:bCs/>
                <w:szCs w:val="24"/>
              </w:rPr>
            </w:pPr>
            <w:r>
              <w:rPr>
                <w:b/>
                <w:bCs/>
                <w:szCs w:val="24"/>
              </w:rPr>
              <w:t>Library</w:t>
            </w:r>
          </w:p>
        </w:tc>
        <w:tc>
          <w:tcPr>
            <w:tcW w:w="2789" w:type="dxa"/>
            <w:shd w:val="clear" w:color="auto" w:fill="D2EBDA"/>
          </w:tcPr>
          <w:p w14:paraId="137D3D92" w14:textId="77777777" w:rsidR="0060684B" w:rsidRPr="005B3E66" w:rsidRDefault="0060684B" w:rsidP="009D2D1E">
            <w:pPr>
              <w:pStyle w:val="TableParagraph"/>
              <w:ind w:left="0"/>
              <w:rPr>
                <w:szCs w:val="24"/>
              </w:rPr>
            </w:pPr>
          </w:p>
        </w:tc>
      </w:tr>
      <w:tr w:rsidR="003456FF" w:rsidRPr="005B3E66" w14:paraId="1EADAC0E" w14:textId="77777777" w:rsidTr="009134D6">
        <w:trPr>
          <w:trHeight w:val="1359"/>
        </w:trPr>
        <w:tc>
          <w:tcPr>
            <w:tcW w:w="723" w:type="dxa"/>
          </w:tcPr>
          <w:p w14:paraId="1EADAC0B" w14:textId="77777777" w:rsidR="003456FF" w:rsidRPr="00B367A9" w:rsidRDefault="003456FF">
            <w:pPr>
              <w:pStyle w:val="TableParagraph"/>
              <w:ind w:left="0"/>
              <w:rPr>
                <w:bCs/>
                <w:szCs w:val="24"/>
              </w:rPr>
            </w:pPr>
          </w:p>
        </w:tc>
        <w:tc>
          <w:tcPr>
            <w:tcW w:w="8509" w:type="dxa"/>
          </w:tcPr>
          <w:p w14:paraId="4B19D0C2" w14:textId="10732CA0" w:rsidR="003456FF" w:rsidRPr="00B367A9" w:rsidRDefault="003456FF">
            <w:pPr>
              <w:pStyle w:val="TableParagraph"/>
              <w:spacing w:before="102"/>
              <w:ind w:left="62"/>
              <w:rPr>
                <w:bCs/>
                <w:szCs w:val="24"/>
              </w:rPr>
            </w:pPr>
            <w:r>
              <w:rPr>
                <w:bCs/>
                <w:szCs w:val="24"/>
              </w:rPr>
              <w:t xml:space="preserve">Maintain an overview of the </w:t>
            </w:r>
            <w:r w:rsidRPr="00B367A9">
              <w:rPr>
                <w:bCs/>
                <w:szCs w:val="24"/>
              </w:rPr>
              <w:t>academic needs of the University</w:t>
            </w:r>
            <w:r>
              <w:rPr>
                <w:bCs/>
                <w:szCs w:val="24"/>
              </w:rPr>
              <w:t xml:space="preserve"> from the Library</w:t>
            </w:r>
            <w:r w:rsidRPr="00B367A9">
              <w:rPr>
                <w:bCs/>
                <w:szCs w:val="24"/>
              </w:rPr>
              <w:t xml:space="preserve"> and </w:t>
            </w:r>
            <w:r>
              <w:rPr>
                <w:bCs/>
                <w:szCs w:val="24"/>
              </w:rPr>
              <w:t xml:space="preserve">ensure </w:t>
            </w:r>
            <w:r w:rsidRPr="00B367A9">
              <w:rPr>
                <w:bCs/>
                <w:szCs w:val="24"/>
              </w:rPr>
              <w:t xml:space="preserve">that the </w:t>
            </w:r>
            <w:proofErr w:type="gramStart"/>
            <w:r w:rsidRPr="00B367A9">
              <w:rPr>
                <w:bCs/>
                <w:szCs w:val="24"/>
              </w:rPr>
              <w:t>Library</w:t>
            </w:r>
            <w:proofErr w:type="gramEnd"/>
            <w:r w:rsidRPr="00B367A9">
              <w:rPr>
                <w:bCs/>
                <w:szCs w:val="24"/>
              </w:rPr>
              <w:t xml:space="preserve"> develops and maintains appropriate services, collections and facilities for staff, students and other users</w:t>
            </w:r>
            <w:r>
              <w:rPr>
                <w:bCs/>
                <w:szCs w:val="24"/>
              </w:rPr>
              <w:t>.</w:t>
            </w:r>
          </w:p>
        </w:tc>
        <w:tc>
          <w:tcPr>
            <w:tcW w:w="2126" w:type="dxa"/>
            <w:vMerge w:val="restart"/>
          </w:tcPr>
          <w:p w14:paraId="1EADAC0C" w14:textId="18FD125A" w:rsidR="003456FF" w:rsidRPr="00B367A9" w:rsidRDefault="003456FF">
            <w:pPr>
              <w:pStyle w:val="TableParagraph"/>
              <w:spacing w:before="102"/>
              <w:ind w:left="62"/>
              <w:rPr>
                <w:bCs/>
                <w:szCs w:val="24"/>
              </w:rPr>
            </w:pPr>
            <w:r>
              <w:rPr>
                <w:bCs/>
                <w:szCs w:val="24"/>
              </w:rPr>
              <w:t>Library Strategy Committee</w:t>
            </w:r>
          </w:p>
        </w:tc>
        <w:tc>
          <w:tcPr>
            <w:tcW w:w="2789" w:type="dxa"/>
            <w:vMerge w:val="restart"/>
          </w:tcPr>
          <w:p w14:paraId="1EADAC0D" w14:textId="1EA51845" w:rsidR="003456FF" w:rsidRPr="005B3E66" w:rsidRDefault="003456FF" w:rsidP="008C6528">
            <w:pPr>
              <w:pStyle w:val="TableParagraph"/>
              <w:spacing w:before="80"/>
              <w:ind w:left="0"/>
              <w:rPr>
                <w:szCs w:val="24"/>
              </w:rPr>
            </w:pPr>
            <w:r w:rsidRPr="00187365">
              <w:rPr>
                <w:bCs/>
                <w:szCs w:val="24"/>
              </w:rPr>
              <w:t xml:space="preserve">Section 29 of the Universities Act 1997 </w:t>
            </w:r>
          </w:p>
        </w:tc>
      </w:tr>
      <w:tr w:rsidR="003456FF" w:rsidRPr="005B3E66" w14:paraId="11B47163" w14:textId="77777777" w:rsidTr="003456FF">
        <w:trPr>
          <w:trHeight w:val="704"/>
        </w:trPr>
        <w:tc>
          <w:tcPr>
            <w:tcW w:w="723" w:type="dxa"/>
          </w:tcPr>
          <w:p w14:paraId="2235BA38" w14:textId="77777777" w:rsidR="003456FF" w:rsidRPr="00B367A9" w:rsidRDefault="003456FF" w:rsidP="003456FF">
            <w:pPr>
              <w:pStyle w:val="TableParagraph"/>
              <w:ind w:left="0"/>
              <w:rPr>
                <w:bCs/>
                <w:szCs w:val="24"/>
              </w:rPr>
            </w:pPr>
          </w:p>
        </w:tc>
        <w:tc>
          <w:tcPr>
            <w:tcW w:w="8509" w:type="dxa"/>
          </w:tcPr>
          <w:p w14:paraId="0235CC71" w14:textId="19B4018E" w:rsidR="003456FF" w:rsidRDefault="003456FF" w:rsidP="003456FF">
            <w:pPr>
              <w:pStyle w:val="TableParagraph"/>
              <w:spacing w:before="102"/>
              <w:ind w:left="62"/>
              <w:rPr>
                <w:bCs/>
                <w:szCs w:val="24"/>
              </w:rPr>
            </w:pPr>
            <w:r w:rsidRPr="001651C2">
              <w:rPr>
                <w:bCs/>
                <w:szCs w:val="24"/>
              </w:rPr>
              <w:t>Approval of policies related to Library services</w:t>
            </w:r>
          </w:p>
        </w:tc>
        <w:tc>
          <w:tcPr>
            <w:tcW w:w="2126" w:type="dxa"/>
            <w:vMerge/>
          </w:tcPr>
          <w:p w14:paraId="64F0B336" w14:textId="77777777" w:rsidR="003456FF" w:rsidRDefault="003456FF" w:rsidP="003456FF">
            <w:pPr>
              <w:pStyle w:val="TableParagraph"/>
              <w:spacing w:before="102"/>
              <w:ind w:left="62"/>
              <w:rPr>
                <w:bCs/>
                <w:szCs w:val="24"/>
              </w:rPr>
            </w:pPr>
          </w:p>
        </w:tc>
        <w:tc>
          <w:tcPr>
            <w:tcW w:w="2789" w:type="dxa"/>
            <w:vMerge/>
          </w:tcPr>
          <w:p w14:paraId="01180640" w14:textId="77777777" w:rsidR="003456FF" w:rsidRPr="00187365" w:rsidRDefault="003456FF" w:rsidP="003456FF">
            <w:pPr>
              <w:pStyle w:val="TableParagraph"/>
              <w:spacing w:before="80"/>
              <w:ind w:left="0"/>
              <w:rPr>
                <w:bCs/>
                <w:szCs w:val="24"/>
              </w:rPr>
            </w:pPr>
          </w:p>
        </w:tc>
      </w:tr>
      <w:tr w:rsidR="003456FF" w:rsidRPr="005B3E66" w14:paraId="633D9C22" w14:textId="77777777" w:rsidTr="003456FF">
        <w:trPr>
          <w:trHeight w:val="544"/>
        </w:trPr>
        <w:tc>
          <w:tcPr>
            <w:tcW w:w="723" w:type="dxa"/>
          </w:tcPr>
          <w:p w14:paraId="116BF704" w14:textId="77777777" w:rsidR="003456FF" w:rsidRPr="00B367A9" w:rsidRDefault="003456FF" w:rsidP="003456FF">
            <w:pPr>
              <w:pStyle w:val="TableParagraph"/>
              <w:ind w:left="0"/>
              <w:rPr>
                <w:bCs/>
                <w:szCs w:val="24"/>
              </w:rPr>
            </w:pPr>
          </w:p>
        </w:tc>
        <w:tc>
          <w:tcPr>
            <w:tcW w:w="8509" w:type="dxa"/>
          </w:tcPr>
          <w:p w14:paraId="75EFFF62" w14:textId="6FBEF28C" w:rsidR="003456FF" w:rsidRPr="001651C2" w:rsidRDefault="003456FF" w:rsidP="003456FF">
            <w:pPr>
              <w:pStyle w:val="TableParagraph"/>
              <w:spacing w:before="102"/>
              <w:ind w:left="62"/>
              <w:rPr>
                <w:bCs/>
                <w:szCs w:val="24"/>
              </w:rPr>
            </w:pPr>
            <w:r w:rsidRPr="001651C2">
              <w:rPr>
                <w:bCs/>
                <w:szCs w:val="24"/>
              </w:rPr>
              <w:t>Approval of Library Strategic Plans</w:t>
            </w:r>
          </w:p>
        </w:tc>
        <w:tc>
          <w:tcPr>
            <w:tcW w:w="2126" w:type="dxa"/>
            <w:vMerge/>
          </w:tcPr>
          <w:p w14:paraId="132555E1" w14:textId="77777777" w:rsidR="003456FF" w:rsidRDefault="003456FF" w:rsidP="003456FF">
            <w:pPr>
              <w:pStyle w:val="TableParagraph"/>
              <w:spacing w:before="102"/>
              <w:ind w:left="62"/>
              <w:rPr>
                <w:bCs/>
                <w:szCs w:val="24"/>
              </w:rPr>
            </w:pPr>
          </w:p>
        </w:tc>
        <w:tc>
          <w:tcPr>
            <w:tcW w:w="2789" w:type="dxa"/>
            <w:vMerge/>
          </w:tcPr>
          <w:p w14:paraId="1A5C5535" w14:textId="77777777" w:rsidR="003456FF" w:rsidRPr="00187365" w:rsidRDefault="003456FF" w:rsidP="003456FF">
            <w:pPr>
              <w:pStyle w:val="TableParagraph"/>
              <w:spacing w:before="80"/>
              <w:ind w:left="0"/>
              <w:rPr>
                <w:bCs/>
                <w:szCs w:val="24"/>
              </w:rPr>
            </w:pPr>
          </w:p>
        </w:tc>
      </w:tr>
      <w:tr w:rsidR="003456FF" w:rsidRPr="005B3E66" w14:paraId="1CE4617F" w14:textId="77777777" w:rsidTr="003456FF">
        <w:trPr>
          <w:trHeight w:val="560"/>
        </w:trPr>
        <w:tc>
          <w:tcPr>
            <w:tcW w:w="723" w:type="dxa"/>
          </w:tcPr>
          <w:p w14:paraId="7CD00041" w14:textId="77777777" w:rsidR="003456FF" w:rsidRPr="00B367A9" w:rsidRDefault="003456FF" w:rsidP="003456FF">
            <w:pPr>
              <w:pStyle w:val="TableParagraph"/>
              <w:ind w:left="0"/>
              <w:rPr>
                <w:bCs/>
                <w:szCs w:val="24"/>
              </w:rPr>
            </w:pPr>
          </w:p>
        </w:tc>
        <w:tc>
          <w:tcPr>
            <w:tcW w:w="8509" w:type="dxa"/>
          </w:tcPr>
          <w:p w14:paraId="52A6B3D9" w14:textId="56D0D0D0" w:rsidR="003456FF" w:rsidRPr="001651C2" w:rsidRDefault="003456FF" w:rsidP="003456FF">
            <w:pPr>
              <w:pStyle w:val="TableParagraph"/>
              <w:spacing w:before="102"/>
              <w:ind w:left="62"/>
              <w:rPr>
                <w:bCs/>
                <w:szCs w:val="24"/>
              </w:rPr>
            </w:pPr>
            <w:r w:rsidRPr="001651C2">
              <w:rPr>
                <w:bCs/>
                <w:szCs w:val="24"/>
              </w:rPr>
              <w:t xml:space="preserve">Monitoring the performance of the </w:t>
            </w:r>
            <w:proofErr w:type="gramStart"/>
            <w:r w:rsidRPr="001651C2">
              <w:rPr>
                <w:bCs/>
                <w:szCs w:val="24"/>
              </w:rPr>
              <w:t>Library</w:t>
            </w:r>
            <w:proofErr w:type="gramEnd"/>
            <w:r w:rsidRPr="001651C2">
              <w:rPr>
                <w:bCs/>
                <w:szCs w:val="24"/>
              </w:rPr>
              <w:t xml:space="preserve"> in the delivery of strategic objectives</w:t>
            </w:r>
          </w:p>
        </w:tc>
        <w:tc>
          <w:tcPr>
            <w:tcW w:w="2126" w:type="dxa"/>
            <w:vMerge/>
          </w:tcPr>
          <w:p w14:paraId="604E7DF2" w14:textId="77777777" w:rsidR="003456FF" w:rsidRDefault="003456FF" w:rsidP="003456FF">
            <w:pPr>
              <w:pStyle w:val="TableParagraph"/>
              <w:spacing w:before="102"/>
              <w:ind w:left="62"/>
              <w:rPr>
                <w:bCs/>
                <w:szCs w:val="24"/>
              </w:rPr>
            </w:pPr>
          </w:p>
        </w:tc>
        <w:tc>
          <w:tcPr>
            <w:tcW w:w="2789" w:type="dxa"/>
            <w:vMerge/>
          </w:tcPr>
          <w:p w14:paraId="3E429F41" w14:textId="77777777" w:rsidR="003456FF" w:rsidRPr="00187365" w:rsidRDefault="003456FF" w:rsidP="003456FF">
            <w:pPr>
              <w:pStyle w:val="TableParagraph"/>
              <w:spacing w:before="80"/>
              <w:ind w:left="0"/>
              <w:rPr>
                <w:bCs/>
                <w:szCs w:val="24"/>
              </w:rPr>
            </w:pPr>
          </w:p>
        </w:tc>
      </w:tr>
    </w:tbl>
    <w:p w14:paraId="47313DE6" w14:textId="77777777" w:rsidR="003456FF" w:rsidRDefault="003456FF">
      <w:bookmarkStart w:id="0" w:name="_Hlk183600739"/>
      <w:r>
        <w:br w:type="page"/>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8509"/>
        <w:gridCol w:w="2126"/>
        <w:gridCol w:w="2789"/>
      </w:tblGrid>
      <w:tr w:rsidR="003456FF" w:rsidRPr="005B3E66" w14:paraId="48AA3A91" w14:textId="77777777" w:rsidTr="006A3D5F">
        <w:trPr>
          <w:trHeight w:val="424"/>
        </w:trPr>
        <w:tc>
          <w:tcPr>
            <w:tcW w:w="723" w:type="dxa"/>
            <w:shd w:val="clear" w:color="auto" w:fill="D2EBDA"/>
          </w:tcPr>
          <w:p w14:paraId="605AB0EC" w14:textId="6EE44B7F" w:rsidR="003456FF" w:rsidRPr="005B3E66" w:rsidRDefault="003456FF" w:rsidP="003456FF">
            <w:pPr>
              <w:pStyle w:val="TableParagraph"/>
              <w:ind w:left="0"/>
              <w:rPr>
                <w:szCs w:val="24"/>
              </w:rPr>
            </w:pPr>
          </w:p>
        </w:tc>
        <w:tc>
          <w:tcPr>
            <w:tcW w:w="10635" w:type="dxa"/>
            <w:gridSpan w:val="2"/>
            <w:shd w:val="clear" w:color="auto" w:fill="D2EBDA"/>
          </w:tcPr>
          <w:p w14:paraId="12423B20" w14:textId="196E4CCF" w:rsidR="003456FF" w:rsidRDefault="003456FF" w:rsidP="003456FF">
            <w:pPr>
              <w:pStyle w:val="TableParagraph"/>
              <w:spacing w:before="102"/>
              <w:ind w:left="62"/>
              <w:rPr>
                <w:b/>
                <w:w w:val="105"/>
                <w:szCs w:val="24"/>
              </w:rPr>
            </w:pPr>
            <w:r w:rsidRPr="0070002F">
              <w:rPr>
                <w:b/>
                <w:bCs/>
                <w:szCs w:val="24"/>
              </w:rPr>
              <w:t>Quality</w:t>
            </w:r>
          </w:p>
        </w:tc>
        <w:tc>
          <w:tcPr>
            <w:tcW w:w="2789" w:type="dxa"/>
            <w:shd w:val="clear" w:color="auto" w:fill="D2EBDA"/>
          </w:tcPr>
          <w:p w14:paraId="11E2E650" w14:textId="77777777" w:rsidR="003456FF" w:rsidRPr="005B3E66" w:rsidRDefault="003456FF" w:rsidP="003456FF">
            <w:pPr>
              <w:pStyle w:val="TableParagraph"/>
              <w:ind w:left="0"/>
              <w:rPr>
                <w:szCs w:val="24"/>
              </w:rPr>
            </w:pPr>
          </w:p>
        </w:tc>
      </w:tr>
      <w:bookmarkEnd w:id="0"/>
      <w:tr w:rsidR="003456FF" w:rsidRPr="0070002F" w14:paraId="2CABF464" w14:textId="77777777" w:rsidTr="009134D6">
        <w:trPr>
          <w:trHeight w:val="904"/>
        </w:trPr>
        <w:tc>
          <w:tcPr>
            <w:tcW w:w="723" w:type="dxa"/>
          </w:tcPr>
          <w:p w14:paraId="6E58AF1C" w14:textId="77777777" w:rsidR="003456FF" w:rsidRPr="005B3E66" w:rsidRDefault="003456FF" w:rsidP="003456FF">
            <w:pPr>
              <w:pStyle w:val="TableParagraph"/>
              <w:ind w:left="0"/>
              <w:rPr>
                <w:szCs w:val="24"/>
              </w:rPr>
            </w:pPr>
          </w:p>
        </w:tc>
        <w:tc>
          <w:tcPr>
            <w:tcW w:w="8509" w:type="dxa"/>
          </w:tcPr>
          <w:p w14:paraId="55D59CF4" w14:textId="2DA3D0DD" w:rsidR="003456FF" w:rsidRPr="001539AD" w:rsidRDefault="003456FF" w:rsidP="003456FF">
            <w:pPr>
              <w:pStyle w:val="TableParagraph"/>
              <w:ind w:left="0"/>
              <w:rPr>
                <w:szCs w:val="24"/>
              </w:rPr>
            </w:pPr>
            <w:r>
              <w:rPr>
                <w:szCs w:val="24"/>
              </w:rPr>
              <w:t>F</w:t>
            </w:r>
            <w:r w:rsidRPr="001539AD">
              <w:rPr>
                <w:szCs w:val="24"/>
              </w:rPr>
              <w:t>ormulation of policies and procedures relating to quality assurance and improvement</w:t>
            </w:r>
            <w:r>
              <w:rPr>
                <w:szCs w:val="24"/>
              </w:rPr>
              <w:t xml:space="preserve"> for Council’s approval</w:t>
            </w:r>
            <w:r w:rsidRPr="001539AD">
              <w:rPr>
                <w:szCs w:val="24"/>
              </w:rPr>
              <w:t xml:space="preserve"> in the context of the Strategic Plan of the University</w:t>
            </w:r>
            <w:r>
              <w:rPr>
                <w:szCs w:val="24"/>
              </w:rPr>
              <w:t>.</w:t>
            </w:r>
          </w:p>
        </w:tc>
        <w:tc>
          <w:tcPr>
            <w:tcW w:w="2126" w:type="dxa"/>
            <w:vMerge w:val="restart"/>
          </w:tcPr>
          <w:p w14:paraId="5B42C1DA" w14:textId="3AB691DA" w:rsidR="003456FF" w:rsidRPr="001539AD" w:rsidRDefault="003456FF" w:rsidP="003456FF">
            <w:pPr>
              <w:pStyle w:val="TableParagraph"/>
              <w:spacing w:before="102"/>
              <w:ind w:left="62"/>
              <w:rPr>
                <w:szCs w:val="24"/>
              </w:rPr>
            </w:pPr>
            <w:r w:rsidRPr="009134D6">
              <w:rPr>
                <w:bCs/>
                <w:szCs w:val="24"/>
              </w:rPr>
              <w:t>Quality Enhancement Committee</w:t>
            </w:r>
          </w:p>
        </w:tc>
        <w:tc>
          <w:tcPr>
            <w:tcW w:w="2789" w:type="dxa"/>
            <w:vMerge w:val="restart"/>
          </w:tcPr>
          <w:p w14:paraId="2B13ABA0" w14:textId="2FCE589D" w:rsidR="003456FF" w:rsidRPr="005B3E66" w:rsidRDefault="003456FF" w:rsidP="003456FF">
            <w:pPr>
              <w:pStyle w:val="TableParagraph"/>
              <w:ind w:left="0"/>
              <w:rPr>
                <w:szCs w:val="24"/>
              </w:rPr>
            </w:pPr>
            <w:r w:rsidRPr="00187365">
              <w:rPr>
                <w:bCs/>
                <w:szCs w:val="24"/>
              </w:rPr>
              <w:t xml:space="preserve">Section 29 of the Universities Act 1997 </w:t>
            </w:r>
          </w:p>
        </w:tc>
      </w:tr>
      <w:tr w:rsidR="003456FF" w:rsidRPr="005B3E66" w14:paraId="5BEDC249" w14:textId="77777777" w:rsidTr="009134D6">
        <w:trPr>
          <w:trHeight w:val="1129"/>
        </w:trPr>
        <w:tc>
          <w:tcPr>
            <w:tcW w:w="723" w:type="dxa"/>
          </w:tcPr>
          <w:p w14:paraId="7B361850" w14:textId="77777777" w:rsidR="003456FF" w:rsidRPr="005B3E66" w:rsidRDefault="003456FF" w:rsidP="003456FF">
            <w:pPr>
              <w:pStyle w:val="TableParagraph"/>
              <w:ind w:left="0"/>
              <w:rPr>
                <w:szCs w:val="24"/>
              </w:rPr>
            </w:pPr>
          </w:p>
        </w:tc>
        <w:tc>
          <w:tcPr>
            <w:tcW w:w="8509" w:type="dxa"/>
          </w:tcPr>
          <w:p w14:paraId="403C16EF" w14:textId="5227B9D8" w:rsidR="003456FF" w:rsidRPr="005B3E66" w:rsidRDefault="003456FF" w:rsidP="003456FF">
            <w:pPr>
              <w:pStyle w:val="TableParagraph"/>
              <w:spacing w:before="102"/>
              <w:ind w:left="62"/>
              <w:rPr>
                <w:b/>
                <w:szCs w:val="24"/>
              </w:rPr>
            </w:pPr>
            <w:r>
              <w:rPr>
                <w:szCs w:val="24"/>
              </w:rPr>
              <w:t xml:space="preserve">Maintaining oversight of and </w:t>
            </w:r>
            <w:r w:rsidRPr="001539AD">
              <w:rPr>
                <w:szCs w:val="24"/>
              </w:rPr>
              <w:t xml:space="preserve">ensuring the implementation of such policies and procedures </w:t>
            </w:r>
            <w:r>
              <w:rPr>
                <w:szCs w:val="24"/>
              </w:rPr>
              <w:t>relating to Quality Assurance</w:t>
            </w:r>
            <w:r w:rsidRPr="001539AD">
              <w:rPr>
                <w:szCs w:val="24"/>
              </w:rPr>
              <w:t xml:space="preserve">. </w:t>
            </w:r>
          </w:p>
        </w:tc>
        <w:tc>
          <w:tcPr>
            <w:tcW w:w="2126" w:type="dxa"/>
            <w:vMerge/>
          </w:tcPr>
          <w:p w14:paraId="654FAD9F" w14:textId="0ED298C9" w:rsidR="003456FF" w:rsidRPr="005B3E66" w:rsidRDefault="003456FF" w:rsidP="003456FF">
            <w:pPr>
              <w:pStyle w:val="TableParagraph"/>
              <w:spacing w:before="102"/>
              <w:ind w:left="62"/>
              <w:rPr>
                <w:b/>
                <w:szCs w:val="24"/>
              </w:rPr>
            </w:pPr>
          </w:p>
        </w:tc>
        <w:tc>
          <w:tcPr>
            <w:tcW w:w="2789" w:type="dxa"/>
            <w:vMerge/>
          </w:tcPr>
          <w:p w14:paraId="3CC490A4" w14:textId="77777777" w:rsidR="003456FF" w:rsidRPr="005B3E66" w:rsidRDefault="003456FF" w:rsidP="003456FF">
            <w:pPr>
              <w:pStyle w:val="TableParagraph"/>
              <w:ind w:left="0"/>
              <w:rPr>
                <w:szCs w:val="24"/>
              </w:rPr>
            </w:pPr>
          </w:p>
        </w:tc>
      </w:tr>
      <w:tr w:rsidR="003456FF" w:rsidRPr="005B3E66" w14:paraId="34653256" w14:textId="77777777" w:rsidTr="009A3727">
        <w:trPr>
          <w:trHeight w:val="424"/>
        </w:trPr>
        <w:tc>
          <w:tcPr>
            <w:tcW w:w="723" w:type="dxa"/>
            <w:shd w:val="clear" w:color="auto" w:fill="D2EBDA"/>
          </w:tcPr>
          <w:p w14:paraId="33E329C3" w14:textId="77777777" w:rsidR="003456FF" w:rsidRPr="005B3E66" w:rsidRDefault="003456FF" w:rsidP="003456FF">
            <w:pPr>
              <w:pStyle w:val="TableParagraph"/>
              <w:ind w:left="0"/>
              <w:rPr>
                <w:szCs w:val="24"/>
              </w:rPr>
            </w:pPr>
          </w:p>
        </w:tc>
        <w:tc>
          <w:tcPr>
            <w:tcW w:w="10635" w:type="dxa"/>
            <w:gridSpan w:val="2"/>
            <w:shd w:val="clear" w:color="auto" w:fill="D2EBDA"/>
          </w:tcPr>
          <w:p w14:paraId="2CC5FA87" w14:textId="2E9AEF27" w:rsidR="003456FF" w:rsidRDefault="003456FF" w:rsidP="003456FF">
            <w:pPr>
              <w:pStyle w:val="TableParagraph"/>
              <w:spacing w:before="102"/>
              <w:ind w:left="62"/>
              <w:rPr>
                <w:b/>
                <w:w w:val="105"/>
                <w:szCs w:val="24"/>
              </w:rPr>
            </w:pPr>
            <w:proofErr w:type="spellStart"/>
            <w:r>
              <w:rPr>
                <w:b/>
                <w:bCs/>
                <w:szCs w:val="24"/>
              </w:rPr>
              <w:t>Internationalisation</w:t>
            </w:r>
            <w:proofErr w:type="spellEnd"/>
          </w:p>
        </w:tc>
        <w:tc>
          <w:tcPr>
            <w:tcW w:w="2789" w:type="dxa"/>
            <w:shd w:val="clear" w:color="auto" w:fill="D2EBDA"/>
          </w:tcPr>
          <w:p w14:paraId="4228DAF8" w14:textId="77777777" w:rsidR="003456FF" w:rsidRPr="005B3E66" w:rsidRDefault="003456FF" w:rsidP="003456FF">
            <w:pPr>
              <w:pStyle w:val="TableParagraph"/>
              <w:ind w:left="0"/>
              <w:rPr>
                <w:szCs w:val="24"/>
              </w:rPr>
            </w:pPr>
          </w:p>
        </w:tc>
      </w:tr>
      <w:tr w:rsidR="003456FF" w:rsidRPr="005B3E66" w14:paraId="4C657B00" w14:textId="77777777" w:rsidTr="00B80842">
        <w:trPr>
          <w:trHeight w:val="568"/>
        </w:trPr>
        <w:tc>
          <w:tcPr>
            <w:tcW w:w="723" w:type="dxa"/>
          </w:tcPr>
          <w:p w14:paraId="6262B819" w14:textId="77777777" w:rsidR="003456FF" w:rsidRPr="005B3E66" w:rsidRDefault="003456FF" w:rsidP="003456FF">
            <w:pPr>
              <w:pStyle w:val="TableParagraph"/>
              <w:ind w:left="0"/>
              <w:rPr>
                <w:szCs w:val="24"/>
              </w:rPr>
            </w:pPr>
          </w:p>
        </w:tc>
        <w:tc>
          <w:tcPr>
            <w:tcW w:w="8509" w:type="dxa"/>
          </w:tcPr>
          <w:p w14:paraId="003D8156" w14:textId="2E6FC153" w:rsidR="003456FF" w:rsidRDefault="003456FF" w:rsidP="003456FF">
            <w:pPr>
              <w:pStyle w:val="TableParagraph"/>
              <w:spacing w:before="102"/>
              <w:ind w:left="62"/>
              <w:rPr>
                <w:szCs w:val="24"/>
              </w:rPr>
            </w:pPr>
            <w:r>
              <w:rPr>
                <w:szCs w:val="24"/>
              </w:rPr>
              <w:t>D</w:t>
            </w:r>
            <w:r w:rsidRPr="00E70616">
              <w:rPr>
                <w:szCs w:val="24"/>
              </w:rPr>
              <w:t xml:space="preserve">evelopment and implementation of </w:t>
            </w:r>
            <w:r>
              <w:rPr>
                <w:szCs w:val="24"/>
              </w:rPr>
              <w:t xml:space="preserve">the </w:t>
            </w:r>
            <w:proofErr w:type="spellStart"/>
            <w:r w:rsidRPr="00E70616">
              <w:rPr>
                <w:szCs w:val="24"/>
              </w:rPr>
              <w:t>international</w:t>
            </w:r>
            <w:r>
              <w:rPr>
                <w:szCs w:val="24"/>
              </w:rPr>
              <w:t>isation</w:t>
            </w:r>
            <w:proofErr w:type="spellEnd"/>
            <w:r w:rsidRPr="00E70616">
              <w:rPr>
                <w:szCs w:val="24"/>
              </w:rPr>
              <w:t xml:space="preserve"> strategy</w:t>
            </w:r>
            <w:r>
              <w:rPr>
                <w:szCs w:val="24"/>
              </w:rPr>
              <w:t xml:space="preserve">, including </w:t>
            </w:r>
            <w:r w:rsidRPr="00E70616">
              <w:rPr>
                <w:szCs w:val="24"/>
              </w:rPr>
              <w:t xml:space="preserve">oversight of College and Professional Unit </w:t>
            </w:r>
            <w:proofErr w:type="spellStart"/>
            <w:r w:rsidRPr="00E70616">
              <w:rPr>
                <w:szCs w:val="24"/>
              </w:rPr>
              <w:t>internationalisation</w:t>
            </w:r>
            <w:proofErr w:type="spellEnd"/>
            <w:r w:rsidRPr="00E70616">
              <w:rPr>
                <w:szCs w:val="24"/>
              </w:rPr>
              <w:t xml:space="preserve"> strategies and ensur</w:t>
            </w:r>
            <w:r>
              <w:rPr>
                <w:szCs w:val="24"/>
              </w:rPr>
              <w:t>ing</w:t>
            </w:r>
            <w:r w:rsidRPr="00E70616">
              <w:rPr>
                <w:szCs w:val="24"/>
              </w:rPr>
              <w:t xml:space="preserve"> links across Units and with the institutional strategy</w:t>
            </w:r>
            <w:r>
              <w:rPr>
                <w:szCs w:val="24"/>
              </w:rPr>
              <w:t>.</w:t>
            </w:r>
          </w:p>
        </w:tc>
        <w:tc>
          <w:tcPr>
            <w:tcW w:w="2126" w:type="dxa"/>
            <w:vMerge w:val="restart"/>
          </w:tcPr>
          <w:p w14:paraId="52976315" w14:textId="227D1272" w:rsidR="003456FF" w:rsidRPr="003456FF" w:rsidRDefault="003456FF" w:rsidP="003456FF">
            <w:pPr>
              <w:pStyle w:val="TableParagraph"/>
              <w:spacing w:before="102"/>
              <w:ind w:left="62"/>
              <w:rPr>
                <w:bCs/>
                <w:szCs w:val="24"/>
              </w:rPr>
            </w:pPr>
            <w:r w:rsidRPr="003456FF">
              <w:rPr>
                <w:bCs/>
                <w:szCs w:val="24"/>
              </w:rPr>
              <w:t>International Committee</w:t>
            </w:r>
          </w:p>
        </w:tc>
        <w:tc>
          <w:tcPr>
            <w:tcW w:w="2789" w:type="dxa"/>
            <w:vMerge w:val="restart"/>
          </w:tcPr>
          <w:p w14:paraId="14C1083B" w14:textId="1286698A" w:rsidR="003456FF" w:rsidRPr="005B3E66" w:rsidRDefault="003456FF" w:rsidP="003456FF">
            <w:pPr>
              <w:pStyle w:val="TableParagraph"/>
              <w:ind w:left="0"/>
              <w:rPr>
                <w:szCs w:val="24"/>
              </w:rPr>
            </w:pPr>
            <w:r w:rsidRPr="00187365">
              <w:rPr>
                <w:bCs/>
                <w:szCs w:val="24"/>
              </w:rPr>
              <w:t xml:space="preserve">Section 29 of the Universities Act 1997 </w:t>
            </w:r>
          </w:p>
        </w:tc>
      </w:tr>
      <w:tr w:rsidR="003456FF" w:rsidRPr="005B3E66" w14:paraId="795D6DAF" w14:textId="77777777" w:rsidTr="009134D6">
        <w:trPr>
          <w:trHeight w:val="1129"/>
        </w:trPr>
        <w:tc>
          <w:tcPr>
            <w:tcW w:w="723" w:type="dxa"/>
          </w:tcPr>
          <w:p w14:paraId="791EF6F2" w14:textId="77777777" w:rsidR="003456FF" w:rsidRPr="005B3E66" w:rsidRDefault="003456FF" w:rsidP="003456FF">
            <w:pPr>
              <w:pStyle w:val="TableParagraph"/>
              <w:ind w:left="0"/>
              <w:rPr>
                <w:szCs w:val="24"/>
              </w:rPr>
            </w:pPr>
          </w:p>
        </w:tc>
        <w:tc>
          <w:tcPr>
            <w:tcW w:w="8509" w:type="dxa"/>
          </w:tcPr>
          <w:p w14:paraId="33F4A4E4" w14:textId="0766A8D6" w:rsidR="003456FF" w:rsidRDefault="003456FF" w:rsidP="003456FF">
            <w:pPr>
              <w:pStyle w:val="TableParagraph"/>
              <w:spacing w:before="102"/>
              <w:ind w:left="62"/>
              <w:rPr>
                <w:szCs w:val="24"/>
              </w:rPr>
            </w:pPr>
            <w:r>
              <w:rPr>
                <w:szCs w:val="24"/>
              </w:rPr>
              <w:t>Management of the s</w:t>
            </w:r>
            <w:r w:rsidRPr="00E70616">
              <w:rPr>
                <w:szCs w:val="24"/>
              </w:rPr>
              <w:t xml:space="preserve">trategic and ethical framework of </w:t>
            </w:r>
            <w:proofErr w:type="spellStart"/>
            <w:r w:rsidRPr="00E70616">
              <w:rPr>
                <w:szCs w:val="24"/>
              </w:rPr>
              <w:t>internationalisation</w:t>
            </w:r>
            <w:proofErr w:type="spellEnd"/>
            <w:r w:rsidRPr="00E70616">
              <w:rPr>
                <w:szCs w:val="24"/>
              </w:rPr>
              <w:t xml:space="preserve"> in the University</w:t>
            </w:r>
            <w:r>
              <w:rPr>
                <w:szCs w:val="24"/>
              </w:rPr>
              <w:t xml:space="preserve">, </w:t>
            </w:r>
            <w:r w:rsidRPr="00E70616">
              <w:rPr>
                <w:szCs w:val="24"/>
              </w:rPr>
              <w:t>includ</w:t>
            </w:r>
            <w:r>
              <w:rPr>
                <w:szCs w:val="24"/>
              </w:rPr>
              <w:t>ing</w:t>
            </w:r>
            <w:r w:rsidRPr="00E70616">
              <w:rPr>
                <w:szCs w:val="24"/>
              </w:rPr>
              <w:t xml:space="preserve"> assessing, approving or escalating the risk levels of new initiatives and/or potential overseas destinations where students will be traveling.</w:t>
            </w:r>
          </w:p>
        </w:tc>
        <w:tc>
          <w:tcPr>
            <w:tcW w:w="2126" w:type="dxa"/>
            <w:vMerge/>
          </w:tcPr>
          <w:p w14:paraId="4B6685C9" w14:textId="77777777" w:rsidR="003456FF" w:rsidRPr="005B3E66" w:rsidRDefault="003456FF" w:rsidP="003456FF">
            <w:pPr>
              <w:pStyle w:val="TableParagraph"/>
              <w:spacing w:before="102"/>
              <w:ind w:left="62"/>
              <w:rPr>
                <w:b/>
                <w:szCs w:val="24"/>
              </w:rPr>
            </w:pPr>
          </w:p>
        </w:tc>
        <w:tc>
          <w:tcPr>
            <w:tcW w:w="2789" w:type="dxa"/>
            <w:vMerge/>
          </w:tcPr>
          <w:p w14:paraId="37274A62" w14:textId="77777777" w:rsidR="003456FF" w:rsidRPr="005B3E66" w:rsidRDefault="003456FF" w:rsidP="003456FF">
            <w:pPr>
              <w:pStyle w:val="TableParagraph"/>
              <w:ind w:left="0"/>
              <w:rPr>
                <w:szCs w:val="24"/>
              </w:rPr>
            </w:pPr>
          </w:p>
        </w:tc>
      </w:tr>
      <w:tr w:rsidR="003456FF" w:rsidRPr="005B3E66" w14:paraId="2A1DCA44" w14:textId="77777777" w:rsidTr="00B80842">
        <w:trPr>
          <w:trHeight w:val="608"/>
        </w:trPr>
        <w:tc>
          <w:tcPr>
            <w:tcW w:w="723" w:type="dxa"/>
          </w:tcPr>
          <w:p w14:paraId="64B9954F" w14:textId="1076BE86" w:rsidR="003456FF" w:rsidRPr="005B3E66" w:rsidRDefault="003456FF" w:rsidP="003456FF">
            <w:pPr>
              <w:pStyle w:val="TableParagraph"/>
              <w:ind w:left="0"/>
              <w:rPr>
                <w:szCs w:val="24"/>
              </w:rPr>
            </w:pPr>
          </w:p>
        </w:tc>
        <w:tc>
          <w:tcPr>
            <w:tcW w:w="8509" w:type="dxa"/>
          </w:tcPr>
          <w:p w14:paraId="3EA1EBC3" w14:textId="5FB18BFC" w:rsidR="003456FF" w:rsidRDefault="003456FF" w:rsidP="003456FF">
            <w:pPr>
              <w:pStyle w:val="TableParagraph"/>
              <w:spacing w:before="102"/>
              <w:ind w:left="62"/>
              <w:rPr>
                <w:szCs w:val="24"/>
              </w:rPr>
            </w:pPr>
            <w:r>
              <w:rPr>
                <w:szCs w:val="24"/>
              </w:rPr>
              <w:t>D</w:t>
            </w:r>
            <w:r w:rsidRPr="00E70616">
              <w:rPr>
                <w:szCs w:val="24"/>
              </w:rPr>
              <w:t>evelopment and approval of strategic and educational partnerships.</w:t>
            </w:r>
          </w:p>
        </w:tc>
        <w:tc>
          <w:tcPr>
            <w:tcW w:w="2126" w:type="dxa"/>
            <w:vMerge/>
          </w:tcPr>
          <w:p w14:paraId="64DE7F8A" w14:textId="77777777" w:rsidR="003456FF" w:rsidRPr="005B3E66" w:rsidRDefault="003456FF" w:rsidP="003456FF">
            <w:pPr>
              <w:pStyle w:val="TableParagraph"/>
              <w:spacing w:before="102"/>
              <w:ind w:left="62"/>
              <w:rPr>
                <w:b/>
                <w:szCs w:val="24"/>
              </w:rPr>
            </w:pPr>
          </w:p>
        </w:tc>
        <w:tc>
          <w:tcPr>
            <w:tcW w:w="2789" w:type="dxa"/>
            <w:vMerge/>
          </w:tcPr>
          <w:p w14:paraId="46CFB9F5" w14:textId="77777777" w:rsidR="003456FF" w:rsidRPr="005B3E66" w:rsidRDefault="003456FF" w:rsidP="003456FF">
            <w:pPr>
              <w:pStyle w:val="TableParagraph"/>
              <w:ind w:left="0"/>
              <w:rPr>
                <w:szCs w:val="24"/>
              </w:rPr>
            </w:pPr>
          </w:p>
        </w:tc>
      </w:tr>
    </w:tbl>
    <w:p w14:paraId="02D7453B" w14:textId="77777777" w:rsidR="00480ADE" w:rsidRDefault="00480ADE">
      <w:r>
        <w:br w:type="page"/>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7"/>
        <w:gridCol w:w="8509"/>
        <w:gridCol w:w="2130"/>
        <w:gridCol w:w="2789"/>
        <w:gridCol w:w="8"/>
      </w:tblGrid>
      <w:tr w:rsidR="007A4CFD" w:rsidRPr="005B3E66" w14:paraId="1F6F83DD" w14:textId="77777777" w:rsidTr="006A3D5F">
        <w:trPr>
          <w:gridAfter w:val="1"/>
          <w:wAfter w:w="8" w:type="dxa"/>
          <w:trHeight w:val="424"/>
        </w:trPr>
        <w:tc>
          <w:tcPr>
            <w:tcW w:w="723" w:type="dxa"/>
            <w:shd w:val="clear" w:color="auto" w:fill="D2EBDA"/>
          </w:tcPr>
          <w:p w14:paraId="37446ED0" w14:textId="49314956" w:rsidR="007A4CFD" w:rsidRPr="005B3E66" w:rsidRDefault="007A4CFD" w:rsidP="009D2D1E">
            <w:pPr>
              <w:pStyle w:val="TableParagraph"/>
              <w:ind w:left="0"/>
              <w:rPr>
                <w:szCs w:val="24"/>
              </w:rPr>
            </w:pPr>
          </w:p>
        </w:tc>
        <w:tc>
          <w:tcPr>
            <w:tcW w:w="10635" w:type="dxa"/>
            <w:gridSpan w:val="2"/>
            <w:shd w:val="clear" w:color="auto" w:fill="D2EBDA"/>
          </w:tcPr>
          <w:p w14:paraId="575C04EB" w14:textId="690326C4" w:rsidR="007A4CFD" w:rsidRDefault="007A4CFD" w:rsidP="009D2D1E">
            <w:pPr>
              <w:pStyle w:val="TableParagraph"/>
              <w:spacing w:before="102"/>
              <w:ind w:left="62"/>
              <w:rPr>
                <w:b/>
                <w:w w:val="105"/>
                <w:szCs w:val="24"/>
              </w:rPr>
            </w:pPr>
            <w:r>
              <w:rPr>
                <w:b/>
                <w:w w:val="105"/>
                <w:szCs w:val="24"/>
              </w:rPr>
              <w:t>Research</w:t>
            </w:r>
          </w:p>
        </w:tc>
        <w:tc>
          <w:tcPr>
            <w:tcW w:w="2789" w:type="dxa"/>
            <w:shd w:val="clear" w:color="auto" w:fill="D2EBDA"/>
          </w:tcPr>
          <w:p w14:paraId="00357FAB" w14:textId="77777777" w:rsidR="007A4CFD" w:rsidRPr="005B3E66" w:rsidRDefault="007A4CFD" w:rsidP="009D2D1E">
            <w:pPr>
              <w:pStyle w:val="TableParagraph"/>
              <w:ind w:left="0"/>
              <w:rPr>
                <w:szCs w:val="24"/>
              </w:rPr>
            </w:pPr>
          </w:p>
        </w:tc>
      </w:tr>
      <w:tr w:rsidR="006A3D5F" w:rsidRPr="005B3E66" w14:paraId="12061D3F" w14:textId="77777777" w:rsidTr="009134D6">
        <w:trPr>
          <w:gridAfter w:val="1"/>
          <w:wAfter w:w="8" w:type="dxa"/>
          <w:trHeight w:val="974"/>
        </w:trPr>
        <w:tc>
          <w:tcPr>
            <w:tcW w:w="723" w:type="dxa"/>
          </w:tcPr>
          <w:p w14:paraId="0E422604" w14:textId="77777777" w:rsidR="006A3D5F" w:rsidRPr="005B3E66" w:rsidRDefault="006A3D5F">
            <w:pPr>
              <w:pStyle w:val="TableParagraph"/>
              <w:ind w:left="0"/>
              <w:rPr>
                <w:szCs w:val="24"/>
              </w:rPr>
            </w:pPr>
          </w:p>
        </w:tc>
        <w:tc>
          <w:tcPr>
            <w:tcW w:w="8509" w:type="dxa"/>
          </w:tcPr>
          <w:p w14:paraId="53E5A66D" w14:textId="5F439487" w:rsidR="006A3D5F" w:rsidRPr="005B3E66" w:rsidRDefault="006A3D5F" w:rsidP="007A4CFD">
            <w:pPr>
              <w:pStyle w:val="TableParagraph"/>
              <w:spacing w:before="102"/>
              <w:ind w:left="62"/>
              <w:rPr>
                <w:b/>
                <w:szCs w:val="24"/>
              </w:rPr>
            </w:pPr>
            <w:r w:rsidRPr="007A4CFD">
              <w:rPr>
                <w:bCs/>
                <w:szCs w:val="24"/>
              </w:rPr>
              <w:t xml:space="preserve">Oversee </w:t>
            </w:r>
            <w:r w:rsidR="007459B9">
              <w:rPr>
                <w:bCs/>
                <w:szCs w:val="24"/>
              </w:rPr>
              <w:t>the development of</w:t>
            </w:r>
            <w:r w:rsidR="007459B9" w:rsidRPr="007A4CFD">
              <w:rPr>
                <w:bCs/>
                <w:szCs w:val="24"/>
              </w:rPr>
              <w:t xml:space="preserve"> the </w:t>
            </w:r>
            <w:r w:rsidR="007459B9">
              <w:rPr>
                <w:bCs/>
                <w:szCs w:val="24"/>
              </w:rPr>
              <w:t>U</w:t>
            </w:r>
            <w:r w:rsidR="007459B9" w:rsidRPr="007A4CFD">
              <w:rPr>
                <w:bCs/>
                <w:szCs w:val="24"/>
              </w:rPr>
              <w:t>niversity’s research and innovation strategy</w:t>
            </w:r>
            <w:r w:rsidR="007459B9">
              <w:rPr>
                <w:bCs/>
                <w:szCs w:val="24"/>
              </w:rPr>
              <w:t xml:space="preserve"> on behalf of Academic </w:t>
            </w:r>
            <w:proofErr w:type="gramStart"/>
            <w:r w:rsidR="00C939EE">
              <w:rPr>
                <w:bCs/>
                <w:szCs w:val="24"/>
              </w:rPr>
              <w:t>Council, and</w:t>
            </w:r>
            <w:proofErr w:type="gramEnd"/>
            <w:r w:rsidRPr="007A4CFD">
              <w:rPr>
                <w:bCs/>
                <w:szCs w:val="24"/>
              </w:rPr>
              <w:t xml:space="preserve"> </w:t>
            </w:r>
            <w:r w:rsidR="007459B9">
              <w:rPr>
                <w:bCs/>
                <w:szCs w:val="24"/>
              </w:rPr>
              <w:t xml:space="preserve">monitor and </w:t>
            </w:r>
            <w:r w:rsidRPr="007A4CFD">
              <w:rPr>
                <w:bCs/>
                <w:szCs w:val="24"/>
              </w:rPr>
              <w:t xml:space="preserve">advise on </w:t>
            </w:r>
            <w:r w:rsidR="007459B9">
              <w:rPr>
                <w:bCs/>
                <w:szCs w:val="24"/>
              </w:rPr>
              <w:t xml:space="preserve">its </w:t>
            </w:r>
            <w:r w:rsidRPr="007A4CFD">
              <w:rPr>
                <w:bCs/>
                <w:szCs w:val="24"/>
              </w:rPr>
              <w:t>implementatio</w:t>
            </w:r>
            <w:r w:rsidR="007459B9">
              <w:rPr>
                <w:bCs/>
                <w:szCs w:val="24"/>
              </w:rPr>
              <w:t>n.</w:t>
            </w:r>
            <w:r w:rsidRPr="007A4CFD">
              <w:rPr>
                <w:bCs/>
                <w:szCs w:val="24"/>
              </w:rPr>
              <w:t xml:space="preserve"> </w:t>
            </w:r>
          </w:p>
        </w:tc>
        <w:tc>
          <w:tcPr>
            <w:tcW w:w="2126" w:type="dxa"/>
            <w:vMerge w:val="restart"/>
          </w:tcPr>
          <w:p w14:paraId="1AB92220" w14:textId="464F0A76" w:rsidR="006A3D5F" w:rsidRPr="005A4C1B" w:rsidRDefault="006A3D5F" w:rsidP="007A4CFD">
            <w:pPr>
              <w:pStyle w:val="TableParagraph"/>
              <w:spacing w:before="102"/>
              <w:ind w:left="62"/>
              <w:rPr>
                <w:bCs/>
                <w:szCs w:val="24"/>
              </w:rPr>
            </w:pPr>
            <w:r w:rsidRPr="005A4C1B">
              <w:rPr>
                <w:bCs/>
                <w:szCs w:val="24"/>
              </w:rPr>
              <w:t>Research and Innovation Committee</w:t>
            </w:r>
          </w:p>
        </w:tc>
        <w:tc>
          <w:tcPr>
            <w:tcW w:w="2789" w:type="dxa"/>
            <w:vMerge w:val="restart"/>
          </w:tcPr>
          <w:p w14:paraId="4B5EE1B8" w14:textId="2287C854" w:rsidR="006A3D5F" w:rsidRPr="005B3E66" w:rsidRDefault="006A3D5F">
            <w:pPr>
              <w:pStyle w:val="TableParagraph"/>
              <w:ind w:left="0"/>
              <w:rPr>
                <w:szCs w:val="24"/>
              </w:rPr>
            </w:pPr>
            <w:r w:rsidRPr="00187365">
              <w:rPr>
                <w:bCs/>
                <w:szCs w:val="24"/>
              </w:rPr>
              <w:t xml:space="preserve">Section 29 of the Universities Act 1997 </w:t>
            </w:r>
          </w:p>
        </w:tc>
      </w:tr>
      <w:tr w:rsidR="006A3D5F" w:rsidRPr="005B3E66" w14:paraId="25BF0D5C" w14:textId="77777777" w:rsidTr="009134D6">
        <w:trPr>
          <w:gridAfter w:val="1"/>
          <w:wAfter w:w="8" w:type="dxa"/>
          <w:trHeight w:val="544"/>
        </w:trPr>
        <w:tc>
          <w:tcPr>
            <w:tcW w:w="723" w:type="dxa"/>
          </w:tcPr>
          <w:p w14:paraId="13F5EB62" w14:textId="77777777" w:rsidR="006A3D5F" w:rsidRPr="005B3E66" w:rsidRDefault="006A3D5F">
            <w:pPr>
              <w:pStyle w:val="TableParagraph"/>
              <w:ind w:left="0"/>
              <w:rPr>
                <w:szCs w:val="24"/>
              </w:rPr>
            </w:pPr>
          </w:p>
        </w:tc>
        <w:tc>
          <w:tcPr>
            <w:tcW w:w="8509" w:type="dxa"/>
          </w:tcPr>
          <w:p w14:paraId="3371AA0C" w14:textId="46E3CF8C" w:rsidR="006A3D5F" w:rsidRPr="007A4CFD" w:rsidRDefault="006A3D5F" w:rsidP="007A4CFD">
            <w:pPr>
              <w:pStyle w:val="TableParagraph"/>
              <w:spacing w:before="102"/>
              <w:ind w:left="62"/>
              <w:rPr>
                <w:bCs/>
                <w:szCs w:val="24"/>
              </w:rPr>
            </w:pPr>
            <w:r w:rsidRPr="007A4CFD">
              <w:rPr>
                <w:bCs/>
                <w:szCs w:val="24"/>
              </w:rPr>
              <w:t>Identify and recommend</w:t>
            </w:r>
            <w:r w:rsidR="007459B9">
              <w:rPr>
                <w:bCs/>
                <w:szCs w:val="24"/>
              </w:rPr>
              <w:t xml:space="preserve"> to Academic Council</w:t>
            </w:r>
            <w:r w:rsidRPr="007A4CFD">
              <w:rPr>
                <w:bCs/>
                <w:szCs w:val="24"/>
              </w:rPr>
              <w:t xml:space="preserve"> long-term strategic research priorities for the</w:t>
            </w:r>
            <w:r>
              <w:rPr>
                <w:bCs/>
                <w:szCs w:val="24"/>
              </w:rPr>
              <w:t xml:space="preserve"> </w:t>
            </w:r>
            <w:r w:rsidRPr="007A4CFD">
              <w:rPr>
                <w:bCs/>
                <w:szCs w:val="24"/>
              </w:rPr>
              <w:t>university, including new and emerging areas and the establishment of</w:t>
            </w:r>
            <w:r>
              <w:rPr>
                <w:bCs/>
                <w:szCs w:val="24"/>
              </w:rPr>
              <w:t xml:space="preserve"> </w:t>
            </w:r>
            <w:r w:rsidRPr="007A4CFD">
              <w:rPr>
                <w:bCs/>
                <w:szCs w:val="24"/>
              </w:rPr>
              <w:t>strategic</w:t>
            </w:r>
            <w:r w:rsidR="007459B9">
              <w:rPr>
                <w:bCs/>
                <w:szCs w:val="24"/>
              </w:rPr>
              <w:t xml:space="preserve"> research</w:t>
            </w:r>
            <w:r w:rsidRPr="007A4CFD">
              <w:rPr>
                <w:bCs/>
                <w:szCs w:val="24"/>
              </w:rPr>
              <w:t xml:space="preserve"> alliances and collaborations</w:t>
            </w:r>
            <w:r>
              <w:rPr>
                <w:bCs/>
                <w:szCs w:val="24"/>
              </w:rPr>
              <w:t>.</w:t>
            </w:r>
          </w:p>
        </w:tc>
        <w:tc>
          <w:tcPr>
            <w:tcW w:w="2126" w:type="dxa"/>
            <w:vMerge/>
          </w:tcPr>
          <w:p w14:paraId="5C53BD6E" w14:textId="5878F591" w:rsidR="006A3D5F" w:rsidRPr="007A4CFD" w:rsidRDefault="006A3D5F" w:rsidP="007A4CFD">
            <w:pPr>
              <w:pStyle w:val="TableParagraph"/>
              <w:spacing w:before="102"/>
              <w:ind w:left="62"/>
              <w:rPr>
                <w:bCs/>
                <w:szCs w:val="24"/>
              </w:rPr>
            </w:pPr>
          </w:p>
        </w:tc>
        <w:tc>
          <w:tcPr>
            <w:tcW w:w="2789" w:type="dxa"/>
            <w:vMerge/>
          </w:tcPr>
          <w:p w14:paraId="139712F5" w14:textId="77777777" w:rsidR="006A3D5F" w:rsidRPr="005B3E66" w:rsidRDefault="006A3D5F">
            <w:pPr>
              <w:pStyle w:val="TableParagraph"/>
              <w:ind w:left="0"/>
              <w:rPr>
                <w:szCs w:val="24"/>
              </w:rPr>
            </w:pPr>
          </w:p>
        </w:tc>
      </w:tr>
      <w:tr w:rsidR="006A3D5F" w:rsidRPr="005B3E66" w14:paraId="6A4A574E" w14:textId="77777777" w:rsidTr="009134D6">
        <w:trPr>
          <w:gridAfter w:val="1"/>
          <w:wAfter w:w="8" w:type="dxa"/>
          <w:trHeight w:val="620"/>
        </w:trPr>
        <w:tc>
          <w:tcPr>
            <w:tcW w:w="723" w:type="dxa"/>
          </w:tcPr>
          <w:p w14:paraId="3642C4BC" w14:textId="77777777" w:rsidR="006A3D5F" w:rsidRPr="005B3E66" w:rsidRDefault="006A3D5F">
            <w:pPr>
              <w:pStyle w:val="TableParagraph"/>
              <w:ind w:left="0"/>
              <w:rPr>
                <w:szCs w:val="24"/>
              </w:rPr>
            </w:pPr>
          </w:p>
        </w:tc>
        <w:tc>
          <w:tcPr>
            <w:tcW w:w="8509" w:type="dxa"/>
          </w:tcPr>
          <w:p w14:paraId="12479065" w14:textId="375E6A99" w:rsidR="006A3D5F" w:rsidRPr="007A4CFD" w:rsidRDefault="007459B9" w:rsidP="007A4CFD">
            <w:pPr>
              <w:pStyle w:val="TableParagraph"/>
              <w:spacing w:before="102"/>
              <w:ind w:left="62"/>
              <w:rPr>
                <w:bCs/>
                <w:szCs w:val="24"/>
              </w:rPr>
            </w:pPr>
            <w:r>
              <w:rPr>
                <w:bCs/>
                <w:szCs w:val="24"/>
              </w:rPr>
              <w:t xml:space="preserve">Advise </w:t>
            </w:r>
            <w:r w:rsidR="006A3D5F" w:rsidRPr="007A4CFD">
              <w:rPr>
                <w:bCs/>
                <w:szCs w:val="24"/>
              </w:rPr>
              <w:t xml:space="preserve">on </w:t>
            </w:r>
            <w:r w:rsidR="006A3D5F">
              <w:rPr>
                <w:bCs/>
                <w:szCs w:val="24"/>
              </w:rPr>
              <w:t>research-related</w:t>
            </w:r>
            <w:r w:rsidR="006A3D5F" w:rsidRPr="007A4CFD">
              <w:rPr>
                <w:bCs/>
                <w:szCs w:val="24"/>
              </w:rPr>
              <w:t xml:space="preserve"> University policies and procedures</w:t>
            </w:r>
            <w:r w:rsidR="0024335A">
              <w:rPr>
                <w:bCs/>
                <w:szCs w:val="24"/>
              </w:rPr>
              <w:t xml:space="preserve"> and </w:t>
            </w:r>
            <w:r w:rsidR="004E75E1">
              <w:rPr>
                <w:bCs/>
                <w:szCs w:val="24"/>
              </w:rPr>
              <w:t>on any</w:t>
            </w:r>
            <w:r w:rsidR="0024335A">
              <w:rPr>
                <w:bCs/>
                <w:szCs w:val="24"/>
              </w:rPr>
              <w:t xml:space="preserve"> policies that would impact </w:t>
            </w:r>
            <w:r w:rsidR="004E75E1">
              <w:rPr>
                <w:bCs/>
                <w:szCs w:val="24"/>
              </w:rPr>
              <w:t xml:space="preserve">on </w:t>
            </w:r>
            <w:r w:rsidR="0024335A">
              <w:rPr>
                <w:bCs/>
                <w:szCs w:val="24"/>
              </w:rPr>
              <w:t>research.</w:t>
            </w:r>
          </w:p>
        </w:tc>
        <w:tc>
          <w:tcPr>
            <w:tcW w:w="2126" w:type="dxa"/>
            <w:vMerge/>
          </w:tcPr>
          <w:p w14:paraId="3A823CE9" w14:textId="28F3210C" w:rsidR="006A3D5F" w:rsidRPr="007A4CFD" w:rsidRDefault="006A3D5F" w:rsidP="007A4CFD">
            <w:pPr>
              <w:pStyle w:val="TableParagraph"/>
              <w:spacing w:before="102"/>
              <w:ind w:left="62"/>
              <w:rPr>
                <w:bCs/>
                <w:szCs w:val="24"/>
              </w:rPr>
            </w:pPr>
          </w:p>
        </w:tc>
        <w:tc>
          <w:tcPr>
            <w:tcW w:w="2789" w:type="dxa"/>
            <w:vMerge/>
          </w:tcPr>
          <w:p w14:paraId="31677D9A" w14:textId="77777777" w:rsidR="006A3D5F" w:rsidRPr="005B3E66" w:rsidRDefault="006A3D5F">
            <w:pPr>
              <w:pStyle w:val="TableParagraph"/>
              <w:ind w:left="0"/>
              <w:rPr>
                <w:szCs w:val="24"/>
              </w:rPr>
            </w:pPr>
          </w:p>
        </w:tc>
      </w:tr>
      <w:tr w:rsidR="007F3564" w:rsidRPr="005B3E66" w14:paraId="613F248D" w14:textId="77777777" w:rsidTr="007F3564">
        <w:trPr>
          <w:trHeight w:val="134"/>
        </w:trPr>
        <w:tc>
          <w:tcPr>
            <w:tcW w:w="727" w:type="dxa"/>
            <w:shd w:val="clear" w:color="auto" w:fill="D2EBDA"/>
          </w:tcPr>
          <w:p w14:paraId="4608D927" w14:textId="77777777" w:rsidR="007F3564" w:rsidRPr="005B3E66" w:rsidRDefault="007F3564" w:rsidP="009D2D1E">
            <w:pPr>
              <w:pStyle w:val="TableParagraph"/>
              <w:ind w:left="0"/>
              <w:rPr>
                <w:szCs w:val="24"/>
              </w:rPr>
            </w:pPr>
          </w:p>
        </w:tc>
        <w:tc>
          <w:tcPr>
            <w:tcW w:w="10635" w:type="dxa"/>
            <w:gridSpan w:val="2"/>
            <w:shd w:val="clear" w:color="auto" w:fill="D2EBDA"/>
          </w:tcPr>
          <w:p w14:paraId="5C7F8223" w14:textId="3E69639B" w:rsidR="007F3564" w:rsidRDefault="007F3564" w:rsidP="009D2D1E">
            <w:pPr>
              <w:pStyle w:val="TableParagraph"/>
              <w:spacing w:before="102"/>
              <w:ind w:left="62"/>
              <w:rPr>
                <w:b/>
                <w:w w:val="105"/>
                <w:szCs w:val="24"/>
              </w:rPr>
            </w:pPr>
            <w:r>
              <w:rPr>
                <w:b/>
                <w:w w:val="105"/>
                <w:szCs w:val="24"/>
              </w:rPr>
              <w:t>Graduate Studies</w:t>
            </w:r>
            <w:r w:rsidR="0024335A">
              <w:rPr>
                <w:b/>
                <w:w w:val="105"/>
                <w:szCs w:val="24"/>
              </w:rPr>
              <w:t xml:space="preserve"> (Sub-Committee of Academic Council Standing Committee)</w:t>
            </w:r>
          </w:p>
        </w:tc>
        <w:tc>
          <w:tcPr>
            <w:tcW w:w="2793" w:type="dxa"/>
            <w:gridSpan w:val="2"/>
            <w:shd w:val="clear" w:color="auto" w:fill="D2EBDA"/>
          </w:tcPr>
          <w:p w14:paraId="22B051CF" w14:textId="77777777" w:rsidR="007F3564" w:rsidRPr="005B3E66" w:rsidRDefault="007F3564" w:rsidP="009D2D1E">
            <w:pPr>
              <w:pStyle w:val="TableParagraph"/>
              <w:ind w:left="0"/>
              <w:rPr>
                <w:szCs w:val="24"/>
              </w:rPr>
            </w:pPr>
          </w:p>
        </w:tc>
      </w:tr>
      <w:tr w:rsidR="00F05578" w:rsidRPr="005B3E66" w14:paraId="1EADAC4C" w14:textId="77777777" w:rsidTr="007F3564">
        <w:trPr>
          <w:trHeight w:val="1031"/>
        </w:trPr>
        <w:tc>
          <w:tcPr>
            <w:tcW w:w="727" w:type="dxa"/>
          </w:tcPr>
          <w:p w14:paraId="1EADAC47" w14:textId="7EEB56CA" w:rsidR="00F05578" w:rsidRPr="005B3E66" w:rsidRDefault="00F05578" w:rsidP="006A3D5F">
            <w:pPr>
              <w:pStyle w:val="TableParagraph"/>
              <w:spacing w:before="122"/>
              <w:ind w:left="0"/>
              <w:rPr>
                <w:szCs w:val="24"/>
              </w:rPr>
            </w:pPr>
          </w:p>
        </w:tc>
        <w:tc>
          <w:tcPr>
            <w:tcW w:w="8505" w:type="dxa"/>
          </w:tcPr>
          <w:p w14:paraId="51428DA5" w14:textId="30710DF8" w:rsidR="00AF5369" w:rsidRPr="00AF5369" w:rsidRDefault="00602EF6" w:rsidP="009134D6">
            <w:pPr>
              <w:pStyle w:val="TableParagraph"/>
              <w:spacing w:before="143"/>
              <w:rPr>
                <w:szCs w:val="24"/>
                <w:lang w:val="en-IE"/>
              </w:rPr>
            </w:pPr>
            <w:r>
              <w:rPr>
                <w:szCs w:val="24"/>
                <w:lang w:val="en-IE"/>
              </w:rPr>
              <w:t>Consideration and recommendation to Standing Committee of Academic Council in relation to:</w:t>
            </w:r>
          </w:p>
          <w:p w14:paraId="2B5169F3" w14:textId="77777777" w:rsidR="007344C6" w:rsidRDefault="00043EBB" w:rsidP="00EF106C">
            <w:pPr>
              <w:pStyle w:val="TableParagraph"/>
              <w:numPr>
                <w:ilvl w:val="0"/>
                <w:numId w:val="6"/>
              </w:numPr>
              <w:spacing w:line="216" w:lineRule="auto"/>
              <w:ind w:left="714" w:hanging="357"/>
              <w:rPr>
                <w:szCs w:val="24"/>
                <w:lang w:val="en-IE"/>
              </w:rPr>
            </w:pPr>
            <w:r w:rsidRPr="00AF5369">
              <w:rPr>
                <w:szCs w:val="24"/>
                <w:lang w:val="en-IE"/>
              </w:rPr>
              <w:t>matters of academic policy and practice relating to postgraduate study and research in line with the overall objectives, policy and regulations of the University</w:t>
            </w:r>
          </w:p>
          <w:p w14:paraId="0140D16E" w14:textId="7E8ABBBE" w:rsidR="00AF5369" w:rsidRPr="00AF5369" w:rsidRDefault="00AF5369" w:rsidP="00EF106C">
            <w:pPr>
              <w:pStyle w:val="TableParagraph"/>
              <w:numPr>
                <w:ilvl w:val="0"/>
                <w:numId w:val="6"/>
              </w:numPr>
              <w:spacing w:line="216" w:lineRule="auto"/>
              <w:ind w:left="714" w:hanging="357"/>
              <w:rPr>
                <w:szCs w:val="24"/>
                <w:lang w:val="en-IE"/>
              </w:rPr>
            </w:pPr>
            <w:r w:rsidRPr="00AF5369">
              <w:rPr>
                <w:szCs w:val="24"/>
                <w:lang w:val="en-IE"/>
              </w:rPr>
              <w:t>Structure of postgraduate research degree programmes</w:t>
            </w:r>
          </w:p>
          <w:p w14:paraId="2EAF1E50" w14:textId="77777777" w:rsidR="00AF5369" w:rsidRPr="00AF5369" w:rsidRDefault="00AF5369" w:rsidP="00EF106C">
            <w:pPr>
              <w:pStyle w:val="TableParagraph"/>
              <w:numPr>
                <w:ilvl w:val="0"/>
                <w:numId w:val="6"/>
              </w:numPr>
              <w:spacing w:line="216" w:lineRule="auto"/>
              <w:ind w:left="714" w:hanging="357"/>
              <w:rPr>
                <w:szCs w:val="24"/>
                <w:lang w:val="en-IE"/>
              </w:rPr>
            </w:pPr>
            <w:r w:rsidRPr="00AF5369">
              <w:rPr>
                <w:szCs w:val="24"/>
                <w:lang w:val="en-IE"/>
              </w:rPr>
              <w:t>New postgraduate research degree programmes and major changes to existing postgraduate research degree programmes</w:t>
            </w:r>
          </w:p>
          <w:p w14:paraId="0F2AA321" w14:textId="77777777" w:rsidR="00AF5369" w:rsidRPr="00AF5369" w:rsidRDefault="00AF5369" w:rsidP="00EF106C">
            <w:pPr>
              <w:pStyle w:val="TableParagraph"/>
              <w:numPr>
                <w:ilvl w:val="0"/>
                <w:numId w:val="6"/>
              </w:numPr>
              <w:spacing w:line="216" w:lineRule="auto"/>
              <w:ind w:left="714" w:hanging="357"/>
              <w:rPr>
                <w:szCs w:val="24"/>
                <w:lang w:val="en-IE"/>
              </w:rPr>
            </w:pPr>
            <w:r w:rsidRPr="00AF5369">
              <w:rPr>
                <w:szCs w:val="24"/>
                <w:lang w:val="en-IE"/>
              </w:rPr>
              <w:t>Structures, credit frameworks, content and assessments of graduate modules</w:t>
            </w:r>
          </w:p>
          <w:p w14:paraId="71C0F394" w14:textId="77777777" w:rsidR="00AF5369" w:rsidRPr="00AF5369" w:rsidRDefault="00AF5369" w:rsidP="00EF106C">
            <w:pPr>
              <w:pStyle w:val="TableParagraph"/>
              <w:numPr>
                <w:ilvl w:val="0"/>
                <w:numId w:val="6"/>
              </w:numPr>
              <w:spacing w:line="216" w:lineRule="auto"/>
              <w:ind w:left="714" w:hanging="357"/>
              <w:rPr>
                <w:szCs w:val="24"/>
                <w:lang w:val="en-IE"/>
              </w:rPr>
            </w:pPr>
            <w:r w:rsidRPr="00AF5369">
              <w:rPr>
                <w:szCs w:val="24"/>
                <w:lang w:val="en-IE"/>
              </w:rPr>
              <w:t>Annual reports on progression and completion rates for graduate research students</w:t>
            </w:r>
          </w:p>
          <w:p w14:paraId="124D5B02" w14:textId="77777777" w:rsidR="00AF5369" w:rsidRPr="00AF5369" w:rsidRDefault="00AF5369" w:rsidP="00EF106C">
            <w:pPr>
              <w:pStyle w:val="TableParagraph"/>
              <w:numPr>
                <w:ilvl w:val="0"/>
                <w:numId w:val="6"/>
              </w:numPr>
              <w:spacing w:line="216" w:lineRule="auto"/>
              <w:ind w:left="714" w:hanging="357"/>
              <w:rPr>
                <w:szCs w:val="24"/>
                <w:lang w:val="en-IE"/>
              </w:rPr>
            </w:pPr>
            <w:r w:rsidRPr="00AF5369">
              <w:rPr>
                <w:szCs w:val="24"/>
                <w:lang w:val="en-IE"/>
              </w:rPr>
              <w:t>Revision of the University guidelines in relation to research degree programmes and approval of local guidelines</w:t>
            </w:r>
          </w:p>
          <w:p w14:paraId="3CA91CB1" w14:textId="77777777" w:rsidR="00AF5369" w:rsidRPr="00AF5369" w:rsidRDefault="00AF5369" w:rsidP="00EF106C">
            <w:pPr>
              <w:pStyle w:val="TableParagraph"/>
              <w:numPr>
                <w:ilvl w:val="0"/>
                <w:numId w:val="6"/>
              </w:numPr>
              <w:spacing w:line="216" w:lineRule="auto"/>
              <w:ind w:left="714" w:hanging="357"/>
              <w:rPr>
                <w:szCs w:val="24"/>
                <w:lang w:val="en-IE"/>
              </w:rPr>
            </w:pPr>
            <w:r w:rsidRPr="00AF5369">
              <w:rPr>
                <w:szCs w:val="24"/>
                <w:lang w:val="en-IE"/>
              </w:rPr>
              <w:t>Promotion of postgraduate research programmes</w:t>
            </w:r>
          </w:p>
          <w:p w14:paraId="1EADAC48" w14:textId="3C04EB6B" w:rsidR="00F05578" w:rsidRPr="005B3E66" w:rsidRDefault="00AF5369" w:rsidP="00EF106C">
            <w:pPr>
              <w:pStyle w:val="TableParagraph"/>
              <w:numPr>
                <w:ilvl w:val="0"/>
                <w:numId w:val="6"/>
              </w:numPr>
              <w:spacing w:line="216" w:lineRule="auto"/>
              <w:ind w:left="714" w:hanging="357"/>
              <w:rPr>
                <w:szCs w:val="24"/>
              </w:rPr>
            </w:pPr>
            <w:r w:rsidRPr="00AF5369">
              <w:rPr>
                <w:szCs w:val="24"/>
                <w:lang w:val="en-IE"/>
              </w:rPr>
              <w:t>Such matters as the Academic Council Standing Committee may refer.</w:t>
            </w:r>
          </w:p>
        </w:tc>
        <w:tc>
          <w:tcPr>
            <w:tcW w:w="2130" w:type="dxa"/>
          </w:tcPr>
          <w:p w14:paraId="1EADAC4A" w14:textId="32932DBD" w:rsidR="00F05578" w:rsidRPr="005B3E66" w:rsidRDefault="005A4C1B" w:rsidP="008C6528">
            <w:pPr>
              <w:pStyle w:val="TableParagraph"/>
              <w:spacing w:before="120" w:line="266" w:lineRule="exact"/>
              <w:ind w:left="62"/>
              <w:rPr>
                <w:szCs w:val="24"/>
              </w:rPr>
            </w:pPr>
            <w:r>
              <w:rPr>
                <w:szCs w:val="24"/>
              </w:rPr>
              <w:t>Graduate Studies Board</w:t>
            </w:r>
          </w:p>
        </w:tc>
        <w:tc>
          <w:tcPr>
            <w:tcW w:w="2793" w:type="dxa"/>
            <w:gridSpan w:val="2"/>
          </w:tcPr>
          <w:p w14:paraId="1EADAC4B" w14:textId="4E1D0BB1" w:rsidR="00F05578" w:rsidRPr="005B3E66" w:rsidRDefault="008C6528" w:rsidP="008C6528">
            <w:pPr>
              <w:pStyle w:val="TableParagraph"/>
              <w:spacing w:before="120" w:line="206" w:lineRule="auto"/>
              <w:ind w:left="62"/>
              <w:rPr>
                <w:i/>
                <w:szCs w:val="24"/>
              </w:rPr>
            </w:pPr>
            <w:r w:rsidRPr="00187365">
              <w:rPr>
                <w:bCs/>
                <w:szCs w:val="24"/>
              </w:rPr>
              <w:t xml:space="preserve">Section 29 of the Universities Act 1997 </w:t>
            </w:r>
          </w:p>
        </w:tc>
      </w:tr>
      <w:tr w:rsidR="00FB63B8" w:rsidRPr="005B3E66" w14:paraId="0B1389A7" w14:textId="77777777" w:rsidTr="007F3564">
        <w:trPr>
          <w:trHeight w:val="424"/>
        </w:trPr>
        <w:tc>
          <w:tcPr>
            <w:tcW w:w="727" w:type="dxa"/>
            <w:shd w:val="clear" w:color="auto" w:fill="D2EBDA"/>
          </w:tcPr>
          <w:p w14:paraId="5946CB01" w14:textId="77777777" w:rsidR="00FB63B8" w:rsidRPr="005B3E66" w:rsidRDefault="00FB63B8" w:rsidP="009D2D1E">
            <w:pPr>
              <w:pStyle w:val="TableParagraph"/>
              <w:ind w:left="0"/>
              <w:rPr>
                <w:szCs w:val="24"/>
              </w:rPr>
            </w:pPr>
          </w:p>
        </w:tc>
        <w:tc>
          <w:tcPr>
            <w:tcW w:w="10635" w:type="dxa"/>
            <w:gridSpan w:val="2"/>
            <w:shd w:val="clear" w:color="auto" w:fill="D2EBDA"/>
          </w:tcPr>
          <w:p w14:paraId="0BE6D47C" w14:textId="50D7A951" w:rsidR="00FB63B8" w:rsidRDefault="00FB63B8" w:rsidP="009D2D1E">
            <w:pPr>
              <w:pStyle w:val="TableParagraph"/>
              <w:spacing w:before="102"/>
              <w:ind w:left="62"/>
              <w:rPr>
                <w:b/>
                <w:w w:val="105"/>
                <w:szCs w:val="24"/>
              </w:rPr>
            </w:pPr>
            <w:r>
              <w:rPr>
                <w:b/>
                <w:w w:val="105"/>
                <w:szCs w:val="24"/>
              </w:rPr>
              <w:t>Student Experience</w:t>
            </w:r>
          </w:p>
        </w:tc>
        <w:tc>
          <w:tcPr>
            <w:tcW w:w="2793" w:type="dxa"/>
            <w:gridSpan w:val="2"/>
            <w:shd w:val="clear" w:color="auto" w:fill="D2EBDA"/>
          </w:tcPr>
          <w:p w14:paraId="31725AD6" w14:textId="77777777" w:rsidR="00FB63B8" w:rsidRPr="005B3E66" w:rsidRDefault="00FB63B8" w:rsidP="009D2D1E">
            <w:pPr>
              <w:pStyle w:val="TableParagraph"/>
              <w:ind w:left="0"/>
              <w:rPr>
                <w:szCs w:val="24"/>
              </w:rPr>
            </w:pPr>
          </w:p>
        </w:tc>
      </w:tr>
      <w:tr w:rsidR="002E09B1" w:rsidRPr="005B3E66" w14:paraId="1EADAC52" w14:textId="77777777" w:rsidTr="007F3564">
        <w:trPr>
          <w:trHeight w:val="603"/>
        </w:trPr>
        <w:tc>
          <w:tcPr>
            <w:tcW w:w="727" w:type="dxa"/>
          </w:tcPr>
          <w:p w14:paraId="1EADAC4D" w14:textId="26FFCA30" w:rsidR="002E09B1" w:rsidRPr="005B3E66" w:rsidRDefault="002E09B1">
            <w:pPr>
              <w:pStyle w:val="TableParagraph"/>
              <w:spacing w:before="122"/>
              <w:rPr>
                <w:szCs w:val="24"/>
              </w:rPr>
            </w:pPr>
          </w:p>
        </w:tc>
        <w:tc>
          <w:tcPr>
            <w:tcW w:w="8505" w:type="dxa"/>
          </w:tcPr>
          <w:p w14:paraId="1EADAC4F" w14:textId="75C3C7ED" w:rsidR="002E09B1" w:rsidRPr="005B3E66" w:rsidRDefault="002E09B1" w:rsidP="006A3D5F">
            <w:pPr>
              <w:pStyle w:val="TableParagraph"/>
              <w:spacing w:line="276" w:lineRule="exact"/>
              <w:rPr>
                <w:szCs w:val="24"/>
              </w:rPr>
            </w:pPr>
            <w:r>
              <w:rPr>
                <w:szCs w:val="24"/>
              </w:rPr>
              <w:t>Oversee</w:t>
            </w:r>
            <w:r w:rsidRPr="00436E62">
              <w:rPr>
                <w:szCs w:val="24"/>
              </w:rPr>
              <w:t xml:space="preserve"> and monitor implementation, alignment and evaluation of strategies</w:t>
            </w:r>
            <w:r>
              <w:rPr>
                <w:szCs w:val="24"/>
              </w:rPr>
              <w:t xml:space="preserve"> </w:t>
            </w:r>
            <w:r w:rsidRPr="00436E62">
              <w:rPr>
                <w:szCs w:val="24"/>
              </w:rPr>
              <w:t>and policies related to student experience</w:t>
            </w:r>
            <w:r>
              <w:rPr>
                <w:szCs w:val="24"/>
              </w:rPr>
              <w:t>.</w:t>
            </w:r>
          </w:p>
        </w:tc>
        <w:tc>
          <w:tcPr>
            <w:tcW w:w="2130" w:type="dxa"/>
            <w:vMerge w:val="restart"/>
          </w:tcPr>
          <w:p w14:paraId="1EADAC50" w14:textId="24504E0A" w:rsidR="002E09B1" w:rsidRPr="005B3E66" w:rsidRDefault="002E09B1">
            <w:pPr>
              <w:pStyle w:val="TableParagraph"/>
              <w:spacing w:before="141" w:line="218" w:lineRule="auto"/>
              <w:ind w:left="62" w:right="76"/>
              <w:rPr>
                <w:szCs w:val="24"/>
              </w:rPr>
            </w:pPr>
            <w:r>
              <w:rPr>
                <w:szCs w:val="24"/>
              </w:rPr>
              <w:t>Student Experience Committee</w:t>
            </w:r>
          </w:p>
        </w:tc>
        <w:tc>
          <w:tcPr>
            <w:tcW w:w="2793" w:type="dxa"/>
            <w:gridSpan w:val="2"/>
            <w:vMerge w:val="restart"/>
          </w:tcPr>
          <w:p w14:paraId="1EADAC51" w14:textId="44C683C0" w:rsidR="002E09B1" w:rsidRPr="005B3E66" w:rsidRDefault="002E09B1">
            <w:pPr>
              <w:pStyle w:val="TableParagraph"/>
              <w:spacing w:before="142" w:line="206" w:lineRule="auto"/>
              <w:ind w:left="62"/>
              <w:rPr>
                <w:i/>
                <w:szCs w:val="24"/>
              </w:rPr>
            </w:pPr>
            <w:r w:rsidRPr="00187365">
              <w:rPr>
                <w:bCs/>
                <w:szCs w:val="24"/>
              </w:rPr>
              <w:t xml:space="preserve">Section 29 of the Universities Act 1997 </w:t>
            </w:r>
          </w:p>
        </w:tc>
      </w:tr>
      <w:tr w:rsidR="002E09B1" w:rsidRPr="005B3E66" w14:paraId="4AEF3127" w14:textId="77777777" w:rsidTr="007F3564">
        <w:trPr>
          <w:trHeight w:val="285"/>
        </w:trPr>
        <w:tc>
          <w:tcPr>
            <w:tcW w:w="727" w:type="dxa"/>
          </w:tcPr>
          <w:p w14:paraId="2A49FB54" w14:textId="77777777" w:rsidR="002E09B1" w:rsidRPr="005B3E66" w:rsidRDefault="002E09B1">
            <w:pPr>
              <w:pStyle w:val="TableParagraph"/>
              <w:spacing w:before="122"/>
              <w:ind w:left="119"/>
              <w:rPr>
                <w:szCs w:val="24"/>
              </w:rPr>
            </w:pPr>
          </w:p>
        </w:tc>
        <w:tc>
          <w:tcPr>
            <w:tcW w:w="8505" w:type="dxa"/>
          </w:tcPr>
          <w:p w14:paraId="733B93D0" w14:textId="7196DB1A" w:rsidR="002E09B1" w:rsidRPr="00436E62" w:rsidRDefault="002E09B1" w:rsidP="00E91FCD">
            <w:pPr>
              <w:pStyle w:val="TableParagraph"/>
              <w:spacing w:line="276" w:lineRule="exact"/>
              <w:ind w:left="0"/>
              <w:rPr>
                <w:szCs w:val="24"/>
              </w:rPr>
            </w:pPr>
            <w:r>
              <w:rPr>
                <w:szCs w:val="24"/>
              </w:rPr>
              <w:t>C</w:t>
            </w:r>
            <w:r w:rsidRPr="00436E62">
              <w:rPr>
                <w:szCs w:val="24"/>
              </w:rPr>
              <w:t xml:space="preserve">hampion a whole-of-institution approach to </w:t>
            </w:r>
            <w:r>
              <w:rPr>
                <w:szCs w:val="24"/>
              </w:rPr>
              <w:t xml:space="preserve">the </w:t>
            </w:r>
            <w:r w:rsidRPr="00436E62">
              <w:rPr>
                <w:szCs w:val="24"/>
              </w:rPr>
              <w:t>student experience.</w:t>
            </w:r>
          </w:p>
        </w:tc>
        <w:tc>
          <w:tcPr>
            <w:tcW w:w="2130" w:type="dxa"/>
            <w:vMerge/>
          </w:tcPr>
          <w:p w14:paraId="4FA28BA5" w14:textId="77777777" w:rsidR="002E09B1" w:rsidRPr="005B3E66" w:rsidRDefault="002E09B1">
            <w:pPr>
              <w:pStyle w:val="TableParagraph"/>
              <w:spacing w:line="273" w:lineRule="exact"/>
              <w:ind w:left="117"/>
              <w:rPr>
                <w:szCs w:val="24"/>
              </w:rPr>
            </w:pPr>
          </w:p>
        </w:tc>
        <w:tc>
          <w:tcPr>
            <w:tcW w:w="2793" w:type="dxa"/>
            <w:gridSpan w:val="2"/>
            <w:vMerge/>
          </w:tcPr>
          <w:p w14:paraId="29D4272A" w14:textId="77777777" w:rsidR="002E09B1" w:rsidRPr="005B3E66" w:rsidRDefault="002E09B1">
            <w:pPr>
              <w:pStyle w:val="TableParagraph"/>
              <w:spacing w:before="140" w:line="208" w:lineRule="auto"/>
              <w:ind w:left="117"/>
              <w:rPr>
                <w:i/>
                <w:szCs w:val="24"/>
              </w:rPr>
            </w:pPr>
          </w:p>
        </w:tc>
      </w:tr>
      <w:tr w:rsidR="002E09B1" w:rsidRPr="005B3E66" w14:paraId="1EADAC58" w14:textId="77777777" w:rsidTr="007F3564">
        <w:trPr>
          <w:trHeight w:val="349"/>
        </w:trPr>
        <w:tc>
          <w:tcPr>
            <w:tcW w:w="727" w:type="dxa"/>
          </w:tcPr>
          <w:p w14:paraId="1EADAC53" w14:textId="771E0416" w:rsidR="002E09B1" w:rsidRPr="005B3E66" w:rsidRDefault="002E09B1">
            <w:pPr>
              <w:pStyle w:val="TableParagraph"/>
              <w:spacing w:before="122"/>
              <w:ind w:left="119"/>
              <w:rPr>
                <w:szCs w:val="24"/>
              </w:rPr>
            </w:pPr>
          </w:p>
        </w:tc>
        <w:tc>
          <w:tcPr>
            <w:tcW w:w="8505" w:type="dxa"/>
          </w:tcPr>
          <w:p w14:paraId="1EADAC54" w14:textId="3B76E9F2" w:rsidR="002E09B1" w:rsidRPr="005B3E66" w:rsidRDefault="002E09B1" w:rsidP="006A3D5F">
            <w:pPr>
              <w:pStyle w:val="TableParagraph"/>
              <w:spacing w:line="276" w:lineRule="exact"/>
              <w:ind w:left="0"/>
              <w:rPr>
                <w:szCs w:val="24"/>
              </w:rPr>
            </w:pPr>
            <w:r w:rsidRPr="00436E62">
              <w:rPr>
                <w:szCs w:val="24"/>
              </w:rPr>
              <w:t xml:space="preserve">To enhance </w:t>
            </w:r>
            <w:r>
              <w:rPr>
                <w:szCs w:val="24"/>
              </w:rPr>
              <w:t xml:space="preserve">a </w:t>
            </w:r>
            <w:r w:rsidRPr="00436E62">
              <w:rPr>
                <w:szCs w:val="24"/>
              </w:rPr>
              <w:t>partnership</w:t>
            </w:r>
            <w:r>
              <w:rPr>
                <w:szCs w:val="24"/>
              </w:rPr>
              <w:t xml:space="preserve"> approach</w:t>
            </w:r>
            <w:r w:rsidRPr="00436E62">
              <w:rPr>
                <w:szCs w:val="24"/>
              </w:rPr>
              <w:t xml:space="preserve"> between students and staff</w:t>
            </w:r>
            <w:r>
              <w:rPr>
                <w:szCs w:val="24"/>
              </w:rPr>
              <w:t>.</w:t>
            </w:r>
          </w:p>
        </w:tc>
        <w:tc>
          <w:tcPr>
            <w:tcW w:w="2130" w:type="dxa"/>
            <w:vMerge/>
          </w:tcPr>
          <w:p w14:paraId="1EADAC56" w14:textId="1452D880" w:rsidR="002E09B1" w:rsidRPr="005B3E66" w:rsidRDefault="002E09B1">
            <w:pPr>
              <w:pStyle w:val="TableParagraph"/>
              <w:spacing w:line="273" w:lineRule="exact"/>
              <w:ind w:left="117"/>
              <w:rPr>
                <w:szCs w:val="24"/>
              </w:rPr>
            </w:pPr>
          </w:p>
        </w:tc>
        <w:tc>
          <w:tcPr>
            <w:tcW w:w="2793" w:type="dxa"/>
            <w:gridSpan w:val="2"/>
            <w:vMerge/>
          </w:tcPr>
          <w:p w14:paraId="1EADAC57" w14:textId="3DFC54ED" w:rsidR="002E09B1" w:rsidRPr="005B3E66" w:rsidRDefault="002E09B1">
            <w:pPr>
              <w:pStyle w:val="TableParagraph"/>
              <w:spacing w:before="140" w:line="208" w:lineRule="auto"/>
              <w:ind w:left="117"/>
              <w:rPr>
                <w:i/>
                <w:szCs w:val="24"/>
              </w:rPr>
            </w:pPr>
          </w:p>
        </w:tc>
      </w:tr>
      <w:tr w:rsidR="002E09B1" w:rsidRPr="005B3E66" w14:paraId="41C40C7F" w14:textId="77777777" w:rsidTr="007F3564">
        <w:trPr>
          <w:trHeight w:val="349"/>
        </w:trPr>
        <w:tc>
          <w:tcPr>
            <w:tcW w:w="727" w:type="dxa"/>
          </w:tcPr>
          <w:p w14:paraId="2CF877C5" w14:textId="77777777" w:rsidR="002E09B1" w:rsidRPr="005B3E66" w:rsidRDefault="002E09B1">
            <w:pPr>
              <w:pStyle w:val="TableParagraph"/>
              <w:spacing w:before="122"/>
              <w:ind w:left="119"/>
              <w:rPr>
                <w:szCs w:val="24"/>
              </w:rPr>
            </w:pPr>
          </w:p>
        </w:tc>
        <w:tc>
          <w:tcPr>
            <w:tcW w:w="8505" w:type="dxa"/>
          </w:tcPr>
          <w:p w14:paraId="53177BAF" w14:textId="744C0677" w:rsidR="002E09B1" w:rsidRPr="00436E62" w:rsidRDefault="002E09B1" w:rsidP="006A3D5F">
            <w:pPr>
              <w:pStyle w:val="TableParagraph"/>
              <w:spacing w:line="276" w:lineRule="exact"/>
              <w:ind w:left="0"/>
              <w:rPr>
                <w:szCs w:val="24"/>
              </w:rPr>
            </w:pPr>
            <w:r>
              <w:rPr>
                <w:bCs/>
                <w:w w:val="105"/>
                <w:szCs w:val="24"/>
              </w:rPr>
              <w:t xml:space="preserve">Oversight of Student Survey results and actions plans on behalf of Academic Council </w:t>
            </w:r>
          </w:p>
        </w:tc>
        <w:tc>
          <w:tcPr>
            <w:tcW w:w="2130" w:type="dxa"/>
            <w:vMerge/>
          </w:tcPr>
          <w:p w14:paraId="46F0CE7A" w14:textId="77777777" w:rsidR="002E09B1" w:rsidRPr="005B3E66" w:rsidRDefault="002E09B1">
            <w:pPr>
              <w:pStyle w:val="TableParagraph"/>
              <w:spacing w:line="273" w:lineRule="exact"/>
              <w:ind w:left="117"/>
              <w:rPr>
                <w:szCs w:val="24"/>
              </w:rPr>
            </w:pPr>
          </w:p>
        </w:tc>
        <w:tc>
          <w:tcPr>
            <w:tcW w:w="2793" w:type="dxa"/>
            <w:gridSpan w:val="2"/>
            <w:vMerge/>
          </w:tcPr>
          <w:p w14:paraId="1F2DF95C" w14:textId="77777777" w:rsidR="002E09B1" w:rsidRPr="005B3E66" w:rsidRDefault="002E09B1">
            <w:pPr>
              <w:pStyle w:val="TableParagraph"/>
              <w:spacing w:before="140" w:line="208" w:lineRule="auto"/>
              <w:ind w:left="117"/>
              <w:rPr>
                <w:i/>
                <w:szCs w:val="24"/>
              </w:rPr>
            </w:pPr>
          </w:p>
        </w:tc>
      </w:tr>
    </w:tbl>
    <w:p w14:paraId="1EADACDC" w14:textId="388A05E5" w:rsidR="005939BB" w:rsidRPr="005B3E66" w:rsidRDefault="005939BB" w:rsidP="00480ADE">
      <w:pPr>
        <w:tabs>
          <w:tab w:val="left" w:pos="4965"/>
        </w:tabs>
        <w:rPr>
          <w:sz w:val="13"/>
        </w:rPr>
      </w:pPr>
    </w:p>
    <w:sectPr w:rsidR="005939BB" w:rsidRPr="005B3E66">
      <w:pgSz w:w="16850" w:h="11930" w:orient="landscape"/>
      <w:pgMar w:top="1340" w:right="1240" w:bottom="940" w:left="1220" w:header="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5442A" w14:textId="77777777" w:rsidR="000219DC" w:rsidRDefault="000219DC">
      <w:r>
        <w:separator/>
      </w:r>
    </w:p>
  </w:endnote>
  <w:endnote w:type="continuationSeparator" w:id="0">
    <w:p w14:paraId="493C2484" w14:textId="77777777" w:rsidR="000219DC" w:rsidRDefault="000219DC">
      <w:r>
        <w:continuationSeparator/>
      </w:r>
    </w:p>
  </w:endnote>
  <w:endnote w:type="continuationNotice" w:id="1">
    <w:p w14:paraId="12E890AB" w14:textId="77777777" w:rsidR="000219DC" w:rsidRDefault="00021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ACE1" w14:textId="77777777" w:rsidR="005939BB" w:rsidRDefault="00CC6712">
    <w:pPr>
      <w:pStyle w:val="BodyText"/>
      <w:spacing w:before="0" w:line="14" w:lineRule="auto"/>
    </w:pPr>
    <w:r>
      <w:rPr>
        <w:noProof/>
      </w:rPr>
      <mc:AlternateContent>
        <mc:Choice Requires="wps">
          <w:drawing>
            <wp:anchor distT="0" distB="0" distL="0" distR="0" simplePos="0" relativeHeight="251658240" behindDoc="1" locked="0" layoutInCell="1" allowOverlap="1" wp14:anchorId="1EADACE2" wp14:editId="1EADACE3">
              <wp:simplePos x="0" y="0"/>
              <wp:positionH relativeFrom="page">
                <wp:posOffset>9649968</wp:posOffset>
              </wp:positionH>
              <wp:positionV relativeFrom="page">
                <wp:posOffset>6950533</wp:posOffset>
              </wp:positionV>
              <wp:extent cx="20637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 cy="180340"/>
                      </a:xfrm>
                      <a:prstGeom prst="rect">
                        <a:avLst/>
                      </a:prstGeom>
                    </wps:spPr>
                    <wps:txbx>
                      <w:txbxContent>
                        <w:p w14:paraId="1EADAD17" w14:textId="77777777" w:rsidR="005939BB" w:rsidRDefault="00CC6712">
                          <w:pPr>
                            <w:spacing w:line="283"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EADACE2" id="_x0000_t202" coordsize="21600,21600" o:spt="202" path="m,l,21600r21600,l21600,xe">
              <v:stroke joinstyle="miter"/>
              <v:path gradientshapeok="t" o:connecttype="rect"/>
            </v:shapetype>
            <v:shape id="Textbox 1" o:spid="_x0000_s1027" type="#_x0000_t202" style="position:absolute;margin-left:759.85pt;margin-top:547.3pt;width:16.25pt;height:14.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" filled="f" stroked="f">
              <v:textbox inset="0,0,0,0">
                <w:txbxContent>
                  <w:p w14:paraId="1EADAD17" w14:textId="77777777" w:rsidR="005939BB" w:rsidRDefault="00CC6712">
                    <w:pPr>
                      <w:spacing w:line="283"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CEC6C" w14:textId="77777777" w:rsidR="000219DC" w:rsidRDefault="000219DC">
      <w:r>
        <w:separator/>
      </w:r>
    </w:p>
  </w:footnote>
  <w:footnote w:type="continuationSeparator" w:id="0">
    <w:p w14:paraId="51147065" w14:textId="77777777" w:rsidR="000219DC" w:rsidRDefault="000219DC">
      <w:r>
        <w:continuationSeparator/>
      </w:r>
    </w:p>
  </w:footnote>
  <w:footnote w:type="continuationNotice" w:id="1">
    <w:p w14:paraId="6D109354" w14:textId="77777777" w:rsidR="000219DC" w:rsidRDefault="000219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1704"/>
    <w:multiLevelType w:val="hybridMultilevel"/>
    <w:tmpl w:val="5078A20C"/>
    <w:lvl w:ilvl="0" w:tplc="2C8C8230">
      <w:start w:val="7"/>
      <w:numFmt w:val="lowerLetter"/>
      <w:lvlText w:val="%1."/>
      <w:lvlJc w:val="left"/>
      <w:pPr>
        <w:ind w:left="479" w:hanging="360"/>
      </w:pPr>
      <w:rPr>
        <w:rFonts w:ascii="Yu Gothic" w:eastAsia="Yu Gothic" w:hAnsi="Yu Gothic" w:cs="Yu Gothic" w:hint="default"/>
        <w:b w:val="0"/>
        <w:bCs w:val="0"/>
        <w:i w:val="0"/>
        <w:iCs w:val="0"/>
        <w:spacing w:val="0"/>
        <w:w w:val="109"/>
        <w:sz w:val="20"/>
        <w:szCs w:val="20"/>
        <w:lang w:val="en-US" w:eastAsia="en-US" w:bidi="ar-SA"/>
      </w:rPr>
    </w:lvl>
    <w:lvl w:ilvl="1" w:tplc="F930503E">
      <w:numFmt w:val="bullet"/>
      <w:lvlText w:val="•"/>
      <w:lvlJc w:val="left"/>
      <w:pPr>
        <w:ind w:left="1230" w:hanging="360"/>
      </w:pPr>
      <w:rPr>
        <w:rFonts w:hint="default"/>
        <w:lang w:val="en-US" w:eastAsia="en-US" w:bidi="ar-SA"/>
      </w:rPr>
    </w:lvl>
    <w:lvl w:ilvl="2" w:tplc="B2A62884">
      <w:numFmt w:val="bullet"/>
      <w:lvlText w:val="•"/>
      <w:lvlJc w:val="left"/>
      <w:pPr>
        <w:ind w:left="1981" w:hanging="360"/>
      </w:pPr>
      <w:rPr>
        <w:rFonts w:hint="default"/>
        <w:lang w:val="en-US" w:eastAsia="en-US" w:bidi="ar-SA"/>
      </w:rPr>
    </w:lvl>
    <w:lvl w:ilvl="3" w:tplc="B11AE792">
      <w:numFmt w:val="bullet"/>
      <w:lvlText w:val="•"/>
      <w:lvlJc w:val="left"/>
      <w:pPr>
        <w:ind w:left="2731" w:hanging="360"/>
      </w:pPr>
      <w:rPr>
        <w:rFonts w:hint="default"/>
        <w:lang w:val="en-US" w:eastAsia="en-US" w:bidi="ar-SA"/>
      </w:rPr>
    </w:lvl>
    <w:lvl w:ilvl="4" w:tplc="63A89A4A">
      <w:numFmt w:val="bullet"/>
      <w:lvlText w:val="•"/>
      <w:lvlJc w:val="left"/>
      <w:pPr>
        <w:ind w:left="3482" w:hanging="360"/>
      </w:pPr>
      <w:rPr>
        <w:rFonts w:hint="default"/>
        <w:lang w:val="en-US" w:eastAsia="en-US" w:bidi="ar-SA"/>
      </w:rPr>
    </w:lvl>
    <w:lvl w:ilvl="5" w:tplc="7C125D5C">
      <w:numFmt w:val="bullet"/>
      <w:lvlText w:val="•"/>
      <w:lvlJc w:val="left"/>
      <w:pPr>
        <w:ind w:left="4232" w:hanging="360"/>
      </w:pPr>
      <w:rPr>
        <w:rFonts w:hint="default"/>
        <w:lang w:val="en-US" w:eastAsia="en-US" w:bidi="ar-SA"/>
      </w:rPr>
    </w:lvl>
    <w:lvl w:ilvl="6" w:tplc="2E26DDFE">
      <w:numFmt w:val="bullet"/>
      <w:lvlText w:val="•"/>
      <w:lvlJc w:val="left"/>
      <w:pPr>
        <w:ind w:left="4983" w:hanging="360"/>
      </w:pPr>
      <w:rPr>
        <w:rFonts w:hint="default"/>
        <w:lang w:val="en-US" w:eastAsia="en-US" w:bidi="ar-SA"/>
      </w:rPr>
    </w:lvl>
    <w:lvl w:ilvl="7" w:tplc="19647AB6">
      <w:numFmt w:val="bullet"/>
      <w:lvlText w:val="•"/>
      <w:lvlJc w:val="left"/>
      <w:pPr>
        <w:ind w:left="5733" w:hanging="360"/>
      </w:pPr>
      <w:rPr>
        <w:rFonts w:hint="default"/>
        <w:lang w:val="en-US" w:eastAsia="en-US" w:bidi="ar-SA"/>
      </w:rPr>
    </w:lvl>
    <w:lvl w:ilvl="8" w:tplc="2690A728">
      <w:numFmt w:val="bullet"/>
      <w:lvlText w:val="•"/>
      <w:lvlJc w:val="left"/>
      <w:pPr>
        <w:ind w:left="6484" w:hanging="360"/>
      </w:pPr>
      <w:rPr>
        <w:rFonts w:hint="default"/>
        <w:lang w:val="en-US" w:eastAsia="en-US" w:bidi="ar-SA"/>
      </w:rPr>
    </w:lvl>
  </w:abstractNum>
  <w:abstractNum w:abstractNumId="1" w15:restartNumberingAfterBreak="0">
    <w:nsid w:val="09AA73ED"/>
    <w:multiLevelType w:val="hybridMultilevel"/>
    <w:tmpl w:val="33C461C6"/>
    <w:lvl w:ilvl="0" w:tplc="1809000F">
      <w:start w:val="1"/>
      <w:numFmt w:val="decimal"/>
      <w:lvlText w:val="%1."/>
      <w:lvlJc w:val="left"/>
      <w:pPr>
        <w:ind w:left="784" w:hanging="360"/>
      </w:pPr>
    </w:lvl>
    <w:lvl w:ilvl="1" w:tplc="18090019" w:tentative="1">
      <w:start w:val="1"/>
      <w:numFmt w:val="lowerLetter"/>
      <w:lvlText w:val="%2."/>
      <w:lvlJc w:val="left"/>
      <w:pPr>
        <w:ind w:left="1504" w:hanging="360"/>
      </w:pPr>
    </w:lvl>
    <w:lvl w:ilvl="2" w:tplc="1809001B" w:tentative="1">
      <w:start w:val="1"/>
      <w:numFmt w:val="lowerRoman"/>
      <w:lvlText w:val="%3."/>
      <w:lvlJc w:val="right"/>
      <w:pPr>
        <w:ind w:left="2224" w:hanging="180"/>
      </w:pPr>
    </w:lvl>
    <w:lvl w:ilvl="3" w:tplc="1809000F" w:tentative="1">
      <w:start w:val="1"/>
      <w:numFmt w:val="decimal"/>
      <w:lvlText w:val="%4."/>
      <w:lvlJc w:val="left"/>
      <w:pPr>
        <w:ind w:left="2944" w:hanging="360"/>
      </w:pPr>
    </w:lvl>
    <w:lvl w:ilvl="4" w:tplc="18090019" w:tentative="1">
      <w:start w:val="1"/>
      <w:numFmt w:val="lowerLetter"/>
      <w:lvlText w:val="%5."/>
      <w:lvlJc w:val="left"/>
      <w:pPr>
        <w:ind w:left="3664" w:hanging="360"/>
      </w:pPr>
    </w:lvl>
    <w:lvl w:ilvl="5" w:tplc="1809001B" w:tentative="1">
      <w:start w:val="1"/>
      <w:numFmt w:val="lowerRoman"/>
      <w:lvlText w:val="%6."/>
      <w:lvlJc w:val="right"/>
      <w:pPr>
        <w:ind w:left="4384" w:hanging="180"/>
      </w:pPr>
    </w:lvl>
    <w:lvl w:ilvl="6" w:tplc="1809000F" w:tentative="1">
      <w:start w:val="1"/>
      <w:numFmt w:val="decimal"/>
      <w:lvlText w:val="%7."/>
      <w:lvlJc w:val="left"/>
      <w:pPr>
        <w:ind w:left="5104" w:hanging="360"/>
      </w:pPr>
    </w:lvl>
    <w:lvl w:ilvl="7" w:tplc="18090019" w:tentative="1">
      <w:start w:val="1"/>
      <w:numFmt w:val="lowerLetter"/>
      <w:lvlText w:val="%8."/>
      <w:lvlJc w:val="left"/>
      <w:pPr>
        <w:ind w:left="5824" w:hanging="360"/>
      </w:pPr>
    </w:lvl>
    <w:lvl w:ilvl="8" w:tplc="1809001B" w:tentative="1">
      <w:start w:val="1"/>
      <w:numFmt w:val="lowerRoman"/>
      <w:lvlText w:val="%9."/>
      <w:lvlJc w:val="right"/>
      <w:pPr>
        <w:ind w:left="6544" w:hanging="180"/>
      </w:pPr>
    </w:lvl>
  </w:abstractNum>
  <w:abstractNum w:abstractNumId="2" w15:restartNumberingAfterBreak="0">
    <w:nsid w:val="18FA69BA"/>
    <w:multiLevelType w:val="hybridMultilevel"/>
    <w:tmpl w:val="B440A390"/>
    <w:lvl w:ilvl="0" w:tplc="6FA2FABE">
      <w:start w:val="1"/>
      <w:numFmt w:val="bullet"/>
      <w:lvlText w:val=""/>
      <w:lvlJc w:val="left"/>
      <w:pPr>
        <w:tabs>
          <w:tab w:val="num" w:pos="720"/>
        </w:tabs>
        <w:ind w:left="720" w:hanging="360"/>
      </w:pPr>
      <w:rPr>
        <w:rFonts w:ascii="Wingdings" w:hAnsi="Wingdings" w:hint="default"/>
      </w:rPr>
    </w:lvl>
    <w:lvl w:ilvl="1" w:tplc="02421B8C" w:tentative="1">
      <w:start w:val="1"/>
      <w:numFmt w:val="bullet"/>
      <w:lvlText w:val=""/>
      <w:lvlJc w:val="left"/>
      <w:pPr>
        <w:tabs>
          <w:tab w:val="num" w:pos="1440"/>
        </w:tabs>
        <w:ind w:left="1440" w:hanging="360"/>
      </w:pPr>
      <w:rPr>
        <w:rFonts w:ascii="Wingdings" w:hAnsi="Wingdings" w:hint="default"/>
      </w:rPr>
    </w:lvl>
    <w:lvl w:ilvl="2" w:tplc="0BC87600" w:tentative="1">
      <w:start w:val="1"/>
      <w:numFmt w:val="bullet"/>
      <w:lvlText w:val=""/>
      <w:lvlJc w:val="left"/>
      <w:pPr>
        <w:tabs>
          <w:tab w:val="num" w:pos="2160"/>
        </w:tabs>
        <w:ind w:left="2160" w:hanging="360"/>
      </w:pPr>
      <w:rPr>
        <w:rFonts w:ascii="Wingdings" w:hAnsi="Wingdings" w:hint="default"/>
      </w:rPr>
    </w:lvl>
    <w:lvl w:ilvl="3" w:tplc="7234CD2A" w:tentative="1">
      <w:start w:val="1"/>
      <w:numFmt w:val="bullet"/>
      <w:lvlText w:val=""/>
      <w:lvlJc w:val="left"/>
      <w:pPr>
        <w:tabs>
          <w:tab w:val="num" w:pos="2880"/>
        </w:tabs>
        <w:ind w:left="2880" w:hanging="360"/>
      </w:pPr>
      <w:rPr>
        <w:rFonts w:ascii="Wingdings" w:hAnsi="Wingdings" w:hint="default"/>
      </w:rPr>
    </w:lvl>
    <w:lvl w:ilvl="4" w:tplc="58948314" w:tentative="1">
      <w:start w:val="1"/>
      <w:numFmt w:val="bullet"/>
      <w:lvlText w:val=""/>
      <w:lvlJc w:val="left"/>
      <w:pPr>
        <w:tabs>
          <w:tab w:val="num" w:pos="3600"/>
        </w:tabs>
        <w:ind w:left="3600" w:hanging="360"/>
      </w:pPr>
      <w:rPr>
        <w:rFonts w:ascii="Wingdings" w:hAnsi="Wingdings" w:hint="default"/>
      </w:rPr>
    </w:lvl>
    <w:lvl w:ilvl="5" w:tplc="2A845ADC" w:tentative="1">
      <w:start w:val="1"/>
      <w:numFmt w:val="bullet"/>
      <w:lvlText w:val=""/>
      <w:lvlJc w:val="left"/>
      <w:pPr>
        <w:tabs>
          <w:tab w:val="num" w:pos="4320"/>
        </w:tabs>
        <w:ind w:left="4320" w:hanging="360"/>
      </w:pPr>
      <w:rPr>
        <w:rFonts w:ascii="Wingdings" w:hAnsi="Wingdings" w:hint="default"/>
      </w:rPr>
    </w:lvl>
    <w:lvl w:ilvl="6" w:tplc="1CA67AB8" w:tentative="1">
      <w:start w:val="1"/>
      <w:numFmt w:val="bullet"/>
      <w:lvlText w:val=""/>
      <w:lvlJc w:val="left"/>
      <w:pPr>
        <w:tabs>
          <w:tab w:val="num" w:pos="5040"/>
        </w:tabs>
        <w:ind w:left="5040" w:hanging="360"/>
      </w:pPr>
      <w:rPr>
        <w:rFonts w:ascii="Wingdings" w:hAnsi="Wingdings" w:hint="default"/>
      </w:rPr>
    </w:lvl>
    <w:lvl w:ilvl="7" w:tplc="710C4EE0" w:tentative="1">
      <w:start w:val="1"/>
      <w:numFmt w:val="bullet"/>
      <w:lvlText w:val=""/>
      <w:lvlJc w:val="left"/>
      <w:pPr>
        <w:tabs>
          <w:tab w:val="num" w:pos="5760"/>
        </w:tabs>
        <w:ind w:left="5760" w:hanging="360"/>
      </w:pPr>
      <w:rPr>
        <w:rFonts w:ascii="Wingdings" w:hAnsi="Wingdings" w:hint="default"/>
      </w:rPr>
    </w:lvl>
    <w:lvl w:ilvl="8" w:tplc="7CBE29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973C01"/>
    <w:multiLevelType w:val="multilevel"/>
    <w:tmpl w:val="5D12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70700"/>
    <w:multiLevelType w:val="hybridMultilevel"/>
    <w:tmpl w:val="80DE5EA2"/>
    <w:lvl w:ilvl="0" w:tplc="18090001">
      <w:start w:val="1"/>
      <w:numFmt w:val="bullet"/>
      <w:lvlText w:val=""/>
      <w:lvlJc w:val="left"/>
      <w:pPr>
        <w:ind w:left="782" w:hanging="360"/>
      </w:pPr>
      <w:rPr>
        <w:rFonts w:ascii="Symbol" w:hAnsi="Symbol" w:hint="default"/>
      </w:rPr>
    </w:lvl>
    <w:lvl w:ilvl="1" w:tplc="18090003" w:tentative="1">
      <w:start w:val="1"/>
      <w:numFmt w:val="bullet"/>
      <w:lvlText w:val="o"/>
      <w:lvlJc w:val="left"/>
      <w:pPr>
        <w:ind w:left="1502" w:hanging="360"/>
      </w:pPr>
      <w:rPr>
        <w:rFonts w:ascii="Courier New" w:hAnsi="Courier New" w:cs="Courier New" w:hint="default"/>
      </w:rPr>
    </w:lvl>
    <w:lvl w:ilvl="2" w:tplc="18090005" w:tentative="1">
      <w:start w:val="1"/>
      <w:numFmt w:val="bullet"/>
      <w:lvlText w:val=""/>
      <w:lvlJc w:val="left"/>
      <w:pPr>
        <w:ind w:left="2222" w:hanging="360"/>
      </w:pPr>
      <w:rPr>
        <w:rFonts w:ascii="Wingdings" w:hAnsi="Wingdings" w:hint="default"/>
      </w:rPr>
    </w:lvl>
    <w:lvl w:ilvl="3" w:tplc="18090001" w:tentative="1">
      <w:start w:val="1"/>
      <w:numFmt w:val="bullet"/>
      <w:lvlText w:val=""/>
      <w:lvlJc w:val="left"/>
      <w:pPr>
        <w:ind w:left="2942" w:hanging="360"/>
      </w:pPr>
      <w:rPr>
        <w:rFonts w:ascii="Symbol" w:hAnsi="Symbol" w:hint="default"/>
      </w:rPr>
    </w:lvl>
    <w:lvl w:ilvl="4" w:tplc="18090003" w:tentative="1">
      <w:start w:val="1"/>
      <w:numFmt w:val="bullet"/>
      <w:lvlText w:val="o"/>
      <w:lvlJc w:val="left"/>
      <w:pPr>
        <w:ind w:left="3662" w:hanging="360"/>
      </w:pPr>
      <w:rPr>
        <w:rFonts w:ascii="Courier New" w:hAnsi="Courier New" w:cs="Courier New" w:hint="default"/>
      </w:rPr>
    </w:lvl>
    <w:lvl w:ilvl="5" w:tplc="18090005" w:tentative="1">
      <w:start w:val="1"/>
      <w:numFmt w:val="bullet"/>
      <w:lvlText w:val=""/>
      <w:lvlJc w:val="left"/>
      <w:pPr>
        <w:ind w:left="4382" w:hanging="360"/>
      </w:pPr>
      <w:rPr>
        <w:rFonts w:ascii="Wingdings" w:hAnsi="Wingdings" w:hint="default"/>
      </w:rPr>
    </w:lvl>
    <w:lvl w:ilvl="6" w:tplc="18090001" w:tentative="1">
      <w:start w:val="1"/>
      <w:numFmt w:val="bullet"/>
      <w:lvlText w:val=""/>
      <w:lvlJc w:val="left"/>
      <w:pPr>
        <w:ind w:left="5102" w:hanging="360"/>
      </w:pPr>
      <w:rPr>
        <w:rFonts w:ascii="Symbol" w:hAnsi="Symbol" w:hint="default"/>
      </w:rPr>
    </w:lvl>
    <w:lvl w:ilvl="7" w:tplc="18090003" w:tentative="1">
      <w:start w:val="1"/>
      <w:numFmt w:val="bullet"/>
      <w:lvlText w:val="o"/>
      <w:lvlJc w:val="left"/>
      <w:pPr>
        <w:ind w:left="5822" w:hanging="360"/>
      </w:pPr>
      <w:rPr>
        <w:rFonts w:ascii="Courier New" w:hAnsi="Courier New" w:cs="Courier New" w:hint="default"/>
      </w:rPr>
    </w:lvl>
    <w:lvl w:ilvl="8" w:tplc="18090005" w:tentative="1">
      <w:start w:val="1"/>
      <w:numFmt w:val="bullet"/>
      <w:lvlText w:val=""/>
      <w:lvlJc w:val="left"/>
      <w:pPr>
        <w:ind w:left="6542" w:hanging="360"/>
      </w:pPr>
      <w:rPr>
        <w:rFonts w:ascii="Wingdings" w:hAnsi="Wingdings" w:hint="default"/>
      </w:rPr>
    </w:lvl>
  </w:abstractNum>
  <w:abstractNum w:abstractNumId="5" w15:restartNumberingAfterBreak="0">
    <w:nsid w:val="2A000D4E"/>
    <w:multiLevelType w:val="hybridMultilevel"/>
    <w:tmpl w:val="285C957E"/>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6" w15:restartNumberingAfterBreak="0">
    <w:nsid w:val="469764DA"/>
    <w:multiLevelType w:val="multilevel"/>
    <w:tmpl w:val="89F2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906994"/>
    <w:multiLevelType w:val="hybridMultilevel"/>
    <w:tmpl w:val="5DDA09FC"/>
    <w:lvl w:ilvl="0" w:tplc="60D08326">
      <w:start w:val="1"/>
      <w:numFmt w:val="lowerLetter"/>
      <w:lvlText w:val="%1."/>
      <w:lvlJc w:val="left"/>
      <w:pPr>
        <w:ind w:left="479" w:hanging="361"/>
      </w:pPr>
      <w:rPr>
        <w:rFonts w:ascii="Yu Gothic" w:eastAsia="Yu Gothic" w:hAnsi="Yu Gothic" w:cs="Yu Gothic" w:hint="default"/>
        <w:b w:val="0"/>
        <w:bCs w:val="0"/>
        <w:i w:val="0"/>
        <w:iCs w:val="0"/>
        <w:spacing w:val="0"/>
        <w:w w:val="109"/>
        <w:sz w:val="20"/>
        <w:szCs w:val="20"/>
        <w:lang w:val="en-US" w:eastAsia="en-US" w:bidi="ar-SA"/>
      </w:rPr>
    </w:lvl>
    <w:lvl w:ilvl="1" w:tplc="CAA247CA">
      <w:numFmt w:val="bullet"/>
      <w:lvlText w:val="•"/>
      <w:lvlJc w:val="left"/>
      <w:pPr>
        <w:ind w:left="1230" w:hanging="361"/>
      </w:pPr>
      <w:rPr>
        <w:rFonts w:hint="default"/>
        <w:lang w:val="en-US" w:eastAsia="en-US" w:bidi="ar-SA"/>
      </w:rPr>
    </w:lvl>
    <w:lvl w:ilvl="2" w:tplc="71345C4A">
      <w:numFmt w:val="bullet"/>
      <w:lvlText w:val="•"/>
      <w:lvlJc w:val="left"/>
      <w:pPr>
        <w:ind w:left="1981" w:hanging="361"/>
      </w:pPr>
      <w:rPr>
        <w:rFonts w:hint="default"/>
        <w:lang w:val="en-US" w:eastAsia="en-US" w:bidi="ar-SA"/>
      </w:rPr>
    </w:lvl>
    <w:lvl w:ilvl="3" w:tplc="17A8FC1E">
      <w:numFmt w:val="bullet"/>
      <w:lvlText w:val="•"/>
      <w:lvlJc w:val="left"/>
      <w:pPr>
        <w:ind w:left="2731" w:hanging="361"/>
      </w:pPr>
      <w:rPr>
        <w:rFonts w:hint="default"/>
        <w:lang w:val="en-US" w:eastAsia="en-US" w:bidi="ar-SA"/>
      </w:rPr>
    </w:lvl>
    <w:lvl w:ilvl="4" w:tplc="B2B426D6">
      <w:numFmt w:val="bullet"/>
      <w:lvlText w:val="•"/>
      <w:lvlJc w:val="left"/>
      <w:pPr>
        <w:ind w:left="3482" w:hanging="361"/>
      </w:pPr>
      <w:rPr>
        <w:rFonts w:hint="default"/>
        <w:lang w:val="en-US" w:eastAsia="en-US" w:bidi="ar-SA"/>
      </w:rPr>
    </w:lvl>
    <w:lvl w:ilvl="5" w:tplc="31AAD3CC">
      <w:numFmt w:val="bullet"/>
      <w:lvlText w:val="•"/>
      <w:lvlJc w:val="left"/>
      <w:pPr>
        <w:ind w:left="4232" w:hanging="361"/>
      </w:pPr>
      <w:rPr>
        <w:rFonts w:hint="default"/>
        <w:lang w:val="en-US" w:eastAsia="en-US" w:bidi="ar-SA"/>
      </w:rPr>
    </w:lvl>
    <w:lvl w:ilvl="6" w:tplc="E342FAAA">
      <w:numFmt w:val="bullet"/>
      <w:lvlText w:val="•"/>
      <w:lvlJc w:val="left"/>
      <w:pPr>
        <w:ind w:left="4983" w:hanging="361"/>
      </w:pPr>
      <w:rPr>
        <w:rFonts w:hint="default"/>
        <w:lang w:val="en-US" w:eastAsia="en-US" w:bidi="ar-SA"/>
      </w:rPr>
    </w:lvl>
    <w:lvl w:ilvl="7" w:tplc="DC3CA668">
      <w:numFmt w:val="bullet"/>
      <w:lvlText w:val="•"/>
      <w:lvlJc w:val="left"/>
      <w:pPr>
        <w:ind w:left="5733" w:hanging="361"/>
      </w:pPr>
      <w:rPr>
        <w:rFonts w:hint="default"/>
        <w:lang w:val="en-US" w:eastAsia="en-US" w:bidi="ar-SA"/>
      </w:rPr>
    </w:lvl>
    <w:lvl w:ilvl="8" w:tplc="5538BA1E">
      <w:numFmt w:val="bullet"/>
      <w:lvlText w:val="•"/>
      <w:lvlJc w:val="left"/>
      <w:pPr>
        <w:ind w:left="6484" w:hanging="361"/>
      </w:pPr>
      <w:rPr>
        <w:rFonts w:hint="default"/>
        <w:lang w:val="en-US" w:eastAsia="en-US" w:bidi="ar-SA"/>
      </w:rPr>
    </w:lvl>
  </w:abstractNum>
  <w:abstractNum w:abstractNumId="8" w15:restartNumberingAfterBreak="0">
    <w:nsid w:val="6F986219"/>
    <w:multiLevelType w:val="hybridMultilevel"/>
    <w:tmpl w:val="894E1250"/>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9" w15:restartNumberingAfterBreak="0">
    <w:nsid w:val="7668479B"/>
    <w:multiLevelType w:val="hybridMultilevel"/>
    <w:tmpl w:val="B6BA877C"/>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num w:numId="1" w16cid:durableId="543953951">
    <w:abstractNumId w:val="0"/>
  </w:num>
  <w:num w:numId="2" w16cid:durableId="1111509626">
    <w:abstractNumId w:val="7"/>
  </w:num>
  <w:num w:numId="3" w16cid:durableId="1204486396">
    <w:abstractNumId w:val="4"/>
  </w:num>
  <w:num w:numId="4" w16cid:durableId="489293186">
    <w:abstractNumId w:val="9"/>
  </w:num>
  <w:num w:numId="5" w16cid:durableId="1645892821">
    <w:abstractNumId w:val="2"/>
  </w:num>
  <w:num w:numId="6" w16cid:durableId="325790479">
    <w:abstractNumId w:val="3"/>
  </w:num>
  <w:num w:numId="7" w16cid:durableId="1819152565">
    <w:abstractNumId w:val="8"/>
  </w:num>
  <w:num w:numId="8" w16cid:durableId="61366456">
    <w:abstractNumId w:val="5"/>
  </w:num>
  <w:num w:numId="9" w16cid:durableId="668606289">
    <w:abstractNumId w:val="1"/>
  </w:num>
  <w:num w:numId="10" w16cid:durableId="481970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9BB"/>
    <w:rsid w:val="00006F5D"/>
    <w:rsid w:val="00011D2C"/>
    <w:rsid w:val="000219DC"/>
    <w:rsid w:val="00043EBB"/>
    <w:rsid w:val="000B435A"/>
    <w:rsid w:val="000C55FF"/>
    <w:rsid w:val="000D2B32"/>
    <w:rsid w:val="000E4658"/>
    <w:rsid w:val="001000BC"/>
    <w:rsid w:val="0010026C"/>
    <w:rsid w:val="00107368"/>
    <w:rsid w:val="001539AD"/>
    <w:rsid w:val="001651C2"/>
    <w:rsid w:val="00180AC7"/>
    <w:rsid w:val="00183B1F"/>
    <w:rsid w:val="00187365"/>
    <w:rsid w:val="00196A61"/>
    <w:rsid w:val="001A71C8"/>
    <w:rsid w:val="001B2A5A"/>
    <w:rsid w:val="001B40C3"/>
    <w:rsid w:val="001B7BAA"/>
    <w:rsid w:val="001C1025"/>
    <w:rsid w:val="001C3F18"/>
    <w:rsid w:val="001C60AD"/>
    <w:rsid w:val="001D433F"/>
    <w:rsid w:val="002057A3"/>
    <w:rsid w:val="00206367"/>
    <w:rsid w:val="00211B8A"/>
    <w:rsid w:val="0024335A"/>
    <w:rsid w:val="00281ED0"/>
    <w:rsid w:val="00293C0A"/>
    <w:rsid w:val="002954D7"/>
    <w:rsid w:val="002A0269"/>
    <w:rsid w:val="002A1121"/>
    <w:rsid w:val="002B0BCC"/>
    <w:rsid w:val="002E09B1"/>
    <w:rsid w:val="00302A4C"/>
    <w:rsid w:val="00312195"/>
    <w:rsid w:val="00343FBF"/>
    <w:rsid w:val="003456FF"/>
    <w:rsid w:val="003662E2"/>
    <w:rsid w:val="003719DB"/>
    <w:rsid w:val="00392B0D"/>
    <w:rsid w:val="00393B30"/>
    <w:rsid w:val="00396CE5"/>
    <w:rsid w:val="003A31D3"/>
    <w:rsid w:val="003C511B"/>
    <w:rsid w:val="003C7B77"/>
    <w:rsid w:val="003D3DEF"/>
    <w:rsid w:val="003D50D2"/>
    <w:rsid w:val="003E577F"/>
    <w:rsid w:val="003F140F"/>
    <w:rsid w:val="003F5A7B"/>
    <w:rsid w:val="00401A15"/>
    <w:rsid w:val="00417D83"/>
    <w:rsid w:val="00436E62"/>
    <w:rsid w:val="004401C4"/>
    <w:rsid w:val="00446187"/>
    <w:rsid w:val="00480ADE"/>
    <w:rsid w:val="00490806"/>
    <w:rsid w:val="004C0270"/>
    <w:rsid w:val="004E2A0E"/>
    <w:rsid w:val="004E60C0"/>
    <w:rsid w:val="004E628A"/>
    <w:rsid w:val="004E75E1"/>
    <w:rsid w:val="00505C95"/>
    <w:rsid w:val="00507B94"/>
    <w:rsid w:val="0054139F"/>
    <w:rsid w:val="00560859"/>
    <w:rsid w:val="00582D16"/>
    <w:rsid w:val="005939BB"/>
    <w:rsid w:val="005A4C1B"/>
    <w:rsid w:val="005B0E1E"/>
    <w:rsid w:val="005B3E66"/>
    <w:rsid w:val="005C2081"/>
    <w:rsid w:val="005E0C5B"/>
    <w:rsid w:val="005E50AB"/>
    <w:rsid w:val="00602EF6"/>
    <w:rsid w:val="0060684B"/>
    <w:rsid w:val="0061464F"/>
    <w:rsid w:val="0062622E"/>
    <w:rsid w:val="00627E6F"/>
    <w:rsid w:val="00640459"/>
    <w:rsid w:val="00646721"/>
    <w:rsid w:val="00652CC9"/>
    <w:rsid w:val="00675496"/>
    <w:rsid w:val="006A3D5F"/>
    <w:rsid w:val="006A4F57"/>
    <w:rsid w:val="006A6E1C"/>
    <w:rsid w:val="006F57A1"/>
    <w:rsid w:val="0070002F"/>
    <w:rsid w:val="00712375"/>
    <w:rsid w:val="007344C6"/>
    <w:rsid w:val="00742CFE"/>
    <w:rsid w:val="007457CB"/>
    <w:rsid w:val="007459B9"/>
    <w:rsid w:val="00787930"/>
    <w:rsid w:val="0079215D"/>
    <w:rsid w:val="007930BE"/>
    <w:rsid w:val="0079467A"/>
    <w:rsid w:val="007A4CFD"/>
    <w:rsid w:val="007C3FED"/>
    <w:rsid w:val="007D5F79"/>
    <w:rsid w:val="007F3564"/>
    <w:rsid w:val="007F46D9"/>
    <w:rsid w:val="0080564C"/>
    <w:rsid w:val="00806CB4"/>
    <w:rsid w:val="00855F9D"/>
    <w:rsid w:val="00871A8D"/>
    <w:rsid w:val="00873E7C"/>
    <w:rsid w:val="00874B5D"/>
    <w:rsid w:val="00897B04"/>
    <w:rsid w:val="008B0147"/>
    <w:rsid w:val="008C6528"/>
    <w:rsid w:val="008D0125"/>
    <w:rsid w:val="008E4585"/>
    <w:rsid w:val="008F0990"/>
    <w:rsid w:val="008F1644"/>
    <w:rsid w:val="009134D6"/>
    <w:rsid w:val="009211D0"/>
    <w:rsid w:val="0097464C"/>
    <w:rsid w:val="009C0242"/>
    <w:rsid w:val="009D24E3"/>
    <w:rsid w:val="009D2D1E"/>
    <w:rsid w:val="009D57F3"/>
    <w:rsid w:val="009E58EF"/>
    <w:rsid w:val="00A008A7"/>
    <w:rsid w:val="00A1442B"/>
    <w:rsid w:val="00A36065"/>
    <w:rsid w:val="00A41A4F"/>
    <w:rsid w:val="00A70E28"/>
    <w:rsid w:val="00A817E1"/>
    <w:rsid w:val="00A97786"/>
    <w:rsid w:val="00AC43B1"/>
    <w:rsid w:val="00AE7C7E"/>
    <w:rsid w:val="00AF29C4"/>
    <w:rsid w:val="00AF5369"/>
    <w:rsid w:val="00B021B8"/>
    <w:rsid w:val="00B24AEF"/>
    <w:rsid w:val="00B367A9"/>
    <w:rsid w:val="00B5124A"/>
    <w:rsid w:val="00B7093C"/>
    <w:rsid w:val="00B82A65"/>
    <w:rsid w:val="00B8445F"/>
    <w:rsid w:val="00B8631B"/>
    <w:rsid w:val="00BA1303"/>
    <w:rsid w:val="00BA5A43"/>
    <w:rsid w:val="00BB6519"/>
    <w:rsid w:val="00C432CA"/>
    <w:rsid w:val="00C67A98"/>
    <w:rsid w:val="00C770B3"/>
    <w:rsid w:val="00C87FE5"/>
    <w:rsid w:val="00C939EE"/>
    <w:rsid w:val="00CB035E"/>
    <w:rsid w:val="00CB0C6A"/>
    <w:rsid w:val="00CB31CA"/>
    <w:rsid w:val="00CB462C"/>
    <w:rsid w:val="00CC6712"/>
    <w:rsid w:val="00CD0AE3"/>
    <w:rsid w:val="00CD1131"/>
    <w:rsid w:val="00CD781C"/>
    <w:rsid w:val="00D0179B"/>
    <w:rsid w:val="00D14265"/>
    <w:rsid w:val="00D24215"/>
    <w:rsid w:val="00D3213D"/>
    <w:rsid w:val="00D375EC"/>
    <w:rsid w:val="00D517F0"/>
    <w:rsid w:val="00D80E3B"/>
    <w:rsid w:val="00D921FF"/>
    <w:rsid w:val="00DA2E13"/>
    <w:rsid w:val="00DB16F6"/>
    <w:rsid w:val="00DB1BF2"/>
    <w:rsid w:val="00DC69A4"/>
    <w:rsid w:val="00DD5506"/>
    <w:rsid w:val="00DF3EA3"/>
    <w:rsid w:val="00E01E16"/>
    <w:rsid w:val="00E0438A"/>
    <w:rsid w:val="00E1161B"/>
    <w:rsid w:val="00E23276"/>
    <w:rsid w:val="00E2511A"/>
    <w:rsid w:val="00E26BE3"/>
    <w:rsid w:val="00E330BB"/>
    <w:rsid w:val="00E70616"/>
    <w:rsid w:val="00E70FC7"/>
    <w:rsid w:val="00E91FCD"/>
    <w:rsid w:val="00EB007C"/>
    <w:rsid w:val="00EB53EB"/>
    <w:rsid w:val="00EB5F66"/>
    <w:rsid w:val="00EC1446"/>
    <w:rsid w:val="00EC6B96"/>
    <w:rsid w:val="00ED0735"/>
    <w:rsid w:val="00EF106C"/>
    <w:rsid w:val="00EF448E"/>
    <w:rsid w:val="00F0445B"/>
    <w:rsid w:val="00F05578"/>
    <w:rsid w:val="00F157BF"/>
    <w:rsid w:val="00F4521D"/>
    <w:rsid w:val="00F80238"/>
    <w:rsid w:val="00FA12A3"/>
    <w:rsid w:val="00FB56BD"/>
    <w:rsid w:val="00FB63B8"/>
    <w:rsid w:val="00FD469E"/>
    <w:rsid w:val="00FD50E9"/>
    <w:rsid w:val="00FD7A6A"/>
    <w:rsid w:val="00FF41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DAA32"/>
  <w15:docId w15:val="{C0C2B3D2-41FD-7A49-8749-255A7FBC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Yu Gothic" w:eastAsia="Yu Gothic" w:hAnsi="Yu Gothic" w:cs="Yu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
    </w:pPr>
    <w:rPr>
      <w:sz w:val="20"/>
      <w:szCs w:val="20"/>
    </w:rPr>
  </w:style>
  <w:style w:type="paragraph" w:styleId="Title">
    <w:name w:val="Title"/>
    <w:basedOn w:val="Normal"/>
    <w:uiPriority w:val="10"/>
    <w:qFormat/>
    <w:pPr>
      <w:spacing w:line="283" w:lineRule="exact"/>
      <w:ind w:left="60"/>
    </w:p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64"/>
    </w:pPr>
  </w:style>
  <w:style w:type="paragraph" w:styleId="Header">
    <w:name w:val="header"/>
    <w:basedOn w:val="Normal"/>
    <w:link w:val="HeaderChar"/>
    <w:uiPriority w:val="99"/>
    <w:semiHidden/>
    <w:unhideWhenUsed/>
    <w:rsid w:val="00396CE5"/>
    <w:pPr>
      <w:tabs>
        <w:tab w:val="center" w:pos="4513"/>
        <w:tab w:val="right" w:pos="9026"/>
      </w:tabs>
    </w:pPr>
  </w:style>
  <w:style w:type="character" w:customStyle="1" w:styleId="HeaderChar">
    <w:name w:val="Header Char"/>
    <w:basedOn w:val="DefaultParagraphFont"/>
    <w:link w:val="Header"/>
    <w:uiPriority w:val="99"/>
    <w:semiHidden/>
    <w:rsid w:val="00396CE5"/>
    <w:rPr>
      <w:rFonts w:ascii="Yu Gothic" w:eastAsia="Yu Gothic" w:hAnsi="Yu Gothic" w:cs="Yu Gothic"/>
    </w:rPr>
  </w:style>
  <w:style w:type="paragraph" w:styleId="Footer">
    <w:name w:val="footer"/>
    <w:basedOn w:val="Normal"/>
    <w:link w:val="FooterChar"/>
    <w:uiPriority w:val="99"/>
    <w:semiHidden/>
    <w:unhideWhenUsed/>
    <w:rsid w:val="00396CE5"/>
    <w:pPr>
      <w:tabs>
        <w:tab w:val="center" w:pos="4513"/>
        <w:tab w:val="right" w:pos="9026"/>
      </w:tabs>
    </w:pPr>
  </w:style>
  <w:style w:type="character" w:customStyle="1" w:styleId="FooterChar">
    <w:name w:val="Footer Char"/>
    <w:basedOn w:val="DefaultParagraphFont"/>
    <w:link w:val="Footer"/>
    <w:uiPriority w:val="99"/>
    <w:semiHidden/>
    <w:rsid w:val="00396CE5"/>
    <w:rPr>
      <w:rFonts w:ascii="Yu Gothic" w:eastAsia="Yu Gothic" w:hAnsi="Yu Gothic" w:cs="Yu Gothic"/>
    </w:rPr>
  </w:style>
  <w:style w:type="paragraph" w:customStyle="1" w:styleId="Default">
    <w:name w:val="Default"/>
    <w:rsid w:val="00A1442B"/>
    <w:pPr>
      <w:widowControl/>
      <w:adjustRightInd w:val="0"/>
    </w:pPr>
    <w:rPr>
      <w:rFonts w:ascii="Yu Gothic" w:eastAsia="Yu Gothic" w:cs="Yu Gothic"/>
      <w:color w:val="000000"/>
      <w:sz w:val="24"/>
      <w:szCs w:val="24"/>
      <w:lang w:val="en-IE"/>
    </w:rPr>
  </w:style>
  <w:style w:type="character" w:styleId="CommentReference">
    <w:name w:val="annotation reference"/>
    <w:basedOn w:val="DefaultParagraphFont"/>
    <w:uiPriority w:val="99"/>
    <w:semiHidden/>
    <w:unhideWhenUsed/>
    <w:rsid w:val="00B82A65"/>
    <w:rPr>
      <w:sz w:val="16"/>
      <w:szCs w:val="16"/>
    </w:rPr>
  </w:style>
  <w:style w:type="paragraph" w:styleId="CommentText">
    <w:name w:val="annotation text"/>
    <w:basedOn w:val="Normal"/>
    <w:link w:val="CommentTextChar"/>
    <w:uiPriority w:val="99"/>
    <w:unhideWhenUsed/>
    <w:rsid w:val="00B82A65"/>
    <w:rPr>
      <w:sz w:val="20"/>
      <w:szCs w:val="20"/>
    </w:rPr>
  </w:style>
  <w:style w:type="character" w:customStyle="1" w:styleId="CommentTextChar">
    <w:name w:val="Comment Text Char"/>
    <w:basedOn w:val="DefaultParagraphFont"/>
    <w:link w:val="CommentText"/>
    <w:uiPriority w:val="99"/>
    <w:rsid w:val="00B82A65"/>
    <w:rPr>
      <w:rFonts w:ascii="Yu Gothic" w:eastAsia="Yu Gothic" w:hAnsi="Yu Gothic" w:cs="Yu Gothic"/>
      <w:sz w:val="20"/>
      <w:szCs w:val="20"/>
    </w:rPr>
  </w:style>
  <w:style w:type="paragraph" w:styleId="CommentSubject">
    <w:name w:val="annotation subject"/>
    <w:basedOn w:val="CommentText"/>
    <w:next w:val="CommentText"/>
    <w:link w:val="CommentSubjectChar"/>
    <w:uiPriority w:val="99"/>
    <w:semiHidden/>
    <w:unhideWhenUsed/>
    <w:rsid w:val="00B82A65"/>
    <w:rPr>
      <w:b/>
      <w:bCs/>
    </w:rPr>
  </w:style>
  <w:style w:type="character" w:customStyle="1" w:styleId="CommentSubjectChar">
    <w:name w:val="Comment Subject Char"/>
    <w:basedOn w:val="CommentTextChar"/>
    <w:link w:val="CommentSubject"/>
    <w:uiPriority w:val="99"/>
    <w:semiHidden/>
    <w:rsid w:val="00B82A65"/>
    <w:rPr>
      <w:rFonts w:ascii="Yu Gothic" w:eastAsia="Yu Gothic" w:hAnsi="Yu Gothic" w:cs="Yu Gothic"/>
      <w:b/>
      <w:bCs/>
      <w:sz w:val="20"/>
      <w:szCs w:val="20"/>
    </w:rPr>
  </w:style>
  <w:style w:type="paragraph" w:styleId="BalloonText">
    <w:name w:val="Balloon Text"/>
    <w:basedOn w:val="Normal"/>
    <w:link w:val="BalloonTextChar"/>
    <w:uiPriority w:val="99"/>
    <w:semiHidden/>
    <w:unhideWhenUsed/>
    <w:rsid w:val="00B82A6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2A65"/>
    <w:rPr>
      <w:rFonts w:ascii="Times New Roman" w:eastAsia="Yu Gothic" w:hAnsi="Times New Roman" w:cs="Times New Roman"/>
      <w:sz w:val="18"/>
      <w:szCs w:val="18"/>
    </w:rPr>
  </w:style>
  <w:style w:type="character" w:styleId="Hyperlink">
    <w:name w:val="Hyperlink"/>
    <w:basedOn w:val="DefaultParagraphFont"/>
    <w:uiPriority w:val="99"/>
    <w:unhideWhenUsed/>
    <w:rsid w:val="008D0125"/>
    <w:rPr>
      <w:color w:val="0000FF" w:themeColor="hyperlink"/>
      <w:u w:val="single"/>
    </w:rPr>
  </w:style>
  <w:style w:type="character" w:styleId="UnresolvedMention">
    <w:name w:val="Unresolved Mention"/>
    <w:basedOn w:val="DefaultParagraphFont"/>
    <w:uiPriority w:val="99"/>
    <w:semiHidden/>
    <w:unhideWhenUsed/>
    <w:rsid w:val="008D0125"/>
    <w:rPr>
      <w:color w:val="605E5C"/>
      <w:shd w:val="clear" w:color="auto" w:fill="E1DFDD"/>
    </w:rPr>
  </w:style>
  <w:style w:type="paragraph" w:styleId="Revision">
    <w:name w:val="Revision"/>
    <w:hidden/>
    <w:uiPriority w:val="99"/>
    <w:semiHidden/>
    <w:rsid w:val="003C7B77"/>
    <w:pPr>
      <w:widowControl/>
      <w:autoSpaceDE/>
      <w:autoSpaceDN/>
    </w:pPr>
    <w:rPr>
      <w:rFonts w:ascii="Yu Gothic" w:eastAsia="Yu Gothic" w:hAnsi="Yu Gothic" w:cs="Yu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55005">
      <w:bodyDiv w:val="1"/>
      <w:marLeft w:val="0"/>
      <w:marRight w:val="0"/>
      <w:marTop w:val="0"/>
      <w:marBottom w:val="0"/>
      <w:divBdr>
        <w:top w:val="none" w:sz="0" w:space="0" w:color="auto"/>
        <w:left w:val="none" w:sz="0" w:space="0" w:color="auto"/>
        <w:bottom w:val="none" w:sz="0" w:space="0" w:color="auto"/>
        <w:right w:val="none" w:sz="0" w:space="0" w:color="auto"/>
      </w:divBdr>
    </w:div>
    <w:div w:id="338777824">
      <w:bodyDiv w:val="1"/>
      <w:marLeft w:val="0"/>
      <w:marRight w:val="0"/>
      <w:marTop w:val="0"/>
      <w:marBottom w:val="0"/>
      <w:divBdr>
        <w:top w:val="none" w:sz="0" w:space="0" w:color="auto"/>
        <w:left w:val="none" w:sz="0" w:space="0" w:color="auto"/>
        <w:bottom w:val="none" w:sz="0" w:space="0" w:color="auto"/>
        <w:right w:val="none" w:sz="0" w:space="0" w:color="auto"/>
      </w:divBdr>
    </w:div>
    <w:div w:id="825127091">
      <w:bodyDiv w:val="1"/>
      <w:marLeft w:val="0"/>
      <w:marRight w:val="0"/>
      <w:marTop w:val="0"/>
      <w:marBottom w:val="0"/>
      <w:divBdr>
        <w:top w:val="none" w:sz="0" w:space="0" w:color="auto"/>
        <w:left w:val="none" w:sz="0" w:space="0" w:color="auto"/>
        <w:bottom w:val="none" w:sz="0" w:space="0" w:color="auto"/>
        <w:right w:val="none" w:sz="0" w:space="0" w:color="auto"/>
      </w:divBdr>
    </w:div>
    <w:div w:id="888415833">
      <w:bodyDiv w:val="1"/>
      <w:marLeft w:val="0"/>
      <w:marRight w:val="0"/>
      <w:marTop w:val="0"/>
      <w:marBottom w:val="0"/>
      <w:divBdr>
        <w:top w:val="none" w:sz="0" w:space="0" w:color="auto"/>
        <w:left w:val="none" w:sz="0" w:space="0" w:color="auto"/>
        <w:bottom w:val="none" w:sz="0" w:space="0" w:color="auto"/>
        <w:right w:val="none" w:sz="0" w:space="0" w:color="auto"/>
      </w:divBdr>
    </w:div>
    <w:div w:id="1136533677">
      <w:bodyDiv w:val="1"/>
      <w:marLeft w:val="0"/>
      <w:marRight w:val="0"/>
      <w:marTop w:val="0"/>
      <w:marBottom w:val="0"/>
      <w:divBdr>
        <w:top w:val="none" w:sz="0" w:space="0" w:color="auto"/>
        <w:left w:val="none" w:sz="0" w:space="0" w:color="auto"/>
        <w:bottom w:val="none" w:sz="0" w:space="0" w:color="auto"/>
        <w:right w:val="none" w:sz="0" w:space="0" w:color="auto"/>
      </w:divBdr>
    </w:div>
    <w:div w:id="1269698125">
      <w:bodyDiv w:val="1"/>
      <w:marLeft w:val="0"/>
      <w:marRight w:val="0"/>
      <w:marTop w:val="0"/>
      <w:marBottom w:val="0"/>
      <w:divBdr>
        <w:top w:val="none" w:sz="0" w:space="0" w:color="auto"/>
        <w:left w:val="none" w:sz="0" w:space="0" w:color="auto"/>
        <w:bottom w:val="none" w:sz="0" w:space="0" w:color="auto"/>
        <w:right w:val="none" w:sz="0" w:space="0" w:color="auto"/>
      </w:divBdr>
      <w:divsChild>
        <w:div w:id="698747159">
          <w:marLeft w:val="144"/>
          <w:marRight w:val="0"/>
          <w:marTop w:val="0"/>
          <w:marBottom w:val="0"/>
          <w:divBdr>
            <w:top w:val="none" w:sz="0" w:space="0" w:color="auto"/>
            <w:left w:val="none" w:sz="0" w:space="0" w:color="auto"/>
            <w:bottom w:val="none" w:sz="0" w:space="0" w:color="auto"/>
            <w:right w:val="none" w:sz="0" w:space="0" w:color="auto"/>
          </w:divBdr>
        </w:div>
      </w:divsChild>
    </w:div>
    <w:div w:id="1368992854">
      <w:bodyDiv w:val="1"/>
      <w:marLeft w:val="0"/>
      <w:marRight w:val="0"/>
      <w:marTop w:val="0"/>
      <w:marBottom w:val="0"/>
      <w:divBdr>
        <w:top w:val="none" w:sz="0" w:space="0" w:color="auto"/>
        <w:left w:val="none" w:sz="0" w:space="0" w:color="auto"/>
        <w:bottom w:val="none" w:sz="0" w:space="0" w:color="auto"/>
        <w:right w:val="none" w:sz="0" w:space="0" w:color="auto"/>
      </w:divBdr>
    </w:div>
    <w:div w:id="1369719174">
      <w:bodyDiv w:val="1"/>
      <w:marLeft w:val="0"/>
      <w:marRight w:val="0"/>
      <w:marTop w:val="0"/>
      <w:marBottom w:val="0"/>
      <w:divBdr>
        <w:top w:val="none" w:sz="0" w:space="0" w:color="auto"/>
        <w:left w:val="none" w:sz="0" w:space="0" w:color="auto"/>
        <w:bottom w:val="none" w:sz="0" w:space="0" w:color="auto"/>
        <w:right w:val="none" w:sz="0" w:space="0" w:color="auto"/>
      </w:divBdr>
    </w:div>
    <w:div w:id="1550148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iversityofgalway.ie/governance/legislationstatutesregul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versityofgalway.ie/media/officeforthesecretaryforgovernanceandacademicaffairsnew/files/Reserved-Schedule-of-Powers-and-Delegated-Authority.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6a9e3-dcf9-4e76-ac0c-036deaafe784">
      <Terms xmlns="http://schemas.microsoft.com/office/infopath/2007/PartnerControls"/>
    </lcf76f155ced4ddcb4097134ff3c332f>
    <TaxCatchAll xmlns="886f77dc-0e7a-4657-8393-1c11b1dcd1b0" xsi:nil="true"/>
    <Status xmlns="6086a9e3-dcf9-4e76-ac0c-036deaafe784" xsi:nil="true"/>
    <DeputyPresidentNotes xmlns="6086a9e3-dcf9-4e76-ac0c-036deaafe784" xsi:nil="true"/>
    <ccpi xmlns="6086a9e3-dcf9-4e76-ac0c-036deaafe784">
      <UserInfo>
        <DisplayName/>
        <AccountId xsi:nil="true"/>
        <AccountType/>
      </UserInfo>
    </ccpi>
    <_Flow_SignoffStatus xmlns="6086a9e3-dcf9-4e76-ac0c-036deaafe7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88282BE539674A8D0BFAB5F6C8D12A" ma:contentTypeVersion="22" ma:contentTypeDescription="Create a new document." ma:contentTypeScope="" ma:versionID="442b3cb9ee042aa7b6d259845c77f8f3">
  <xsd:schema xmlns:xsd="http://www.w3.org/2001/XMLSchema" xmlns:xs="http://www.w3.org/2001/XMLSchema" xmlns:p="http://schemas.microsoft.com/office/2006/metadata/properties" xmlns:ns2="6086a9e3-dcf9-4e76-ac0c-036deaafe784" xmlns:ns3="886f77dc-0e7a-4657-8393-1c11b1dcd1b0" targetNamespace="http://schemas.microsoft.com/office/2006/metadata/properties" ma:root="true" ma:fieldsID="3a2e1d15dc4c38e500e83e6565abcf8f" ns2:_="" ns3:_="">
    <xsd:import namespace="6086a9e3-dcf9-4e76-ac0c-036deaafe784"/>
    <xsd:import namespace="886f77dc-0e7a-4657-8393-1c11b1dcd1b0"/>
    <xsd:element name="properties">
      <xsd:complexType>
        <xsd:sequence>
          <xsd:element name="documentManagement">
            <xsd:complexType>
              <xsd:all>
                <xsd:element ref="ns2:MediaServiceMetadata" minOccurs="0"/>
                <xsd:element ref="ns2:MediaServiceFastMetadata" minOccurs="0"/>
                <xsd:element ref="ns2:Status" minOccurs="0"/>
                <xsd:element ref="ns2:DeputyPresidentNotes"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ccpi" minOccurs="0"/>
                <xsd:element ref="ns2:_Flow_SignoffStatu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6a9e3-dcf9-4e76-ac0c-036deaafe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format="Dropdown" ma:indexed="true" ma:internalName="Status">
      <xsd:simpleType>
        <xsd:restriction base="dms:Choice">
          <xsd:enumeration value="Requires Attention"/>
          <xsd:enumeration value="Deputy President Review Complete"/>
          <xsd:enumeration value="Ready for Deputy President Review"/>
        </xsd:restriction>
      </xsd:simpleType>
    </xsd:element>
    <xsd:element name="DeputyPresidentNotes" ma:index="11" nillable="true" ma:displayName="Deputy President Notes" ma:format="Dropdown" ma:internalName="DeputyPresidentNotes">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cpi" ma:index="21" nillable="true" ma:displayName="Person or Group" ma:list="UserInfo" ma:internalName="ccp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6f77dc-0e7a-4657-8393-1c11b1dcd1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786f5dd-2a7f-4bd9-98e1-85a3b841d50f}" ma:internalName="TaxCatchAll" ma:showField="CatchAllData" ma:web="886f77dc-0e7a-4657-8393-1c11b1dcd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D7600-21F9-43D0-B476-FAA6CDF3DE94}">
  <ds:schemaRefs>
    <ds:schemaRef ds:uri="http://schemas.microsoft.com/sharepoint/v3/contenttype/forms"/>
  </ds:schemaRefs>
</ds:datastoreItem>
</file>

<file path=customXml/itemProps2.xml><?xml version="1.0" encoding="utf-8"?>
<ds:datastoreItem xmlns:ds="http://schemas.openxmlformats.org/officeDocument/2006/customXml" ds:itemID="{6C0D601B-14C4-4C4B-8F04-0B4CF4096F79}">
  <ds:schemaRefs>
    <ds:schemaRef ds:uri="http://schemas.microsoft.com/office/2006/metadata/properties"/>
    <ds:schemaRef ds:uri="http://schemas.microsoft.com/office/infopath/2007/PartnerControls"/>
    <ds:schemaRef ds:uri="6086a9e3-dcf9-4e76-ac0c-036deaafe784"/>
    <ds:schemaRef ds:uri="886f77dc-0e7a-4657-8393-1c11b1dcd1b0"/>
  </ds:schemaRefs>
</ds:datastoreItem>
</file>

<file path=customXml/itemProps3.xml><?xml version="1.0" encoding="utf-8"?>
<ds:datastoreItem xmlns:ds="http://schemas.openxmlformats.org/officeDocument/2006/customXml" ds:itemID="{73B42DDC-6A54-4A8F-B498-129772808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6a9e3-dcf9-4e76-ac0c-036deaafe784"/>
    <ds:schemaRef ds:uri="886f77dc-0e7a-4657-8393-1c11b1dcd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1564</Words>
  <Characters>9031</Characters>
  <Application>Microsoft Office Word</Application>
  <DocSecurity>0</DocSecurity>
  <Lines>173</Lines>
  <Paragraphs>43</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Loughnane</dc:creator>
  <cp:keywords/>
  <dc:description/>
  <cp:lastModifiedBy>O'Connor, Joanne</cp:lastModifiedBy>
  <cp:revision>2</cp:revision>
  <dcterms:created xsi:type="dcterms:W3CDTF">2026-05-07T09:14:00Z</dcterms:created>
  <dcterms:modified xsi:type="dcterms:W3CDTF">2026-05-07T09:14:00Z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Acrobat PDFMaker 23 for Word</vt:lpwstr>
  </property>
  <property fmtid="{D5CDD505-2E9C-101B-9397-08002B2CF9AE}" pid="4" name="LastSaved">
    <vt:filetime>2024-10-02T00:00:00Z</vt:filetime>
  </property>
  <property fmtid="{D5CDD505-2E9C-101B-9397-08002B2CF9AE}" pid="5" name="Producer">
    <vt:lpwstr>Adobe PDF Library 23.6.136</vt:lpwstr>
  </property>
  <property fmtid="{D5CDD505-2E9C-101B-9397-08002B2CF9AE}" pid="6" name="SourceModified">
    <vt:lpwstr/>
  </property>
  <property fmtid="{D5CDD505-2E9C-101B-9397-08002B2CF9AE}" pid="7" name="ContentTypeId">
    <vt:lpwstr>0x0101002D88282BE539674A8D0BFAB5F6C8D12A</vt:lpwstr>
  </property>
  <property fmtid="{D5CDD505-2E9C-101B-9397-08002B2CF9AE}" pid="8" name="MediaServiceImageTags">
    <vt:lpwstr/>
  </property>
  <property fmtid="{D5CDD505-2E9C-101B-9397-08002B2CF9AE}" pid="9" name="GrammarlyDocumentId">
    <vt:lpwstr>5f708a0f34d5e6e76877aa17178104ad42718974b57ec18136642f5bc5aba5d6</vt:lpwstr>
  </property>
</Properties>
</file>